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03065" w14:textId="64CC7809" w:rsidR="00A3087F" w:rsidRDefault="00A3087F" w:rsidP="00A3087F">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AF37B9">
        <w:rPr>
          <w:rFonts w:ascii="Verdana" w:hAnsi="Verdana"/>
        </w:rPr>
        <w:t>39AM</w:t>
      </w:r>
      <w:r w:rsidR="00F040D0">
        <w:rPr>
          <w:rFonts w:ascii="Verdana" w:hAnsi="Verdana"/>
        </w:rPr>
        <w:t>12</w:t>
      </w:r>
      <w:r w:rsidRPr="00F83FEF">
        <w:rPr>
          <w:rFonts w:ascii="Verdana" w:hAnsi="Verdana"/>
        </w:rPr>
        <w:br/>
      </w:r>
      <w:r w:rsidR="00F040D0">
        <w:rPr>
          <w:rFonts w:ascii="Verdana" w:hAnsi="Verdana"/>
        </w:rPr>
        <w:t>Aktuell</w:t>
      </w:r>
      <w:r w:rsidR="00F040D0">
        <w:rPr>
          <w:rFonts w:ascii="Verdana" w:hAnsi="Verdana"/>
          <w:sz w:val="20"/>
        </w:rPr>
        <w:tab/>
      </w:r>
      <w:r w:rsidR="009E173E">
        <w:rPr>
          <w:rFonts w:ascii="Verdana" w:hAnsi="Verdana"/>
          <w:sz w:val="20"/>
        </w:rPr>
        <w:t>Novem</w:t>
      </w:r>
      <w:r w:rsidR="00AF37B9">
        <w:rPr>
          <w:rFonts w:ascii="Verdana" w:hAnsi="Verdana"/>
          <w:sz w:val="20"/>
        </w:rPr>
        <w:t>ber</w:t>
      </w:r>
      <w:r>
        <w:rPr>
          <w:rFonts w:ascii="Verdana" w:hAnsi="Verdana"/>
          <w:sz w:val="20"/>
        </w:rPr>
        <w:t xml:space="preserve"> 201</w:t>
      </w:r>
      <w:r w:rsidR="00F040D0">
        <w:rPr>
          <w:rFonts w:ascii="Verdana" w:hAnsi="Verdana"/>
          <w:sz w:val="20"/>
        </w:rPr>
        <w:t>2</w:t>
      </w:r>
    </w:p>
    <w:p w14:paraId="2C9D8183" w14:textId="2DC02364" w:rsidR="00A3087F" w:rsidRPr="00172F2B" w:rsidRDefault="00172F2B" w:rsidP="00A3087F">
      <w:pPr>
        <w:pStyle w:val="DatumBrief"/>
        <w:pBdr>
          <w:top w:val="single" w:sz="2" w:space="1" w:color="auto"/>
          <w:bottom w:val="single" w:sz="2" w:space="0" w:color="auto"/>
        </w:pBdr>
        <w:tabs>
          <w:tab w:val="clear" w:pos="8640"/>
          <w:tab w:val="right" w:pos="9072"/>
        </w:tabs>
        <w:spacing w:before="120" w:line="300" w:lineRule="auto"/>
        <w:rPr>
          <w:rFonts w:ascii="Verdana" w:hAnsi="Verdana"/>
          <w:sz w:val="20"/>
        </w:rPr>
      </w:pPr>
      <w:r w:rsidRPr="00172F2B">
        <w:rPr>
          <w:rFonts w:ascii="Verdana" w:hAnsi="Verdana"/>
          <w:sz w:val="20"/>
        </w:rPr>
        <w:t xml:space="preserve">Kennzeichnung von Werkstücken einfach </w:t>
      </w:r>
      <w:r>
        <w:rPr>
          <w:rFonts w:ascii="Verdana" w:hAnsi="Verdana"/>
          <w:sz w:val="20"/>
        </w:rPr>
        <w:t>und dauerhaft durch geheimnisvolle</w:t>
      </w:r>
      <w:r w:rsidR="00F10C0B">
        <w:rPr>
          <w:rFonts w:ascii="Verdana" w:hAnsi="Verdana"/>
          <w:sz w:val="20"/>
        </w:rPr>
        <w:t>n</w:t>
      </w:r>
      <w:r>
        <w:rPr>
          <w:rFonts w:ascii="Verdana" w:hAnsi="Verdana"/>
          <w:sz w:val="20"/>
        </w:rPr>
        <w:t xml:space="preserve"> Werk</w:t>
      </w:r>
      <w:r w:rsidR="00F10C0B">
        <w:rPr>
          <w:rFonts w:ascii="Verdana" w:hAnsi="Verdana"/>
          <w:sz w:val="20"/>
        </w:rPr>
        <w:t>stoff</w:t>
      </w:r>
    </w:p>
    <w:p w14:paraId="317E4AF1" w14:textId="77777777" w:rsidR="00A3087F" w:rsidRPr="00852CF1" w:rsidRDefault="00A3087F">
      <w:pPr>
        <w:pStyle w:val="DatumBrief"/>
        <w:pBdr>
          <w:bottom w:val="single" w:sz="2" w:space="1" w:color="auto"/>
        </w:pBdr>
        <w:tabs>
          <w:tab w:val="clear" w:pos="8640"/>
          <w:tab w:val="right" w:pos="9072"/>
        </w:tabs>
        <w:spacing w:before="0"/>
        <w:rPr>
          <w:rFonts w:ascii="Verdana" w:hAnsi="Verdana"/>
          <w:b/>
          <w:i/>
          <w:color w:val="000000"/>
          <w:sz w:val="20"/>
        </w:rPr>
      </w:pPr>
      <w:r w:rsidRPr="00852CF1">
        <w:rPr>
          <w:rFonts w:ascii="Verdana" w:hAnsi="Verdana"/>
          <w:b/>
          <w:i/>
          <w:color w:val="000000"/>
          <w:sz w:val="20"/>
        </w:rPr>
        <w:t>Text und Bilder unter</w:t>
      </w:r>
      <w:hyperlink w:history="1">
        <w:r w:rsidRPr="00852CF1">
          <w:rPr>
            <w:rStyle w:val="Link"/>
            <w:rFonts w:ascii="Verdana" w:hAnsi="Verdana"/>
            <w:b/>
            <w:i/>
            <w:color w:val="000000"/>
            <w:sz w:val="20"/>
            <w:u w:val="none"/>
          </w:rPr>
          <w:t xml:space="preserve"> www.</w:t>
        </w:r>
      </w:hyperlink>
      <w:r w:rsidRPr="00852CF1">
        <w:rPr>
          <w:rFonts w:ascii="Verdana" w:hAnsi="Verdana"/>
          <w:b/>
          <w:i/>
          <w:color w:val="000000"/>
          <w:sz w:val="20"/>
        </w:rPr>
        <w:t>pressearbeit.org</w:t>
      </w:r>
    </w:p>
    <w:p w14:paraId="550DDCE9" w14:textId="5A2E34AB" w:rsidR="00A3087F" w:rsidRPr="005B573D" w:rsidRDefault="00F65F24" w:rsidP="005B573D">
      <w:pPr>
        <w:pStyle w:val="01PMHeadline"/>
      </w:pPr>
      <w:r>
        <w:t xml:space="preserve">Über </w:t>
      </w:r>
      <w:r w:rsidR="008F7A11">
        <w:t xml:space="preserve">70 km </w:t>
      </w:r>
      <w:r w:rsidR="00AF37B9" w:rsidRPr="000818F1">
        <w:rPr>
          <w:szCs w:val="24"/>
          <w:lang w:eastAsia="de-DE"/>
        </w:rPr>
        <mc:AlternateContent>
          <mc:Choice Requires="wps">
            <w:drawing>
              <wp:anchor distT="0" distB="0" distL="114300" distR="114300" simplePos="0" relativeHeight="251661312" behindDoc="0" locked="0" layoutInCell="1" allowOverlap="1" wp14:anchorId="77E72C6A" wp14:editId="7A9FE53A">
                <wp:simplePos x="0" y="0"/>
                <wp:positionH relativeFrom="column">
                  <wp:posOffset>4294505</wp:posOffset>
                </wp:positionH>
                <wp:positionV relativeFrom="paragraph">
                  <wp:posOffset>99695</wp:posOffset>
                </wp:positionV>
                <wp:extent cx="1485900" cy="172593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5930"/>
                        </a:xfrm>
                        <a:prstGeom prst="rect">
                          <a:avLst/>
                        </a:prstGeom>
                        <a:solidFill>
                          <a:srgbClr val="FFFFFF"/>
                        </a:solidFill>
                        <a:ln w="9525">
                          <a:solidFill>
                            <a:srgbClr val="000000"/>
                          </a:solidFill>
                          <a:miter lim="800000"/>
                          <a:headEnd/>
                          <a:tailEnd/>
                        </a:ln>
                      </wps:spPr>
                      <wps:txbx>
                        <w:txbxContent>
                          <w:p w14:paraId="54F56B5A" w14:textId="77777777" w:rsidR="00E549B8" w:rsidRPr="00FB3F46" w:rsidRDefault="00E549B8" w:rsidP="00AF37B9">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66242E90" w14:textId="77777777" w:rsidR="00E549B8" w:rsidRPr="00A801E1" w:rsidRDefault="00E549B8" w:rsidP="00AF37B9">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151B4679" w14:textId="77777777" w:rsidR="00E549B8" w:rsidRPr="00E5433F" w:rsidRDefault="00E549B8" w:rsidP="00AF37B9">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margin-left:338.15pt;margin-top:7.85pt;width:117pt;height:1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">
                <v:textbox>
                  <w:txbxContent>
                    <w:p w14:paraId="54F56B5A" w14:textId="77777777" w:rsidR="003C4C64" w:rsidRPr="00FB3F46" w:rsidRDefault="003C4C64" w:rsidP="00AF37B9">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66242E90" w14:textId="77777777" w:rsidR="003C4C64" w:rsidRPr="00A801E1" w:rsidRDefault="003C4C64" w:rsidP="00AF37B9">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151B4679" w14:textId="77777777" w:rsidR="003C4C64" w:rsidRPr="00E5433F" w:rsidRDefault="003C4C64" w:rsidP="00AF37B9">
                      <w:pPr>
                        <w:widowControl w:val="0"/>
                        <w:autoSpaceDE w:val="0"/>
                        <w:autoSpaceDN w:val="0"/>
                        <w:adjustRightInd w:val="0"/>
                        <w:rPr>
                          <w:rFonts w:ascii="Verdana" w:hAnsi="Verdana"/>
                          <w:sz w:val="18"/>
                        </w:rPr>
                      </w:pPr>
                    </w:p>
                  </w:txbxContent>
                </v:textbox>
              </v:shape>
            </w:pict>
          </mc:Fallback>
        </mc:AlternateContent>
      </w:r>
      <w:r>
        <w:t>weit schreiben können</w:t>
      </w:r>
    </w:p>
    <w:p w14:paraId="7F43FFF0" w14:textId="0B03D240" w:rsidR="008F7A11" w:rsidRPr="008F7A11" w:rsidRDefault="008F7A11" w:rsidP="008F7A11">
      <w:pPr>
        <w:pStyle w:val="02PMSummary"/>
        <w:rPr>
          <w:b w:val="0"/>
        </w:rPr>
      </w:pPr>
      <w:r w:rsidRPr="008F7A11">
        <w:rPr>
          <w:b w:val="0"/>
        </w:rPr>
        <w:t xml:space="preserve">Neues </w:t>
      </w:r>
      <w:r>
        <w:rPr>
          <w:b w:val="0"/>
        </w:rPr>
        <w:t xml:space="preserve">Werkzeug </w:t>
      </w:r>
      <w:r w:rsidRPr="008F7A11">
        <w:rPr>
          <w:b w:val="0"/>
        </w:rPr>
        <w:t>kennzeichnet We</w:t>
      </w:r>
      <w:r>
        <w:rPr>
          <w:b w:val="0"/>
        </w:rPr>
        <w:t>rkstücke in der Maschine schnell, automa</w:t>
      </w:r>
      <w:r w:rsidRPr="008F7A11">
        <w:rPr>
          <w:b w:val="0"/>
        </w:rPr>
        <w:t>tisch und dauerhaft</w:t>
      </w:r>
    </w:p>
    <w:p w14:paraId="0FE0BCED" w14:textId="6BA4E48E" w:rsidR="00A3087F" w:rsidRPr="00C20A88" w:rsidRDefault="00A3087F" w:rsidP="008F7A11">
      <w:pPr>
        <w:pStyle w:val="02PMSummary"/>
      </w:pPr>
      <w:r w:rsidRPr="00C20A88">
        <w:t>(</w:t>
      </w:r>
      <w:r w:rsidR="00F10C0B">
        <w:t>Fellbach</w:t>
      </w:r>
      <w:r w:rsidRPr="00C20A88">
        <w:t xml:space="preserve">) </w:t>
      </w:r>
      <w:r w:rsidR="00435AAF">
        <w:t>Mit dem Markierungsw</w:t>
      </w:r>
      <w:r w:rsidR="00A26B3C">
        <w:t>erkzeug AMF</w:t>
      </w:r>
      <w:r w:rsidR="005B573D">
        <w:t xml:space="preserve"> Writer präsentiert </w:t>
      </w:r>
      <w:r w:rsidR="00F10C0B">
        <w:t>die Andreas</w:t>
      </w:r>
      <w:r w:rsidR="00A26B3C">
        <w:t xml:space="preserve"> </w:t>
      </w:r>
      <w:r w:rsidR="00F10C0B">
        <w:t>Maier GmbH &amp; Co. KG (AMF)</w:t>
      </w:r>
      <w:r w:rsidR="005B573D">
        <w:t xml:space="preserve"> eine schnelle und preisgünstige Möglichkeit zur automatischen Kennzeichnung von Werkstücken. Die dauerhaften </w:t>
      </w:r>
      <w:r w:rsidR="00A103D5">
        <w:t>Beschrift</w:t>
      </w:r>
      <w:r w:rsidR="005B573D">
        <w:t xml:space="preserve">ungen werden direkt im Bearbeitungszentrum </w:t>
      </w:r>
      <w:r w:rsidR="00A103D5">
        <w:t xml:space="preserve">von der Maschine selbst </w:t>
      </w:r>
      <w:r w:rsidR="005B573D">
        <w:t>vorgenommen</w:t>
      </w:r>
      <w:r w:rsidR="009A22FE">
        <w:t>.</w:t>
      </w:r>
      <w:r w:rsidR="005B573D">
        <w:t xml:space="preserve"> Hierzu wechselt die Maschine das Werkzeug </w:t>
      </w:r>
      <w:r w:rsidR="00A103D5">
        <w:t>automatisch</w:t>
      </w:r>
      <w:r w:rsidR="005B573D">
        <w:t xml:space="preserve"> </w:t>
      </w:r>
      <w:r w:rsidR="00E549B8">
        <w:t>ein. Ein separater Arbeitsgang</w:t>
      </w:r>
      <w:r w:rsidR="005B573D">
        <w:t xml:space="preserve"> auf einer speziellen Kennzeich</w:t>
      </w:r>
      <w:r w:rsidR="00A103D5">
        <w:softHyphen/>
      </w:r>
      <w:r w:rsidR="005B573D">
        <w:t xml:space="preserve">nungsmaschine ist nicht mehr notwendig. </w:t>
      </w:r>
      <w:r w:rsidR="00DD6913">
        <w:t xml:space="preserve">Bei den Nadeln sorgt </w:t>
      </w:r>
      <w:r w:rsidR="00B87C87">
        <w:t>ein geheimnisvoller Werkstoff f</w:t>
      </w:r>
      <w:r w:rsidR="00DD6913">
        <w:t>ür Stan</w:t>
      </w:r>
      <w:r w:rsidR="00B87C87">
        <w:t>d</w:t>
      </w:r>
      <w:r w:rsidR="00DD6913">
        <w:t>zeiten von mehreren Jahren</w:t>
      </w:r>
      <w:r w:rsidR="005B573D">
        <w:t>.</w:t>
      </w:r>
    </w:p>
    <w:p w14:paraId="1B735193" w14:textId="4C50884C" w:rsidR="00CB269E" w:rsidRDefault="008F7A11" w:rsidP="00BA329F">
      <w:pPr>
        <w:pStyle w:val="03PMCopytext"/>
      </w:pPr>
      <w:r>
        <w:t xml:space="preserve">„Mit einer Standzeit von 70 km </w:t>
      </w:r>
      <w:r w:rsidR="00A103D5">
        <w:t xml:space="preserve">Linienlänge lassen sich unzählig viele Werkstücke kennzeichnen, ohne dass die Nadel nachbearbeitet oder ausgewechselt werden muss“, verspricht </w:t>
      </w:r>
      <w:r w:rsidR="00E549B8">
        <w:t>Katharina Lang</w:t>
      </w:r>
      <w:r w:rsidR="00A103D5">
        <w:t xml:space="preserve">, </w:t>
      </w:r>
      <w:proofErr w:type="spellStart"/>
      <w:r w:rsidR="00A103D5">
        <w:t>Produkt</w:t>
      </w:r>
      <w:r w:rsidR="00A103D5">
        <w:softHyphen/>
        <w:t>manager</w:t>
      </w:r>
      <w:r w:rsidR="00E549B8">
        <w:t>in</w:t>
      </w:r>
      <w:proofErr w:type="spellEnd"/>
      <w:r w:rsidR="00A103D5">
        <w:t xml:space="preserve"> von AMF. </w:t>
      </w:r>
      <w:r w:rsidR="005B573D">
        <w:t xml:space="preserve">Das Markierungswerkzeug </w:t>
      </w:r>
      <w:r w:rsidR="00A26B3C">
        <w:t>AMF </w:t>
      </w:r>
      <w:r w:rsidR="005B573D">
        <w:t xml:space="preserve">Writer </w:t>
      </w:r>
      <w:r w:rsidR="00435AAF">
        <w:t xml:space="preserve">erzeugt eine dauerhafte Kennzeichnung auf rauen und glatten Oberflächen </w:t>
      </w:r>
      <w:r w:rsidR="00A914E7">
        <w:t>unterschiedlich</w:t>
      </w:r>
      <w:r w:rsidR="00EE6DCB">
        <w:t xml:space="preserve">er Materialien. </w:t>
      </w:r>
      <w:r w:rsidR="00A914E7">
        <w:t xml:space="preserve">Indem das Material verdrängt und verdichtet wird, </w:t>
      </w:r>
      <w:r w:rsidR="00EE6DCB">
        <w:t xml:space="preserve">werden beispielsweise </w:t>
      </w:r>
      <w:r w:rsidR="00A27EAB">
        <w:t xml:space="preserve">auf </w:t>
      </w:r>
      <w:r w:rsidR="00EE6DCB">
        <w:t>Oberflächen aus</w:t>
      </w:r>
      <w:r w:rsidR="00A27EAB">
        <w:t xml:space="preserve"> Kunststoff, Graphit, Aluminium</w:t>
      </w:r>
      <w:r w:rsidR="00EE6DCB">
        <w:t xml:space="preserve">, Stahl, oder Titan </w:t>
      </w:r>
      <w:r w:rsidR="00723A6B">
        <w:t>hochwert</w:t>
      </w:r>
      <w:r w:rsidR="00A914E7">
        <w:t>ige Kennzeichnungen eingebracht</w:t>
      </w:r>
      <w:r w:rsidR="00A103D5">
        <w:t xml:space="preserve">. Dabei entsteht weder </w:t>
      </w:r>
      <w:r w:rsidR="00723A6B">
        <w:t>ein Grat an der Kennzeichnungslinie</w:t>
      </w:r>
      <w:r w:rsidR="00872E22">
        <w:t xml:space="preserve"> </w:t>
      </w:r>
      <w:r w:rsidR="00A103D5">
        <w:t>noch werden</w:t>
      </w:r>
      <w:r w:rsidR="00872E22">
        <w:t xml:space="preserve"> Oberfläche und Gefüge beschädigt.</w:t>
      </w:r>
      <w:r w:rsidR="001E1B5B">
        <w:t xml:space="preserve"> </w:t>
      </w:r>
      <w:r w:rsidR="00A103D5">
        <w:t>D</w:t>
      </w:r>
      <w:r w:rsidR="001E1B5B">
        <w:t>ie Gravur</w:t>
      </w:r>
      <w:r w:rsidR="00723A6B">
        <w:t xml:space="preserve"> </w:t>
      </w:r>
      <w:r w:rsidR="00A103D5">
        <w:t xml:space="preserve">wird </w:t>
      </w:r>
      <w:r w:rsidR="00723A6B">
        <w:t>mit einer harten Kugel quasi eingerollt</w:t>
      </w:r>
      <w:r w:rsidR="00A103D5">
        <w:t xml:space="preserve"> und erzeugt dabei ein hochwertiges Schriftbild</w:t>
      </w:r>
      <w:r w:rsidR="00723A6B">
        <w:t>.</w:t>
      </w:r>
      <w:r w:rsidR="00A103D5">
        <w:t xml:space="preserve"> Genauso sind auch Bilder oder Logos möglich. Oberflächen </w:t>
      </w:r>
      <w:r w:rsidR="00E549B8">
        <w:t xml:space="preserve">lassen sich </w:t>
      </w:r>
      <w:r w:rsidR="00F65F24">
        <w:t>bis zu einer Härte von 57</w:t>
      </w:r>
      <w:r w:rsidR="00723A6B">
        <w:t> HRC mit dem Verfahren kennzeichnen</w:t>
      </w:r>
      <w:r w:rsidR="003C4C64">
        <w:t>,</w:t>
      </w:r>
      <w:r w:rsidR="00A103D5" w:rsidRPr="00A103D5">
        <w:t xml:space="preserve"> </w:t>
      </w:r>
      <w:r w:rsidR="003C4C64">
        <w:t>auch</w:t>
      </w:r>
      <w:r w:rsidR="00A103D5">
        <w:t xml:space="preserve"> wenn sie gehärtet sind</w:t>
      </w:r>
      <w:r w:rsidR="00723A6B">
        <w:t>.</w:t>
      </w:r>
      <w:r w:rsidR="00A103D5">
        <w:t xml:space="preserve"> </w:t>
      </w:r>
    </w:p>
    <w:p w14:paraId="49B75415" w14:textId="5177A99B" w:rsidR="00A3087F" w:rsidRPr="00C20A88" w:rsidRDefault="00723A6B" w:rsidP="00BA329F">
      <w:pPr>
        <w:pStyle w:val="04PMSubhead"/>
      </w:pPr>
      <w:r>
        <w:t>Selbstbedienung in der Maschine</w:t>
      </w:r>
    </w:p>
    <w:p w14:paraId="46790316" w14:textId="3A5254D5" w:rsidR="00830D16" w:rsidRDefault="00723A6B" w:rsidP="00BA329F">
      <w:pPr>
        <w:pStyle w:val="03PMCopytext"/>
      </w:pPr>
      <w:r>
        <w:t xml:space="preserve">Mit einer vom Hersteller entwickelten Spezialnadel, die in </w:t>
      </w:r>
      <w:r w:rsidR="00C71B96">
        <w:t xml:space="preserve">drei </w:t>
      </w:r>
      <w:r>
        <w:t xml:space="preserve">verschiedenen </w:t>
      </w:r>
      <w:r w:rsidR="00E549B8">
        <w:t>Ausführungen</w:t>
      </w:r>
      <w:r w:rsidR="003C4C64">
        <w:t>,</w:t>
      </w:r>
      <w:r w:rsidR="00C71B96">
        <w:t xml:space="preserve"> </w:t>
      </w:r>
      <w:r w:rsidR="003C4C64">
        <w:t xml:space="preserve">insgesamt </w:t>
      </w:r>
      <w:r w:rsidR="00A914E7">
        <w:t xml:space="preserve">in </w:t>
      </w:r>
      <w:r w:rsidR="003C4C64">
        <w:t xml:space="preserve">sieben Varianten </w:t>
      </w:r>
      <w:r w:rsidR="00C71B96">
        <w:t xml:space="preserve">und angepasst an unterschiedliche Werkstoffe </w:t>
      </w:r>
      <w:r>
        <w:t xml:space="preserve">geliefert </w:t>
      </w:r>
      <w:r w:rsidR="00C71B96">
        <w:t>wird</w:t>
      </w:r>
      <w:r>
        <w:t xml:space="preserve">, können flexible, fortlaufende Beschriftungen </w:t>
      </w:r>
      <w:r w:rsidR="003C4C64">
        <w:t xml:space="preserve">aus Buchstaben und </w:t>
      </w:r>
      <w:r w:rsidR="00E549B8">
        <w:t>Logo</w:t>
      </w:r>
      <w:r>
        <w:t xml:space="preserve"> eingebracht werden. </w:t>
      </w:r>
      <w:r w:rsidR="00C71B96">
        <w:t xml:space="preserve">Die Nadeln zeichnen </w:t>
      </w:r>
      <w:r w:rsidR="00C71B96">
        <w:lastRenderedPageBreak/>
        <w:t>sich durch hohe Standzeiten über mehrere Jahre</w:t>
      </w:r>
      <w:r w:rsidR="009E0645" w:rsidRPr="009E0645">
        <w:t xml:space="preserve"> </w:t>
      </w:r>
      <w:r w:rsidR="009E0645">
        <w:t>aus</w:t>
      </w:r>
      <w:r w:rsidR="00C71B96">
        <w:t xml:space="preserve">, ohne dass die Spitzen nachgearbeitet werden müssen. </w:t>
      </w:r>
      <w:r w:rsidR="003C4C64">
        <w:t>„</w:t>
      </w:r>
      <w:r w:rsidR="00C71B96">
        <w:t xml:space="preserve">Dies </w:t>
      </w:r>
      <w:r w:rsidR="003C4C64">
        <w:t>ist</w:t>
      </w:r>
      <w:r w:rsidR="00C71B96">
        <w:t xml:space="preserve"> bei dem Material sowieso nicht möglich</w:t>
      </w:r>
      <w:r w:rsidR="003C4C64">
        <w:t>“</w:t>
      </w:r>
      <w:r w:rsidR="00C71B96">
        <w:t xml:space="preserve">, betont </w:t>
      </w:r>
      <w:r w:rsidR="009E0645">
        <w:t>Lang, die</w:t>
      </w:r>
      <w:r w:rsidR="00C71B96">
        <w:t xml:space="preserve"> sich nähere Angaben zum </w:t>
      </w:r>
      <w:r w:rsidR="001E1B5B">
        <w:t>Werkstoff</w:t>
      </w:r>
      <w:r w:rsidR="00C71B96" w:rsidRPr="00C71B96">
        <w:t xml:space="preserve"> </w:t>
      </w:r>
      <w:r w:rsidR="00C71B96">
        <w:t>nicht entlocken</w:t>
      </w:r>
      <w:r w:rsidR="00C71B96" w:rsidRPr="00C71B96">
        <w:t xml:space="preserve"> </w:t>
      </w:r>
      <w:r w:rsidR="00C71B96">
        <w:t xml:space="preserve">lässt. Die Nadel werde </w:t>
      </w:r>
      <w:r w:rsidR="00830D16">
        <w:t xml:space="preserve">je nach Belastung </w:t>
      </w:r>
      <w:r w:rsidR="00C71B96">
        <w:t xml:space="preserve">nach </w:t>
      </w:r>
      <w:r w:rsidR="00830D16">
        <w:t xml:space="preserve">zwei bis fünf </w:t>
      </w:r>
      <w:r w:rsidR="00C71B96">
        <w:t xml:space="preserve">Jahren einfach ausgetauscht. </w:t>
      </w:r>
      <w:r w:rsidR="00A27EAB">
        <w:t>Der Werkzeughalter verschleißt praktisch nicht.</w:t>
      </w:r>
    </w:p>
    <w:p w14:paraId="76B281B0" w14:textId="7465EAEF" w:rsidR="00723A6B" w:rsidRPr="00C20A88" w:rsidRDefault="00C71B96" w:rsidP="00BA329F">
      <w:pPr>
        <w:pStyle w:val="03PMCopytext"/>
      </w:pPr>
      <w:r>
        <w:t xml:space="preserve">Das Werkzeug arbeitet ohne Drehzahl und ohne Schmiermittel. Im Kennzeichnungsvorgang gleicht die federnde Nadel Oberflächenunebenheiten </w:t>
      </w:r>
      <w:r w:rsidR="003C4C64">
        <w:t>zwi</w:t>
      </w:r>
      <w:r w:rsidR="009E0645">
        <w:softHyphen/>
      </w:r>
      <w:r w:rsidR="003C4C64">
        <w:t>schen drei und sieben Millimeter</w:t>
      </w:r>
      <w:r>
        <w:t xml:space="preserve"> aus. </w:t>
      </w:r>
      <w:r w:rsidR="00FB4993">
        <w:t>Damit</w:t>
      </w:r>
      <w:r>
        <w:t xml:space="preserve"> können auch schräge </w:t>
      </w:r>
      <w:r w:rsidR="001E1B5B">
        <w:t>oder runde Flächen</w:t>
      </w:r>
      <w:r w:rsidR="003C4C64">
        <w:t xml:space="preserve"> (bis 15°)</w:t>
      </w:r>
      <w:r>
        <w:t xml:space="preserve"> beschriftet werden.</w:t>
      </w:r>
      <w:r w:rsidR="00830D16">
        <w:t xml:space="preserve"> </w:t>
      </w:r>
      <w:r>
        <w:t xml:space="preserve">Einen erheblichen Zeitvorteil erzielen Anwender, weil der gesamte </w:t>
      </w:r>
      <w:proofErr w:type="spellStart"/>
      <w:r>
        <w:t>Kennzeich</w:t>
      </w:r>
      <w:r w:rsidR="009E0645">
        <w:softHyphen/>
      </w:r>
      <w:r>
        <w:t>nung</w:t>
      </w:r>
      <w:r w:rsidR="00830D16">
        <w:t>s</w:t>
      </w:r>
      <w:r>
        <w:t>vorgang</w:t>
      </w:r>
      <w:proofErr w:type="spellEnd"/>
      <w:r>
        <w:t xml:space="preserve"> in der </w:t>
      </w:r>
      <w:r w:rsidR="00830D16">
        <w:t>CNC-</w:t>
      </w:r>
      <w:r>
        <w:t xml:space="preserve">Maschine durchgeführt wird. Das </w:t>
      </w:r>
      <w:r w:rsidR="003C4C64">
        <w:t xml:space="preserve">vorwiegend in </w:t>
      </w:r>
      <w:proofErr w:type="spellStart"/>
      <w:r w:rsidR="003C4C64">
        <w:t>Weldonaufnahmen</w:t>
      </w:r>
      <w:proofErr w:type="spellEnd"/>
      <w:r w:rsidR="003C4C64">
        <w:t xml:space="preserve"> gespannte </w:t>
      </w:r>
      <w:r>
        <w:t xml:space="preserve">Werkzeug </w:t>
      </w:r>
      <w:r w:rsidR="004D1A1B">
        <w:rPr>
          <w:rFonts w:cs="Arial"/>
          <w:bCs/>
          <w:color w:val="auto"/>
          <w:lang w:eastAsia="de-DE"/>
        </w:rPr>
        <w:t xml:space="preserve">verfügt über eine Schnittstelle zur Maschinenspindel, </w:t>
      </w:r>
      <w:r>
        <w:t>wird vollautomatisch eingewechselt</w:t>
      </w:r>
      <w:r w:rsidR="00830D16">
        <w:t xml:space="preserve"> und arbeitet selbsttätig.</w:t>
      </w:r>
      <w:r>
        <w:t xml:space="preserve"> </w:t>
      </w:r>
      <w:r w:rsidR="00723A6B">
        <w:t>Mit wählbaren Werkzeugaufnahmen wie SK, KM, HSK</w:t>
      </w:r>
      <w:r w:rsidR="009E0645">
        <w:t>,</w:t>
      </w:r>
      <w:r w:rsidR="00723A6B">
        <w:t xml:space="preserve"> </w:t>
      </w:r>
      <w:proofErr w:type="spellStart"/>
      <w:r w:rsidR="00723A6B">
        <w:t>Capto</w:t>
      </w:r>
      <w:proofErr w:type="spellEnd"/>
      <w:r w:rsidR="00723A6B">
        <w:t xml:space="preserve"> und weiteren lässt sich der </w:t>
      </w:r>
      <w:r w:rsidR="00FB4993">
        <w:t>AMF </w:t>
      </w:r>
      <w:r w:rsidR="00723A6B">
        <w:t xml:space="preserve">Writer </w:t>
      </w:r>
      <w:r w:rsidR="003C4C64">
        <w:t xml:space="preserve">jedoch </w:t>
      </w:r>
      <w:r w:rsidR="00723A6B">
        <w:t>bei allen gängigen Schnittstellen einsetzen.</w:t>
      </w:r>
      <w:r w:rsidR="00830D16">
        <w:t xml:space="preserve"> Ebenso ist der Einsatz in Roboterzellen möglich. </w:t>
      </w:r>
    </w:p>
    <w:p w14:paraId="18099DFF" w14:textId="15B9B467" w:rsidR="00A3087F" w:rsidRDefault="009E0645" w:rsidP="00A3087F">
      <w:pPr>
        <w:pStyle w:val="BetreffBrief"/>
        <w:spacing w:before="120"/>
        <w:ind w:right="4223"/>
        <w:rPr>
          <w:rFonts w:ascii="Verdana" w:hAnsi="Verdana"/>
          <w:b w:val="0"/>
          <w:i/>
          <w:sz w:val="18"/>
        </w:rPr>
      </w:pPr>
      <w:r>
        <w:rPr>
          <w:rFonts w:ascii="Verdana" w:hAnsi="Verdana"/>
          <w:b w:val="0"/>
          <w:i/>
          <w:sz w:val="18"/>
        </w:rPr>
        <w:t>387</w:t>
      </w:r>
      <w:r w:rsidR="00A3087F">
        <w:rPr>
          <w:rFonts w:ascii="Verdana" w:hAnsi="Verdana"/>
          <w:b w:val="0"/>
          <w:i/>
          <w:sz w:val="18"/>
        </w:rPr>
        <w:t xml:space="preserve"> Wörter, </w:t>
      </w:r>
      <w:r>
        <w:rPr>
          <w:rFonts w:ascii="Verdana" w:hAnsi="Verdana"/>
          <w:b w:val="0"/>
          <w:i/>
          <w:sz w:val="18"/>
        </w:rPr>
        <w:t>2.992</w:t>
      </w:r>
      <w:r w:rsidR="00A3087F">
        <w:rPr>
          <w:rFonts w:ascii="Verdana" w:hAnsi="Verdana"/>
          <w:b w:val="0"/>
          <w:i/>
          <w:sz w:val="18"/>
        </w:rPr>
        <w:t xml:space="preserve"> Zeichen </w:t>
      </w:r>
      <w:r w:rsidR="00A3087F">
        <w:rPr>
          <w:rFonts w:ascii="Verdana" w:hAnsi="Verdana"/>
          <w:b w:val="0"/>
          <w:i/>
          <w:sz w:val="18"/>
        </w:rPr>
        <w:br/>
        <w:t>Bei Abdruck bitte zwei Belegexemplare an SUXES</w:t>
      </w:r>
    </w:p>
    <w:p w14:paraId="43FF0CE3" w14:textId="77777777" w:rsidR="00A3087F" w:rsidRPr="00852CF1" w:rsidRDefault="00A3087F" w:rsidP="00A3087F">
      <w:pPr>
        <w:pStyle w:val="BetreffBrief"/>
        <w:spacing w:before="120"/>
        <w:ind w:right="3656"/>
        <w:rPr>
          <w:rFonts w:ascii="Verdana" w:hAnsi="Verdana"/>
          <w:i/>
          <w:color w:val="000000"/>
          <w:sz w:val="18"/>
        </w:rPr>
      </w:pPr>
      <w:r w:rsidRPr="00852CF1">
        <w:rPr>
          <w:rFonts w:ascii="Verdana" w:hAnsi="Verdana"/>
          <w:i/>
          <w:color w:val="000000"/>
          <w:sz w:val="18"/>
        </w:rPr>
        <w:t>Text und Bilder auch unter</w:t>
      </w:r>
      <w:hyperlink w:history="1">
        <w:r w:rsidRPr="00852CF1">
          <w:rPr>
            <w:rStyle w:val="Link"/>
            <w:rFonts w:ascii="Verdana" w:hAnsi="Verdana"/>
            <w:i/>
            <w:color w:val="000000"/>
            <w:sz w:val="18"/>
            <w:u w:val="none"/>
          </w:rPr>
          <w:t xml:space="preserve"> www.</w:t>
        </w:r>
      </w:hyperlink>
      <w:r w:rsidRPr="00852CF1">
        <w:rPr>
          <w:rFonts w:ascii="Verdana" w:hAnsi="Verdana"/>
          <w:i/>
          <w:color w:val="000000"/>
          <w:sz w:val="18"/>
        </w:rPr>
        <w:t>pressearbeit.org</w:t>
      </w:r>
    </w:p>
    <w:p w14:paraId="2A9E44B8" w14:textId="77777777" w:rsidR="00A3087F" w:rsidRPr="00C20A88" w:rsidRDefault="00A3087F" w:rsidP="00A3087F">
      <w:pPr>
        <w:pStyle w:val="berschrift1"/>
        <w:spacing w:before="60" w:after="120"/>
        <w:ind w:right="4223"/>
        <w:rPr>
          <w:rFonts w:ascii="Verdana" w:hAnsi="Verdana"/>
          <w:sz w:val="18"/>
        </w:rPr>
      </w:pPr>
    </w:p>
    <w:p w14:paraId="04331E58" w14:textId="77777777" w:rsidR="0003261D" w:rsidRPr="00C20A88" w:rsidRDefault="0003261D" w:rsidP="0003261D">
      <w:pPr>
        <w:pStyle w:val="berschrift1"/>
        <w:spacing w:before="60" w:after="120"/>
        <w:ind w:right="4223"/>
        <w:rPr>
          <w:rFonts w:ascii="Verdana" w:hAnsi="Verdana"/>
          <w:sz w:val="18"/>
        </w:rPr>
      </w:pPr>
      <w:r w:rsidRPr="00C20A88">
        <w:rPr>
          <w:rFonts w:ascii="Verdana" w:hAnsi="Verdana"/>
          <w:sz w:val="18"/>
        </w:rPr>
        <w:t>((Firmeninfo AMF))</w:t>
      </w:r>
    </w:p>
    <w:p w14:paraId="5A386F9D" w14:textId="77777777" w:rsidR="0003261D" w:rsidRPr="00C20A88" w:rsidRDefault="0003261D" w:rsidP="0003261D">
      <w:pPr>
        <w:pStyle w:val="berschrift1"/>
        <w:spacing w:before="60" w:after="120"/>
        <w:ind w:right="-28"/>
        <w:rPr>
          <w:rFonts w:ascii="Verdana" w:hAnsi="Verdana"/>
          <w:sz w:val="18"/>
        </w:rPr>
      </w:pPr>
      <w:r w:rsidRPr="00C20A88">
        <w:rPr>
          <w:rFonts w:ascii="Verdana" w:hAnsi="Verdana"/>
          <w:sz w:val="18"/>
        </w:rPr>
        <w:t>Marktführer mit Tradition und Innovationen</w:t>
      </w:r>
    </w:p>
    <w:p w14:paraId="421EC209" w14:textId="77777777" w:rsidR="0003261D" w:rsidRPr="009935C8" w:rsidRDefault="0003261D" w:rsidP="0003261D">
      <w:pPr>
        <w:pStyle w:val="Textkrper"/>
        <w:ind w:right="-28"/>
        <w:jc w:val="left"/>
        <w:rPr>
          <w:rFonts w:ascii="Verdana" w:hAnsi="Verdana"/>
          <w:color w:val="000000"/>
          <w:sz w:val="16"/>
          <w:szCs w:val="16"/>
        </w:rPr>
      </w:pPr>
      <w:r w:rsidRPr="009935C8">
        <w:rPr>
          <w:rFonts w:ascii="Verdana" w:hAnsi="Verdana"/>
          <w:color w:val="000000"/>
          <w:sz w:val="16"/>
          <w:szCs w:val="16"/>
        </w:rPr>
        <w:t>AMF, 1890 als Schlossfabrik Andreas Maier Fellbach gegründet, gehört heute weltweit zu den Marktführern rund ums Spannen, Schrauben und Schließen. Mit mehr als 5.000 Produkten sowie zahlreichen Patenten gehören die Schwaben zu den Innovativsten ihrer Branche. Durch weltweite Marktpräsenz haben die Mitarbeiter stets ein Ohr für die Anforderungen der Kunden. Daraus entwickelt AMF mit kompetenter Beratung, intelligenter Ingenieurleistung und höchster Fertigungsqualität immer wieder Standard- und Speziallösungen, die sich am Markt durchsetzen. Erfolgsgaranten sind Schnelligkeit, Flexibilität und gut qualifizierte Mitarbeiter.</w:t>
      </w:r>
    </w:p>
    <w:p w14:paraId="49511DF2" w14:textId="77777777" w:rsidR="003C4C64" w:rsidRDefault="003C4C64">
      <w:pPr>
        <w:rPr>
          <w:rFonts w:ascii="Arial Black" w:hAnsi="Arial Black"/>
          <w:b/>
          <w:lang w:val="de-CH"/>
        </w:rPr>
      </w:pPr>
      <w:r>
        <w:rPr>
          <w:rFonts w:ascii="Arial Black" w:hAnsi="Arial Black"/>
          <w:lang w:val="de-CH"/>
        </w:rPr>
        <w:br w:type="page"/>
      </w:r>
    </w:p>
    <w:p w14:paraId="6F0C3AAA" w14:textId="1B9E9F81" w:rsidR="00A3087F" w:rsidRPr="00636889" w:rsidRDefault="00A3087F" w:rsidP="00B56127">
      <w:pPr>
        <w:pStyle w:val="BetreffBrief"/>
        <w:spacing w:before="0" w:after="120"/>
        <w:ind w:right="-11"/>
        <w:rPr>
          <w:rFonts w:ascii="Verdana" w:hAnsi="Verdana"/>
        </w:rPr>
      </w:pPr>
      <w:r>
        <w:rPr>
          <w:rFonts w:ascii="Arial Black" w:hAnsi="Arial Black"/>
          <w:lang w:val="de-CH"/>
        </w:rPr>
        <w:lastRenderedPageBreak/>
        <w:t>Bil</w:t>
      </w:r>
      <w:r w:rsidR="00E17BFA">
        <w:rPr>
          <w:rFonts w:ascii="Arial Black" w:hAnsi="Arial Black"/>
          <w:lang w:val="de-CH"/>
        </w:rPr>
        <w:t xml:space="preserve">derverzeichnis </w:t>
      </w:r>
      <w:r w:rsidR="0003261D">
        <w:rPr>
          <w:rFonts w:ascii="Arial Black" w:hAnsi="Arial Black"/>
          <w:lang w:val="de-CH"/>
        </w:rPr>
        <w:t>A</w:t>
      </w:r>
      <w:r w:rsidR="00B56127">
        <w:rPr>
          <w:rFonts w:ascii="Arial Black" w:hAnsi="Arial Black"/>
          <w:lang w:val="de-CH"/>
        </w:rPr>
        <w:t>M</w:t>
      </w:r>
      <w:r w:rsidR="0003261D">
        <w:rPr>
          <w:rFonts w:ascii="Arial Black" w:hAnsi="Arial Black"/>
          <w:lang w:val="de-CH"/>
        </w:rPr>
        <w:t>F</w:t>
      </w:r>
      <w:r w:rsidR="00E86B75">
        <w:rPr>
          <w:rFonts w:ascii="Arial Black" w:hAnsi="Arial Black"/>
          <w:lang w:val="de-CH"/>
        </w:rPr>
        <w:t xml:space="preserve"> Writer</w:t>
      </w:r>
      <w:r>
        <w:rPr>
          <w:rFonts w:ascii="Arial Black" w:hAnsi="Arial Black"/>
          <w:lang w:val="de-CH"/>
        </w:rPr>
        <w:br/>
        <w:t>Mit 2 Klicks zu Text und Bild unter www.pressearbeit.org.</w:t>
      </w:r>
    </w:p>
    <w:tbl>
      <w:tblPr>
        <w:tblW w:w="9113"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70"/>
        <w:gridCol w:w="4643"/>
      </w:tblGrid>
      <w:tr w:rsidR="001F2299" w:rsidRPr="00872E22" w14:paraId="29B8F024" w14:textId="77777777" w:rsidTr="001F2299">
        <w:trPr>
          <w:trHeight w:val="3119"/>
        </w:trPr>
        <w:tc>
          <w:tcPr>
            <w:tcW w:w="9113" w:type="dxa"/>
            <w:gridSpan w:val="2"/>
            <w:vAlign w:val="center"/>
          </w:tcPr>
          <w:p w14:paraId="11A5F138" w14:textId="4B6FE2B1" w:rsidR="001F2299" w:rsidRPr="00872E22" w:rsidRDefault="001F2299" w:rsidP="001F2299">
            <w:pPr>
              <w:tabs>
                <w:tab w:val="left" w:pos="1100"/>
              </w:tabs>
              <w:autoSpaceDE w:val="0"/>
              <w:autoSpaceDN w:val="0"/>
              <w:adjustRightInd w:val="0"/>
              <w:spacing w:before="60"/>
              <w:ind w:left="-212" w:hanging="6"/>
              <w:jc w:val="center"/>
              <w:rPr>
                <w:rFonts w:ascii="Verdana" w:hAnsi="Verdana"/>
                <w:sz w:val="18"/>
                <w:szCs w:val="18"/>
              </w:rPr>
            </w:pPr>
            <w:r>
              <w:rPr>
                <w:rFonts w:ascii="Verdana" w:hAnsi="Verdana"/>
                <w:noProof/>
                <w:sz w:val="18"/>
                <w:szCs w:val="18"/>
              </w:rPr>
              <w:drawing>
                <wp:inline distT="0" distB="0" distL="0" distR="0" wp14:anchorId="0858E49F" wp14:editId="0BE0D59F">
                  <wp:extent cx="5750560" cy="2204720"/>
                  <wp:effectExtent l="0" t="0" r="0" b="5080"/>
                  <wp:docPr id="9" name="Bild 9" descr="Server:Server_Daten:Alle:01 KUNDEN:  INDUSTRIE-D:10109 AMF:01 AMF PRESSEARBEIT:39 AM_WRITE-STAR:BILDER THUMBS:39-001 AM_Wri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D:10109 AMF:01 AMF PRESSEARBEIT:39 AM_WRITE-STAR:BILDER THUMBS:39-001 AM_Wri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0560" cy="2204720"/>
                          </a:xfrm>
                          <a:prstGeom prst="rect">
                            <a:avLst/>
                          </a:prstGeom>
                          <a:noFill/>
                          <a:ln>
                            <a:noFill/>
                          </a:ln>
                        </pic:spPr>
                      </pic:pic>
                    </a:graphicData>
                  </a:graphic>
                </wp:inline>
              </w:drawing>
            </w:r>
            <w:bookmarkStart w:id="0" w:name="_GoBack"/>
            <w:bookmarkEnd w:id="0"/>
          </w:p>
          <w:p w14:paraId="26239935" w14:textId="6EAED744" w:rsidR="001F2299" w:rsidRPr="00872E22" w:rsidRDefault="001F2299" w:rsidP="001F2299">
            <w:pPr>
              <w:tabs>
                <w:tab w:val="left" w:pos="1100"/>
              </w:tabs>
              <w:autoSpaceDE w:val="0"/>
              <w:autoSpaceDN w:val="0"/>
              <w:adjustRightInd w:val="0"/>
              <w:spacing w:before="60"/>
              <w:ind w:left="-212" w:hanging="6"/>
              <w:jc w:val="center"/>
              <w:rPr>
                <w:rFonts w:ascii="Verdana" w:hAnsi="Verdana"/>
                <w:sz w:val="18"/>
                <w:szCs w:val="18"/>
              </w:rPr>
            </w:pPr>
            <w:r>
              <w:rPr>
                <w:rFonts w:ascii="Verdana" w:hAnsi="Verdana"/>
                <w:sz w:val="18"/>
                <w:szCs w:val="18"/>
              </w:rPr>
              <w:t>Bild Nr. 39-01 AM</w:t>
            </w:r>
            <w:r w:rsidRPr="00872E22">
              <w:rPr>
                <w:rFonts w:ascii="Verdana" w:hAnsi="Verdana"/>
                <w:sz w:val="18"/>
                <w:szCs w:val="18"/>
              </w:rPr>
              <w:t>_</w:t>
            </w:r>
            <w:r>
              <w:rPr>
                <w:rFonts w:ascii="Verdana" w:hAnsi="Verdana"/>
                <w:sz w:val="18"/>
                <w:szCs w:val="18"/>
              </w:rPr>
              <w:t>Writer</w:t>
            </w:r>
            <w:r w:rsidRPr="00872E22">
              <w:rPr>
                <w:rFonts w:ascii="Verdana" w:hAnsi="Verdana"/>
                <w:sz w:val="18"/>
                <w:szCs w:val="18"/>
              </w:rPr>
              <w:t xml:space="preserve">.jpg. </w:t>
            </w:r>
          </w:p>
          <w:p w14:paraId="3EB95202" w14:textId="37BDE0BA" w:rsidR="001F2299" w:rsidRPr="00872E22" w:rsidRDefault="001F2299" w:rsidP="001F2299">
            <w:pPr>
              <w:tabs>
                <w:tab w:val="left" w:pos="1100"/>
              </w:tabs>
              <w:autoSpaceDE w:val="0"/>
              <w:autoSpaceDN w:val="0"/>
              <w:adjustRightInd w:val="0"/>
              <w:ind w:left="-212" w:hanging="6"/>
              <w:jc w:val="center"/>
              <w:rPr>
                <w:rFonts w:ascii="Verdana" w:hAnsi="Verdana"/>
                <w:sz w:val="18"/>
                <w:szCs w:val="18"/>
              </w:rPr>
            </w:pPr>
            <w:r>
              <w:rPr>
                <w:rFonts w:ascii="Verdana" w:hAnsi="Verdana"/>
                <w:sz w:val="18"/>
                <w:szCs w:val="18"/>
              </w:rPr>
              <w:t>Mit dem Markierungswerkzeug AMF</w:t>
            </w:r>
            <w:r w:rsidRPr="00872E22">
              <w:rPr>
                <w:rFonts w:ascii="Verdana" w:hAnsi="Verdana"/>
                <w:sz w:val="18"/>
                <w:szCs w:val="18"/>
              </w:rPr>
              <w:t xml:space="preserve"> Writer präsentiert </w:t>
            </w:r>
            <w:r>
              <w:rPr>
                <w:rFonts w:ascii="Verdana" w:hAnsi="Verdana"/>
                <w:sz w:val="18"/>
                <w:szCs w:val="18"/>
              </w:rPr>
              <w:t>AMF</w:t>
            </w:r>
            <w:r w:rsidRPr="00872E22">
              <w:rPr>
                <w:rFonts w:ascii="Verdana" w:hAnsi="Verdana"/>
                <w:sz w:val="18"/>
                <w:szCs w:val="18"/>
              </w:rPr>
              <w:t xml:space="preserve"> eine schnelle und preisgünstige Möglichkeit zur automatischen Kennzeichnung von Werkstücken</w:t>
            </w:r>
            <w:r>
              <w:rPr>
                <w:rFonts w:ascii="Verdana" w:hAnsi="Verdana"/>
                <w:sz w:val="18"/>
                <w:szCs w:val="18"/>
              </w:rPr>
              <w:t xml:space="preserve"> in der Maschine</w:t>
            </w:r>
            <w:r w:rsidRPr="00872E22">
              <w:rPr>
                <w:rFonts w:ascii="Verdana" w:hAnsi="Verdana"/>
                <w:sz w:val="18"/>
                <w:szCs w:val="18"/>
              </w:rPr>
              <w:t>.</w:t>
            </w:r>
          </w:p>
          <w:p w14:paraId="7DF8F47A" w14:textId="77777777" w:rsidR="001F2299" w:rsidRPr="00872E22" w:rsidRDefault="001F2299" w:rsidP="001F2299">
            <w:pPr>
              <w:tabs>
                <w:tab w:val="left" w:pos="880"/>
                <w:tab w:val="left" w:pos="1100"/>
              </w:tabs>
              <w:autoSpaceDE w:val="0"/>
              <w:autoSpaceDN w:val="0"/>
              <w:adjustRightInd w:val="0"/>
              <w:spacing w:after="60"/>
              <w:ind w:left="-212" w:hanging="6"/>
              <w:rPr>
                <w:rFonts w:ascii="Verdana" w:hAnsi="Verdana"/>
                <w:sz w:val="18"/>
                <w:szCs w:val="18"/>
              </w:rPr>
            </w:pPr>
          </w:p>
        </w:tc>
      </w:tr>
      <w:tr w:rsidR="001F2299" w:rsidRPr="00872E22" w14:paraId="1FC73D84" w14:textId="77777777" w:rsidTr="001F2299">
        <w:trPr>
          <w:trHeight w:val="3119"/>
        </w:trPr>
        <w:tc>
          <w:tcPr>
            <w:tcW w:w="4470" w:type="dxa"/>
            <w:vAlign w:val="center"/>
          </w:tcPr>
          <w:p w14:paraId="1BEA6B0B" w14:textId="77777777" w:rsidR="001F2299" w:rsidRPr="00521D48" w:rsidRDefault="001F2299" w:rsidP="00E549B8">
            <w:pPr>
              <w:tabs>
                <w:tab w:val="left" w:pos="1100"/>
              </w:tabs>
              <w:autoSpaceDE w:val="0"/>
              <w:autoSpaceDN w:val="0"/>
              <w:adjustRightInd w:val="0"/>
              <w:spacing w:before="60"/>
              <w:ind w:left="6" w:hanging="6"/>
              <w:jc w:val="center"/>
              <w:rPr>
                <w:rFonts w:ascii="Verdana" w:hAnsi="Verdana"/>
                <w:sz w:val="18"/>
              </w:rPr>
            </w:pPr>
            <w:r>
              <w:rPr>
                <w:rFonts w:ascii="Verdana" w:hAnsi="Verdana"/>
                <w:noProof/>
                <w:sz w:val="18"/>
              </w:rPr>
              <w:drawing>
                <wp:inline distT="0" distB="0" distL="0" distR="0" wp14:anchorId="28751A9A" wp14:editId="2F8A5106">
                  <wp:extent cx="2306532" cy="1534311"/>
                  <wp:effectExtent l="0" t="0" r="5080" b="0"/>
                  <wp:docPr id="8" name="Bild 8" descr="Server:Server_Daten:Alle:01 KUNDEN:  INDUSTRIE-D:10109 AMF:01 AMF PRESSEARBEIT:41 AM_MAV-VORTRAG:BILDER THUMBS:41-001 AM_Writer-dre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D:10109 AMF:01 AMF PRESSEARBEIT:41 AM_MAV-VORTRAG:BILDER THUMBS:41-001 AM_Writer-dreh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6532" cy="1534311"/>
                          </a:xfrm>
                          <a:prstGeom prst="rect">
                            <a:avLst/>
                          </a:prstGeom>
                          <a:noFill/>
                          <a:ln>
                            <a:noFill/>
                          </a:ln>
                        </pic:spPr>
                      </pic:pic>
                    </a:graphicData>
                  </a:graphic>
                </wp:inline>
              </w:drawing>
            </w:r>
          </w:p>
          <w:p w14:paraId="0B193F85" w14:textId="79594F9D" w:rsidR="001F2299" w:rsidRPr="00521D48" w:rsidRDefault="001F2299" w:rsidP="00E549B8">
            <w:pPr>
              <w:tabs>
                <w:tab w:val="left" w:pos="1100"/>
              </w:tabs>
              <w:autoSpaceDE w:val="0"/>
              <w:autoSpaceDN w:val="0"/>
              <w:adjustRightInd w:val="0"/>
              <w:spacing w:before="60"/>
              <w:ind w:left="6" w:hanging="6"/>
              <w:jc w:val="center"/>
              <w:rPr>
                <w:rFonts w:ascii="Verdana" w:hAnsi="Verdana"/>
                <w:sz w:val="18"/>
              </w:rPr>
            </w:pPr>
            <w:r>
              <w:rPr>
                <w:rFonts w:ascii="Verdana" w:hAnsi="Verdana"/>
                <w:sz w:val="18"/>
              </w:rPr>
              <w:t>Bild Nr. 39</w:t>
            </w:r>
            <w:r w:rsidRPr="00521D48">
              <w:rPr>
                <w:rFonts w:ascii="Verdana" w:hAnsi="Verdana"/>
                <w:sz w:val="18"/>
              </w:rPr>
              <w:t>-0</w:t>
            </w:r>
            <w:r>
              <w:rPr>
                <w:rFonts w:ascii="Verdana" w:hAnsi="Verdana"/>
                <w:sz w:val="18"/>
              </w:rPr>
              <w:t>3</w:t>
            </w:r>
            <w:r w:rsidRPr="00521D48">
              <w:rPr>
                <w:rFonts w:ascii="Verdana" w:hAnsi="Verdana"/>
                <w:sz w:val="18"/>
              </w:rPr>
              <w:t xml:space="preserve"> AM_</w:t>
            </w:r>
            <w:r>
              <w:rPr>
                <w:rFonts w:ascii="Verdana" w:hAnsi="Verdana"/>
                <w:sz w:val="18"/>
              </w:rPr>
              <w:t>WriterAnwendg</w:t>
            </w:r>
            <w:r w:rsidRPr="00521D48">
              <w:rPr>
                <w:rFonts w:ascii="Verdana" w:hAnsi="Verdana"/>
                <w:sz w:val="18"/>
              </w:rPr>
              <w:t>.jpg</w:t>
            </w:r>
          </w:p>
          <w:p w14:paraId="62A67F78" w14:textId="3A2D42D8" w:rsidR="001F2299" w:rsidRPr="00521D48" w:rsidRDefault="001F2299" w:rsidP="00E549B8">
            <w:pPr>
              <w:tabs>
                <w:tab w:val="left" w:pos="1100"/>
              </w:tabs>
              <w:autoSpaceDE w:val="0"/>
              <w:autoSpaceDN w:val="0"/>
              <w:adjustRightInd w:val="0"/>
              <w:ind w:left="7" w:hanging="7"/>
              <w:jc w:val="center"/>
              <w:rPr>
                <w:rFonts w:ascii="Verdana" w:hAnsi="Verdana"/>
                <w:sz w:val="18"/>
              </w:rPr>
            </w:pPr>
            <w:r>
              <w:rPr>
                <w:rFonts w:ascii="Verdana" w:hAnsi="Verdana"/>
                <w:sz w:val="18"/>
                <w:szCs w:val="18"/>
              </w:rPr>
              <w:t>Mit dem AMF</w:t>
            </w:r>
            <w:r w:rsidRPr="00872E22">
              <w:rPr>
                <w:rFonts w:ascii="Verdana" w:hAnsi="Verdana"/>
                <w:sz w:val="18"/>
                <w:szCs w:val="18"/>
              </w:rPr>
              <w:t xml:space="preserve"> Writer </w:t>
            </w:r>
            <w:r>
              <w:rPr>
                <w:rFonts w:ascii="Verdana" w:hAnsi="Verdana"/>
                <w:sz w:val="18"/>
                <w:szCs w:val="18"/>
              </w:rPr>
              <w:t>lassen sich auch runde, schräge oder unebene Werkstücke kennzeichnen</w:t>
            </w:r>
            <w:r w:rsidRPr="00872E22">
              <w:rPr>
                <w:rFonts w:ascii="Verdana" w:hAnsi="Verdana"/>
                <w:sz w:val="18"/>
                <w:szCs w:val="18"/>
              </w:rPr>
              <w:t>.</w:t>
            </w:r>
          </w:p>
          <w:p w14:paraId="336DA047" w14:textId="77777777" w:rsidR="001F2299" w:rsidRPr="00872E22" w:rsidRDefault="001F2299" w:rsidP="00B56127">
            <w:pPr>
              <w:tabs>
                <w:tab w:val="left" w:pos="1100"/>
              </w:tabs>
              <w:autoSpaceDE w:val="0"/>
              <w:autoSpaceDN w:val="0"/>
              <w:adjustRightInd w:val="0"/>
              <w:spacing w:before="60"/>
              <w:ind w:left="6" w:hanging="6"/>
              <w:jc w:val="center"/>
              <w:rPr>
                <w:rFonts w:ascii="Verdana" w:hAnsi="Verdana"/>
                <w:noProof/>
                <w:sz w:val="18"/>
                <w:szCs w:val="18"/>
              </w:rPr>
            </w:pPr>
          </w:p>
        </w:tc>
        <w:tc>
          <w:tcPr>
            <w:tcW w:w="4643" w:type="dxa"/>
            <w:vAlign w:val="center"/>
          </w:tcPr>
          <w:p w14:paraId="0FAA9FF5" w14:textId="77777777" w:rsidR="001F2299" w:rsidRPr="00872E22" w:rsidRDefault="001F2299" w:rsidP="00B56127">
            <w:pPr>
              <w:tabs>
                <w:tab w:val="left" w:pos="1100"/>
              </w:tabs>
              <w:autoSpaceDE w:val="0"/>
              <w:autoSpaceDN w:val="0"/>
              <w:adjustRightInd w:val="0"/>
              <w:spacing w:before="60"/>
              <w:ind w:left="6" w:hanging="6"/>
              <w:jc w:val="center"/>
              <w:rPr>
                <w:rFonts w:ascii="Verdana" w:hAnsi="Verdana"/>
                <w:noProof/>
                <w:sz w:val="18"/>
                <w:szCs w:val="18"/>
              </w:rPr>
            </w:pPr>
          </w:p>
        </w:tc>
      </w:tr>
    </w:tbl>
    <w:p w14:paraId="38B36A0D" w14:textId="77777777" w:rsidR="00A3087F" w:rsidRPr="00172F2B" w:rsidRDefault="00A3087F" w:rsidP="00C30A50">
      <w:pPr>
        <w:pStyle w:val="BetreffBrief"/>
        <w:spacing w:before="0"/>
        <w:ind w:right="3799"/>
        <w:rPr>
          <w:rFonts w:ascii="Verdana" w:hAnsi="Verdana"/>
          <w:i/>
          <w:sz w:val="6"/>
          <w:szCs w:val="6"/>
        </w:rPr>
      </w:pPr>
    </w:p>
    <w:sectPr w:rsidR="00A3087F" w:rsidRPr="00172F2B" w:rsidSect="00172F2B">
      <w:headerReference w:type="default" r:id="rId10"/>
      <w:footerReference w:type="default" r:id="rId11"/>
      <w:headerReference w:type="first" r:id="rId12"/>
      <w:footerReference w:type="first" r:id="rId13"/>
      <w:pgSz w:w="11899" w:h="16838"/>
      <w:pgMar w:top="2552" w:right="1418" w:bottom="1361"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339FA" w14:textId="77777777" w:rsidR="00E549B8" w:rsidRDefault="00E549B8">
      <w:r>
        <w:separator/>
      </w:r>
    </w:p>
  </w:endnote>
  <w:endnote w:type="continuationSeparator" w:id="0">
    <w:p w14:paraId="49E21D8D" w14:textId="77777777" w:rsidR="00E549B8" w:rsidRDefault="00E5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6F719" w14:textId="77777777" w:rsidR="00E549B8" w:rsidRPr="002C3B6D" w:rsidRDefault="00E549B8" w:rsidP="00A3087F">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C060B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C060B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3DE95" w14:textId="77777777" w:rsidR="00E549B8" w:rsidRPr="002C3B6D" w:rsidRDefault="00E549B8" w:rsidP="00A3087F">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C060B9">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C060B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C8739" w14:textId="77777777" w:rsidR="00E549B8" w:rsidRDefault="00E549B8">
      <w:r>
        <w:separator/>
      </w:r>
    </w:p>
  </w:footnote>
  <w:footnote w:type="continuationSeparator" w:id="0">
    <w:p w14:paraId="418EEAB6" w14:textId="77777777" w:rsidR="00E549B8" w:rsidRDefault="00E549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D4883" w14:textId="1011B1AF" w:rsidR="00E549B8" w:rsidRDefault="00E549B8">
    <w:pPr>
      <w:tabs>
        <w:tab w:val="center" w:pos="4536"/>
        <w:tab w:val="right" w:pos="9072"/>
      </w:tabs>
      <w:rPr>
        <w:rFonts w:ascii="Arial" w:hAnsi="Arial"/>
        <w:sz w:val="22"/>
      </w:rPr>
    </w:pPr>
    <w:r>
      <w:rPr>
        <w:rFonts w:ascii="Arial" w:hAnsi="Arial"/>
        <w:noProof/>
        <w:sz w:val="22"/>
      </w:rPr>
      <w:drawing>
        <wp:inline distT="0" distB="0" distL="0" distR="0" wp14:anchorId="6E8FC120" wp14:editId="1BF0C996">
          <wp:extent cx="1202055" cy="567055"/>
          <wp:effectExtent l="0" t="0" r="0" b="0"/>
          <wp:docPr id="4" name="Bild 4"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1DA3542" wp14:editId="7B39DEAB">
          <wp:extent cx="1718945" cy="584200"/>
          <wp:effectExtent l="0" t="0" r="825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423390ED" w14:textId="77777777" w:rsidR="00E549B8" w:rsidRDefault="00E549B8">
    <w:pPr>
      <w:pBdr>
        <w:bottom w:val="single" w:sz="2" w:space="1" w:color="auto"/>
      </w:pBdr>
      <w:tabs>
        <w:tab w:val="center" w:pos="4536"/>
        <w:tab w:val="right" w:pos="9072"/>
      </w:tabs>
      <w:rPr>
        <w:rFonts w:ascii="Arial" w:hAnsi="Arial"/>
        <w:sz w:val="8"/>
      </w:rPr>
    </w:pPr>
  </w:p>
  <w:p w14:paraId="4F4B9B94" w14:textId="77777777" w:rsidR="00E549B8" w:rsidRDefault="00E549B8">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AC23C" w14:textId="76ED6804" w:rsidR="00E549B8" w:rsidRDefault="00E549B8">
    <w:pPr>
      <w:tabs>
        <w:tab w:val="center" w:pos="4536"/>
        <w:tab w:val="right" w:pos="9072"/>
      </w:tabs>
      <w:rPr>
        <w:rFonts w:ascii="Arial" w:hAnsi="Arial"/>
        <w:sz w:val="22"/>
      </w:rPr>
    </w:pPr>
    <w:r>
      <w:rPr>
        <w:rFonts w:ascii="Arial" w:hAnsi="Arial"/>
        <w:noProof/>
        <w:sz w:val="22"/>
      </w:rPr>
      <w:drawing>
        <wp:inline distT="0" distB="0" distL="0" distR="0" wp14:anchorId="6BC1971E" wp14:editId="7CCF3F0C">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0CBC5226" wp14:editId="2FA8367A">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0327C"/>
    <w:rsid w:val="00014788"/>
    <w:rsid w:val="00015294"/>
    <w:rsid w:val="0003261D"/>
    <w:rsid w:val="00051F2E"/>
    <w:rsid w:val="0007507A"/>
    <w:rsid w:val="000934B0"/>
    <w:rsid w:val="00172F2B"/>
    <w:rsid w:val="001E1B5B"/>
    <w:rsid w:val="001F2299"/>
    <w:rsid w:val="00267A9F"/>
    <w:rsid w:val="00281ADF"/>
    <w:rsid w:val="00294115"/>
    <w:rsid w:val="00295683"/>
    <w:rsid w:val="002C70AB"/>
    <w:rsid w:val="002F62ED"/>
    <w:rsid w:val="00314C12"/>
    <w:rsid w:val="0037264B"/>
    <w:rsid w:val="003836F0"/>
    <w:rsid w:val="003C4C64"/>
    <w:rsid w:val="003D5077"/>
    <w:rsid w:val="00435AAF"/>
    <w:rsid w:val="004D1A1B"/>
    <w:rsid w:val="005B573D"/>
    <w:rsid w:val="00653902"/>
    <w:rsid w:val="0065671B"/>
    <w:rsid w:val="006914D0"/>
    <w:rsid w:val="006B6949"/>
    <w:rsid w:val="006D46C7"/>
    <w:rsid w:val="006F261D"/>
    <w:rsid w:val="006F4C03"/>
    <w:rsid w:val="00723A6B"/>
    <w:rsid w:val="00750680"/>
    <w:rsid w:val="00795B80"/>
    <w:rsid w:val="00824DDB"/>
    <w:rsid w:val="00830D16"/>
    <w:rsid w:val="00872E22"/>
    <w:rsid w:val="008F7A11"/>
    <w:rsid w:val="009151BC"/>
    <w:rsid w:val="009661DF"/>
    <w:rsid w:val="00994130"/>
    <w:rsid w:val="009A22FE"/>
    <w:rsid w:val="009E0645"/>
    <w:rsid w:val="009E173E"/>
    <w:rsid w:val="00A103D5"/>
    <w:rsid w:val="00A203DB"/>
    <w:rsid w:val="00A26743"/>
    <w:rsid w:val="00A26B3C"/>
    <w:rsid w:val="00A27EAB"/>
    <w:rsid w:val="00A3087F"/>
    <w:rsid w:val="00A35F29"/>
    <w:rsid w:val="00A60D15"/>
    <w:rsid w:val="00A914E7"/>
    <w:rsid w:val="00AF37B9"/>
    <w:rsid w:val="00B05827"/>
    <w:rsid w:val="00B22210"/>
    <w:rsid w:val="00B37010"/>
    <w:rsid w:val="00B56127"/>
    <w:rsid w:val="00B87C87"/>
    <w:rsid w:val="00BA329F"/>
    <w:rsid w:val="00BB2F85"/>
    <w:rsid w:val="00BD7878"/>
    <w:rsid w:val="00C060B9"/>
    <w:rsid w:val="00C30A50"/>
    <w:rsid w:val="00C71B96"/>
    <w:rsid w:val="00CA1793"/>
    <w:rsid w:val="00CB269E"/>
    <w:rsid w:val="00D546D0"/>
    <w:rsid w:val="00D74B1D"/>
    <w:rsid w:val="00D74FAD"/>
    <w:rsid w:val="00DA2CCC"/>
    <w:rsid w:val="00DA591B"/>
    <w:rsid w:val="00DD6913"/>
    <w:rsid w:val="00DF331C"/>
    <w:rsid w:val="00E17BFA"/>
    <w:rsid w:val="00E346AA"/>
    <w:rsid w:val="00E549B8"/>
    <w:rsid w:val="00E86B75"/>
    <w:rsid w:val="00EE6DCB"/>
    <w:rsid w:val="00EE7331"/>
    <w:rsid w:val="00F040D0"/>
    <w:rsid w:val="00F10C0B"/>
    <w:rsid w:val="00F31D66"/>
    <w:rsid w:val="00F56EB4"/>
    <w:rsid w:val="00F65F24"/>
    <w:rsid w:val="00F66393"/>
    <w:rsid w:val="00F7737A"/>
    <w:rsid w:val="00FB4993"/>
    <w:rsid w:val="00FB6D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AF7C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5B573D"/>
    <w:pPr>
      <w:spacing w:before="240" w:after="60"/>
      <w:ind w:right="4101"/>
    </w:pPr>
    <w:rPr>
      <w:rFonts w:ascii="Verdana" w:hAnsi="Verdana" w:cstheme="minorBidi"/>
      <w:b/>
      <w:noProof/>
      <w:color w:val="000000"/>
      <w:sz w:val="22"/>
      <w:szCs w:val="22"/>
      <w:lang w:eastAsia="ja-JP"/>
    </w:rPr>
  </w:style>
  <w:style w:type="paragraph" w:customStyle="1" w:styleId="02PMSummary">
    <w:name w:val="02_PM_Summary"/>
    <w:basedOn w:val="Standard"/>
    <w:next w:val="Standard"/>
    <w:autoRedefine/>
    <w:qFormat/>
    <w:rsid w:val="008F7A11"/>
    <w:pPr>
      <w:spacing w:after="6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BA329F"/>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BA329F"/>
    <w:pPr>
      <w:spacing w:before="60" w:after="120"/>
      <w:ind w:right="4223"/>
    </w:pPr>
    <w:rPr>
      <w:rFonts w:ascii="Verdana" w:hAnsi="Verdana" w:cstheme="minorBidi"/>
      <w:color w:val="000000"/>
      <w:sz w:val="18"/>
      <w:lang w:eastAsia="ja-JP"/>
    </w:rPr>
  </w:style>
  <w:style w:type="character" w:customStyle="1" w:styleId="berschrift1Zeichen">
    <w:name w:val="Überschrift 1 Zeichen"/>
    <w:basedOn w:val="Absatzstandardschriftart"/>
    <w:link w:val="berschrift1"/>
    <w:rsid w:val="0003261D"/>
    <w:rPr>
      <w:rFonts w:ascii="L Frutiger Light" w:hAnsi="L Frutiger Light"/>
      <w:b/>
      <w:sz w:val="22"/>
    </w:rPr>
  </w:style>
  <w:style w:type="character" w:customStyle="1" w:styleId="TextkrperZeichen">
    <w:name w:val="Textkörper Zeichen"/>
    <w:basedOn w:val="Absatzstandardschriftart"/>
    <w:link w:val="Textkrper"/>
    <w:rsid w:val="0003261D"/>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5B573D"/>
    <w:pPr>
      <w:spacing w:before="240" w:after="60"/>
      <w:ind w:right="4101"/>
    </w:pPr>
    <w:rPr>
      <w:rFonts w:ascii="Verdana" w:hAnsi="Verdana" w:cstheme="minorBidi"/>
      <w:b/>
      <w:noProof/>
      <w:color w:val="000000"/>
      <w:sz w:val="22"/>
      <w:szCs w:val="22"/>
      <w:lang w:eastAsia="ja-JP"/>
    </w:rPr>
  </w:style>
  <w:style w:type="paragraph" w:customStyle="1" w:styleId="02PMSummary">
    <w:name w:val="02_PM_Summary"/>
    <w:basedOn w:val="Standard"/>
    <w:next w:val="Standard"/>
    <w:autoRedefine/>
    <w:qFormat/>
    <w:rsid w:val="008F7A11"/>
    <w:pPr>
      <w:spacing w:after="6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BA329F"/>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BA329F"/>
    <w:pPr>
      <w:spacing w:before="60" w:after="120"/>
      <w:ind w:right="4223"/>
    </w:pPr>
    <w:rPr>
      <w:rFonts w:ascii="Verdana" w:hAnsi="Verdana" w:cstheme="minorBidi"/>
      <w:color w:val="000000"/>
      <w:sz w:val="18"/>
      <w:lang w:eastAsia="ja-JP"/>
    </w:rPr>
  </w:style>
  <w:style w:type="character" w:customStyle="1" w:styleId="berschrift1Zeichen">
    <w:name w:val="Überschrift 1 Zeichen"/>
    <w:basedOn w:val="Absatzstandardschriftart"/>
    <w:link w:val="berschrift1"/>
    <w:rsid w:val="0003261D"/>
    <w:rPr>
      <w:rFonts w:ascii="L Frutiger Light" w:hAnsi="L Frutiger Light"/>
      <w:b/>
      <w:sz w:val="22"/>
    </w:rPr>
  </w:style>
  <w:style w:type="character" w:customStyle="1" w:styleId="TextkrperZeichen">
    <w:name w:val="Textkörper Zeichen"/>
    <w:basedOn w:val="Absatzstandardschriftart"/>
    <w:link w:val="Textkrper"/>
    <w:rsid w:val="0003261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280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3829</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4428</CharactersWithSpaces>
  <SharedDoc>false</SharedDoc>
  <HLinks>
    <vt:vector size="60"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1900641</vt:i4>
      </vt:variant>
      <vt:variant>
        <vt:i4>5550</vt:i4>
      </vt:variant>
      <vt:variant>
        <vt:i4>1028</vt:i4>
      </vt:variant>
      <vt:variant>
        <vt:i4>1</vt:i4>
      </vt:variant>
      <vt:variant>
        <vt:lpwstr>21-001 AM_ZPplus</vt:lpwstr>
      </vt:variant>
      <vt:variant>
        <vt:lpwstr/>
      </vt:variant>
      <vt:variant>
        <vt:i4>7864440</vt:i4>
      </vt:variant>
      <vt:variant>
        <vt:i4>5709</vt:i4>
      </vt:variant>
      <vt:variant>
        <vt:i4>1029</vt:i4>
      </vt:variant>
      <vt:variant>
        <vt:i4>1</vt:i4>
      </vt:variant>
      <vt:variant>
        <vt:lpwstr>LOGOsx</vt:lpwstr>
      </vt:variant>
      <vt:variant>
        <vt:lpwstr/>
      </vt:variant>
      <vt:variant>
        <vt:i4>720896</vt:i4>
      </vt:variant>
      <vt:variant>
        <vt:i4>5712</vt:i4>
      </vt:variant>
      <vt:variant>
        <vt:i4>1030</vt:i4>
      </vt:variant>
      <vt:variant>
        <vt:i4>1</vt:i4>
      </vt:variant>
      <vt:variant>
        <vt:lpwstr>logo</vt:lpwstr>
      </vt:variant>
      <vt:variant>
        <vt:lpwstr/>
      </vt:variant>
      <vt:variant>
        <vt:i4>7864440</vt:i4>
      </vt:variant>
      <vt:variant>
        <vt:i4>5915</vt:i4>
      </vt:variant>
      <vt:variant>
        <vt:i4>1025</vt:i4>
      </vt:variant>
      <vt:variant>
        <vt:i4>1</vt:i4>
      </vt:variant>
      <vt:variant>
        <vt:lpwstr>LOGOsx</vt:lpwstr>
      </vt:variant>
      <vt:variant>
        <vt:lpwstr/>
      </vt:variant>
      <vt:variant>
        <vt:i4>720896</vt:i4>
      </vt:variant>
      <vt:variant>
        <vt:i4>5918</vt:i4>
      </vt:variant>
      <vt:variant>
        <vt:i4>1026</vt:i4>
      </vt:variant>
      <vt:variant>
        <vt:i4>1</vt:i4>
      </vt:variant>
      <vt:variant>
        <vt:lpwstr>logo</vt:lpwstr>
      </vt:variant>
      <vt:variant>
        <vt:lpwstr/>
      </vt:variant>
      <vt:variant>
        <vt:i4>5898365</vt:i4>
      </vt:variant>
      <vt:variant>
        <vt:i4>6312</vt:i4>
      </vt:variant>
      <vt:variant>
        <vt:i4>1027</vt:i4>
      </vt:variant>
      <vt:variant>
        <vt:i4>1</vt:i4>
      </vt:variant>
      <vt:variant>
        <vt:lpwstr>hm11_logo_de_rgb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5</cp:revision>
  <cp:lastPrinted>2012-11-14T15:12:00Z</cp:lastPrinted>
  <dcterms:created xsi:type="dcterms:W3CDTF">2012-11-14T14:06:00Z</dcterms:created>
  <dcterms:modified xsi:type="dcterms:W3CDTF">2012-11-14T15:12:00Z</dcterms:modified>
</cp:coreProperties>
</file>