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9D920" w14:textId="7281117A" w:rsidR="002225D9" w:rsidRDefault="002225D9" w:rsidP="002225D9">
      <w:pPr>
        <w:pStyle w:val="AnschriftBrief"/>
        <w:tabs>
          <w:tab w:val="right" w:pos="9043"/>
        </w:tabs>
        <w:spacing w:before="0"/>
        <w:rPr>
          <w:rFonts w:ascii="Verdana" w:hAnsi="Verdana"/>
          <w:sz w:val="48"/>
        </w:rPr>
      </w:pPr>
      <w:r>
        <w:rPr>
          <w:rFonts w:ascii="Verdana" w:hAnsi="Verdana"/>
          <w:sz w:val="48"/>
        </w:rPr>
        <w:t>Pressemitteilung</w:t>
      </w:r>
      <w:r w:rsidRPr="00F866D8">
        <w:rPr>
          <w:rFonts w:ascii="Verdana" w:hAnsi="Verdana"/>
          <w:sz w:val="48"/>
        </w:rPr>
        <w:t xml:space="preserve"> </w:t>
      </w:r>
      <w:r>
        <w:rPr>
          <w:rFonts w:ascii="Verdana" w:hAnsi="Verdana"/>
          <w:sz w:val="48"/>
        </w:rPr>
        <w:tab/>
      </w:r>
      <w:r w:rsidR="006F4F8C">
        <w:rPr>
          <w:rFonts w:ascii="Verdana" w:hAnsi="Verdana"/>
        </w:rPr>
        <w:t>42</w:t>
      </w:r>
      <w:r w:rsidRPr="00F83FEF">
        <w:rPr>
          <w:rFonts w:ascii="Verdana" w:hAnsi="Verdana"/>
        </w:rPr>
        <w:t>AM1</w:t>
      </w:r>
      <w:r w:rsidR="006F4F8C">
        <w:rPr>
          <w:rFonts w:ascii="Verdana" w:hAnsi="Verdana"/>
        </w:rPr>
        <w:t>3</w:t>
      </w:r>
      <w:r w:rsidRPr="00F83FEF">
        <w:rPr>
          <w:rFonts w:ascii="Verdana" w:hAnsi="Verdana"/>
        </w:rPr>
        <w:br/>
        <w:t>Wirtschaftsmeldung</w:t>
      </w:r>
      <w:r w:rsidR="006F4F8C">
        <w:rPr>
          <w:rFonts w:ascii="Verdana" w:hAnsi="Verdana"/>
          <w:sz w:val="20"/>
        </w:rPr>
        <w:tab/>
        <w:t>09</w:t>
      </w:r>
      <w:r>
        <w:rPr>
          <w:rFonts w:ascii="Verdana" w:hAnsi="Verdana"/>
          <w:sz w:val="20"/>
        </w:rPr>
        <w:t>. Januar 201</w:t>
      </w:r>
      <w:r w:rsidR="006F4F8C">
        <w:rPr>
          <w:rFonts w:ascii="Verdana" w:hAnsi="Verdana"/>
          <w:sz w:val="20"/>
        </w:rPr>
        <w:t>3</w:t>
      </w:r>
    </w:p>
    <w:p w14:paraId="4B9B5AB2" w14:textId="3A65194C" w:rsidR="002225D9" w:rsidRDefault="002225D9" w:rsidP="002225D9">
      <w:pPr>
        <w:pStyle w:val="DatumBrief"/>
        <w:pBdr>
          <w:top w:val="single" w:sz="2" w:space="1" w:color="auto"/>
          <w:bottom w:val="single" w:sz="2" w:space="0" w:color="auto"/>
        </w:pBdr>
        <w:tabs>
          <w:tab w:val="clear" w:pos="8640"/>
          <w:tab w:val="right" w:pos="9214"/>
        </w:tabs>
        <w:spacing w:before="120"/>
        <w:ind w:right="-171"/>
        <w:rPr>
          <w:rFonts w:ascii="Verdana" w:hAnsi="Verdana"/>
          <w:sz w:val="20"/>
        </w:rPr>
      </w:pPr>
      <w:r>
        <w:rPr>
          <w:rFonts w:ascii="Verdana" w:hAnsi="Verdana"/>
          <w:sz w:val="20"/>
        </w:rPr>
        <w:t xml:space="preserve">Andreas Maier GmbH &amp; Co. KG </w:t>
      </w:r>
      <w:r w:rsidR="009F3B90">
        <w:rPr>
          <w:rFonts w:ascii="Verdana" w:hAnsi="Verdana"/>
          <w:sz w:val="20"/>
        </w:rPr>
        <w:t>ist für die Anforderungen der Zukunft gerüstet</w:t>
      </w:r>
      <w:r w:rsidR="009F3B90">
        <w:rPr>
          <w:rFonts w:ascii="Verdana" w:hAnsi="Verdana"/>
          <w:sz w:val="20"/>
        </w:rPr>
        <w:br/>
        <w:t>Befristete Verträge</w:t>
      </w:r>
      <w:r w:rsidR="000526FD">
        <w:rPr>
          <w:rFonts w:ascii="Verdana" w:hAnsi="Verdana"/>
          <w:sz w:val="20"/>
        </w:rPr>
        <w:t xml:space="preserve"> in</w:t>
      </w:r>
      <w:r w:rsidR="009F3B90">
        <w:rPr>
          <w:rFonts w:ascii="Verdana" w:hAnsi="Verdana"/>
          <w:sz w:val="20"/>
        </w:rPr>
        <w:t xml:space="preserve"> unbefristet</w:t>
      </w:r>
      <w:r w:rsidR="000526FD">
        <w:rPr>
          <w:rFonts w:ascii="Verdana" w:hAnsi="Verdana"/>
          <w:sz w:val="20"/>
        </w:rPr>
        <w:t>e</w:t>
      </w:r>
      <w:r w:rsidR="009F3B90">
        <w:rPr>
          <w:rFonts w:ascii="Verdana" w:hAnsi="Verdana"/>
          <w:sz w:val="20"/>
        </w:rPr>
        <w:t xml:space="preserve"> </w:t>
      </w:r>
      <w:r w:rsidR="000526FD">
        <w:rPr>
          <w:rFonts w:ascii="Verdana" w:hAnsi="Verdana"/>
          <w:sz w:val="20"/>
        </w:rPr>
        <w:t>umgewandelt</w:t>
      </w:r>
      <w:r w:rsidR="009F3B90">
        <w:rPr>
          <w:rFonts w:ascii="Verdana" w:hAnsi="Verdana"/>
          <w:sz w:val="20"/>
        </w:rPr>
        <w:t xml:space="preserve">, </w:t>
      </w:r>
      <w:r w:rsidR="000526FD">
        <w:rPr>
          <w:rFonts w:ascii="Verdana" w:hAnsi="Verdana"/>
          <w:sz w:val="20"/>
        </w:rPr>
        <w:t>Leih</w:t>
      </w:r>
      <w:r w:rsidR="009F3B90">
        <w:rPr>
          <w:rFonts w:ascii="Verdana" w:hAnsi="Verdana"/>
          <w:sz w:val="20"/>
        </w:rPr>
        <w:t>arbeiter eingestellt</w:t>
      </w:r>
    </w:p>
    <w:p w14:paraId="21F32FBD" w14:textId="77777777" w:rsidR="002225D9" w:rsidRPr="0064643C" w:rsidRDefault="002225D9">
      <w:pPr>
        <w:pStyle w:val="DatumBrief"/>
        <w:pBdr>
          <w:bottom w:val="single" w:sz="2" w:space="1" w:color="auto"/>
        </w:pBdr>
        <w:tabs>
          <w:tab w:val="clear" w:pos="8640"/>
          <w:tab w:val="right" w:pos="9072"/>
        </w:tabs>
        <w:spacing w:before="0"/>
        <w:rPr>
          <w:rFonts w:ascii="Verdana" w:hAnsi="Verdana"/>
          <w:b/>
          <w:i/>
          <w:color w:val="000000"/>
          <w:sz w:val="20"/>
        </w:rPr>
      </w:pPr>
      <w:r w:rsidRPr="0064643C">
        <w:rPr>
          <w:rFonts w:ascii="Verdana" w:hAnsi="Verdana"/>
          <w:b/>
          <w:i/>
          <w:color w:val="000000"/>
          <w:sz w:val="20"/>
        </w:rPr>
        <w:t>Text und Bilder unter</w:t>
      </w:r>
      <w:hyperlink w:history="1">
        <w:r w:rsidRPr="0064643C">
          <w:rPr>
            <w:rStyle w:val="Link"/>
            <w:rFonts w:ascii="Verdana" w:hAnsi="Verdana"/>
            <w:b/>
            <w:i/>
            <w:color w:val="000000"/>
            <w:sz w:val="20"/>
            <w:u w:val="none"/>
          </w:rPr>
          <w:t xml:space="preserve"> www.</w:t>
        </w:r>
      </w:hyperlink>
      <w:r w:rsidRPr="0064643C">
        <w:rPr>
          <w:rFonts w:ascii="Verdana" w:hAnsi="Verdana"/>
          <w:b/>
          <w:i/>
          <w:color w:val="000000"/>
          <w:sz w:val="20"/>
        </w:rPr>
        <w:t>pressearbeit.org</w:t>
      </w:r>
    </w:p>
    <w:p w14:paraId="097B2DAB" w14:textId="1AEEA274" w:rsidR="002225D9" w:rsidRDefault="003B634B" w:rsidP="002225D9">
      <w:pPr>
        <w:pStyle w:val="BetreffBrief"/>
        <w:spacing w:before="240" w:after="60"/>
        <w:ind w:right="3656"/>
        <w:rPr>
          <w:rFonts w:ascii="Verdana" w:hAnsi="Verdana"/>
        </w:rPr>
      </w:pPr>
      <w:bookmarkStart w:id="0" w:name="_GoBack"/>
      <w:r w:rsidRPr="000818F1">
        <w:rPr>
          <w:szCs w:val="24"/>
        </w:rPr>
        <mc:AlternateContent>
          <mc:Choice Requires="wps">
            <w:drawing>
              <wp:anchor distT="0" distB="0" distL="114300" distR="114300" simplePos="0" relativeHeight="251659264" behindDoc="0" locked="0" layoutInCell="1" allowOverlap="1" wp14:anchorId="5C5CC1A8" wp14:editId="2126A408">
                <wp:simplePos x="0" y="0"/>
                <wp:positionH relativeFrom="column">
                  <wp:posOffset>4294505</wp:posOffset>
                </wp:positionH>
                <wp:positionV relativeFrom="paragraph">
                  <wp:posOffset>98425</wp:posOffset>
                </wp:positionV>
                <wp:extent cx="1485900" cy="1725930"/>
                <wp:effectExtent l="0" t="0" r="38100" b="2667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25930"/>
                        </a:xfrm>
                        <a:prstGeom prst="rect">
                          <a:avLst/>
                        </a:prstGeom>
                        <a:solidFill>
                          <a:srgbClr val="FFFFFF"/>
                        </a:solidFill>
                        <a:ln w="9525">
                          <a:solidFill>
                            <a:srgbClr val="000000"/>
                          </a:solidFill>
                          <a:miter lim="800000"/>
                          <a:headEnd/>
                          <a:tailEnd/>
                        </a:ln>
                      </wps:spPr>
                      <wps:txbx>
                        <w:txbxContent>
                          <w:p w14:paraId="1B86D6CC" w14:textId="77777777" w:rsidR="003B634B" w:rsidRPr="00FB3F46" w:rsidRDefault="003B634B" w:rsidP="003B634B">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1EEB1CC3" w14:textId="77777777" w:rsidR="003B634B" w:rsidRPr="00A801E1" w:rsidRDefault="003B634B" w:rsidP="003B634B">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(0)711–57 66-264</w:t>
                            </w:r>
                            <w:r w:rsidRPr="00A801E1">
                              <w:rPr>
                                <w:rFonts w:ascii="Verdana" w:hAnsi="Verdana"/>
                                <w:b w:val="0"/>
                                <w:color w:val="000000"/>
                                <w:sz w:val="18"/>
                              </w:rPr>
                              <w:br/>
                            </w:r>
                            <w:r w:rsidRPr="00A801E1">
                              <w:rPr>
                                <w:rFonts w:ascii="Arial Narrow" w:hAnsi="Arial Narrow"/>
                                <w:b w:val="0"/>
                                <w:color w:val="000000"/>
                                <w:sz w:val="18"/>
                              </w:rPr>
                              <w:t>Fax +49 (0)711–57 66-205</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3CBB37B6" w14:textId="77777777" w:rsidR="003B634B" w:rsidRPr="00E5433F" w:rsidRDefault="003B634B" w:rsidP="003B634B">
                            <w:pPr>
                              <w:widowControl w:val="0"/>
                              <w:autoSpaceDE w:val="0"/>
                              <w:autoSpaceDN w:val="0"/>
                              <w:adjustRightInd w:val="0"/>
                              <w:rPr>
                                <w:rFonts w:ascii="Verdana" w:hAnsi="Verdan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2" o:spid="_x0000_s1026" type="#_x0000_t202" style="position:absolute;margin-left:338.15pt;margin-top:7.75pt;width:117pt;height:13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">
                <v:textbox>
                  <w:txbxContent>
                    <w:p w14:paraId="1B86D6CC" w14:textId="77777777" w:rsidR="003B634B" w:rsidRPr="00FB3F46" w:rsidRDefault="003B634B" w:rsidP="003B634B">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1EEB1CC3" w14:textId="77777777" w:rsidR="003B634B" w:rsidRPr="00A801E1" w:rsidRDefault="003B634B" w:rsidP="003B634B">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(0)711–57 66-264</w:t>
                      </w:r>
                      <w:r w:rsidRPr="00A801E1">
                        <w:rPr>
                          <w:rFonts w:ascii="Verdana" w:hAnsi="Verdana"/>
                          <w:b w:val="0"/>
                          <w:color w:val="000000"/>
                          <w:sz w:val="18"/>
                        </w:rPr>
                        <w:br/>
                      </w:r>
                      <w:r w:rsidRPr="00A801E1">
                        <w:rPr>
                          <w:rFonts w:ascii="Arial Narrow" w:hAnsi="Arial Narrow"/>
                          <w:b w:val="0"/>
                          <w:color w:val="000000"/>
                          <w:sz w:val="18"/>
                        </w:rPr>
                        <w:t>Fax +49 (0)711–57 66-205</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3CBB37B6" w14:textId="77777777" w:rsidR="003B634B" w:rsidRPr="00E5433F" w:rsidRDefault="003B634B" w:rsidP="003B634B">
                      <w:pPr>
                        <w:widowControl w:val="0"/>
                        <w:autoSpaceDE w:val="0"/>
                        <w:autoSpaceDN w:val="0"/>
                        <w:adjustRightInd w:val="0"/>
                        <w:rPr>
                          <w:rFonts w:ascii="Verdana" w:hAnsi="Verdana"/>
                          <w:sz w:val="18"/>
                        </w:rPr>
                      </w:pPr>
                    </w:p>
                  </w:txbxContent>
                </v:textbox>
              </v:shape>
            </w:pict>
          </mc:Fallback>
        </mc:AlternateContent>
      </w:r>
      <w:bookmarkEnd w:id="0"/>
      <w:r w:rsidR="008A2C4A">
        <w:rPr>
          <w:rFonts w:ascii="Verdana" w:hAnsi="Verdana"/>
          <w:noProof/>
        </w:rPr>
        <w:t>2012 Weichen für Zukunft gestellt</w:t>
      </w:r>
    </w:p>
    <w:p w14:paraId="5593C1F3" w14:textId="37107449" w:rsidR="002225D9" w:rsidRDefault="002225D9" w:rsidP="00AD14C8">
      <w:pPr>
        <w:pStyle w:val="02PMSummary"/>
      </w:pPr>
      <w:r>
        <w:t xml:space="preserve">(Fellbach) </w:t>
      </w:r>
      <w:r w:rsidR="008A2C4A">
        <w:t>Das vergangene Jahr stand für die</w:t>
      </w:r>
      <w:r w:rsidR="00C13070">
        <w:t xml:space="preserve"> Andreas Maier GmbH &amp; Co. KG (AMF) </w:t>
      </w:r>
      <w:r w:rsidR="008A2C4A">
        <w:t>unter dem Motto „</w:t>
      </w:r>
      <w:r w:rsidR="002D3600">
        <w:t>Prio</w:t>
      </w:r>
      <w:r w:rsidR="002D3600">
        <w:softHyphen/>
        <w:t>ritäten setzen</w:t>
      </w:r>
      <w:r w:rsidR="00434296">
        <w:t>“</w:t>
      </w:r>
      <w:r w:rsidR="008A2C4A">
        <w:t>. Mit Investitionen in Produktion und Software sowie in die Mitarbeiter</w:t>
      </w:r>
      <w:r w:rsidR="00737D29">
        <w:t xml:space="preserve"> wurden </w:t>
      </w:r>
      <w:r w:rsidR="002D3600">
        <w:t>die Weichen</w:t>
      </w:r>
      <w:r w:rsidR="00737D29">
        <w:t xml:space="preserve"> für </w:t>
      </w:r>
      <w:r w:rsidR="002D3600">
        <w:t>zukünftiges Wachstum gestellt. Der Umsatz mit zukunftsfähi</w:t>
      </w:r>
      <w:r w:rsidR="00737D29">
        <w:t>gen Produkten im Bereich Automatisie</w:t>
      </w:r>
      <w:r w:rsidR="002D3600">
        <w:softHyphen/>
      </w:r>
      <w:r w:rsidR="00737D29">
        <w:t>rung wuchs im deutlich zweistelli</w:t>
      </w:r>
      <w:r w:rsidR="002D3600">
        <w:t>gen Bereich. Zwei Produktneuein</w:t>
      </w:r>
      <w:r w:rsidR="00737D29">
        <w:t>führungen mit Alleinstellungsmerkmal wurden am Markt begeistert aufgenommen. 2013 will das Unternehmen seine Präsenz in Wachstumsmärk</w:t>
      </w:r>
      <w:r w:rsidR="002D3600">
        <w:softHyphen/>
      </w:r>
      <w:r w:rsidR="00737D29">
        <w:t>ten deutlich ausbauen und außerdem die Chancen nutzen, die sich durch die Energiewende bieten.</w:t>
      </w:r>
    </w:p>
    <w:p w14:paraId="222DB7AD" w14:textId="6EB6D558" w:rsidR="009F3B90" w:rsidRDefault="002225D9" w:rsidP="00AD14C8">
      <w:pPr>
        <w:pStyle w:val="03PMCopytext"/>
      </w:pPr>
      <w:r w:rsidRPr="00234104">
        <w:t>„</w:t>
      </w:r>
      <w:r w:rsidR="009F3B90">
        <w:t>Wir wollen unbedingt auch die Chancen nutzen, die sich mit der Energiewende bieten</w:t>
      </w:r>
      <w:r w:rsidRPr="00234104">
        <w:t xml:space="preserve">“, </w:t>
      </w:r>
      <w:r w:rsidR="009F3B90">
        <w:t>betont</w:t>
      </w:r>
      <w:r w:rsidRPr="00234104">
        <w:t xml:space="preserve"> Johannes Maier, Ge</w:t>
      </w:r>
      <w:r w:rsidR="000526FD">
        <w:softHyphen/>
      </w:r>
      <w:r w:rsidRPr="00234104">
        <w:t xml:space="preserve">schäftsführer und Gesellschafter der Andreas Maier GmbH &amp; Co. KG in Fellbach. „Mit </w:t>
      </w:r>
      <w:r w:rsidR="009F3B90">
        <w:t>innovativen Produkten aus eigener Entwicklung sehen wir bei ‚</w:t>
      </w:r>
      <w:proofErr w:type="spellStart"/>
      <w:r w:rsidR="009F3B90">
        <w:t>green</w:t>
      </w:r>
      <w:proofErr w:type="spellEnd"/>
      <w:r w:rsidR="009F3B90">
        <w:t xml:space="preserve"> </w:t>
      </w:r>
      <w:proofErr w:type="spellStart"/>
      <w:r w:rsidR="009F3B90">
        <w:t>energy</w:t>
      </w:r>
      <w:proofErr w:type="spellEnd"/>
      <w:r w:rsidR="009F3B90">
        <w:t>’ einen klaren Wachstumsmarkt, an dem wir partizipieren werden</w:t>
      </w:r>
      <w:r>
        <w:t xml:space="preserve">.“ </w:t>
      </w:r>
      <w:r w:rsidR="009F3B90">
        <w:t>Im</w:t>
      </w:r>
      <w:r w:rsidR="004E6E10">
        <w:t xml:space="preserve"> vergangenen </w:t>
      </w:r>
      <w:r w:rsidR="009F3B90">
        <w:t xml:space="preserve">Jahr hat das Traditionsunternehmen </w:t>
      </w:r>
      <w:r w:rsidR="000526FD">
        <w:t xml:space="preserve">einen beträchtlichen Betrag in die Produktion investiert. So wurden ein Schweißroboter für die Fertigung und Montage sowie ein neues Warenwirtschaftsprogramm angeschafft. </w:t>
      </w:r>
    </w:p>
    <w:p w14:paraId="2E39F6F8" w14:textId="7EB64F9A" w:rsidR="000526FD" w:rsidRDefault="000526FD" w:rsidP="000526FD">
      <w:pPr>
        <w:pStyle w:val="berschrift1"/>
        <w:spacing w:before="60" w:after="120"/>
        <w:ind w:right="3656"/>
        <w:jc w:val="left"/>
        <w:rPr>
          <w:rFonts w:ascii="Verdana" w:hAnsi="Verdana"/>
          <w:sz w:val="18"/>
        </w:rPr>
      </w:pPr>
      <w:r>
        <w:rPr>
          <w:rFonts w:ascii="Verdana" w:hAnsi="Verdana"/>
          <w:sz w:val="18"/>
        </w:rPr>
        <w:t>Investition in Fachkräfte – Arbeitsplätze geschaffen</w:t>
      </w:r>
    </w:p>
    <w:p w14:paraId="538AA931" w14:textId="62F6D881" w:rsidR="009F3B90" w:rsidRDefault="000526FD" w:rsidP="00AD14C8">
      <w:pPr>
        <w:pStyle w:val="03PMCopytext"/>
      </w:pPr>
      <w:r>
        <w:t>Ebenso wichtig sind für AMF</w:t>
      </w:r>
      <w:r w:rsidRPr="000526FD">
        <w:t xml:space="preserve"> </w:t>
      </w:r>
      <w:r>
        <w:t>gut ausgebildete Fachkräfte. So wurden Zeitverträge in unbefristete Anstellungen umgewan</w:t>
      </w:r>
      <w:r w:rsidR="004F1FCB">
        <w:softHyphen/>
      </w:r>
      <w:r>
        <w:t xml:space="preserve">delt und Leiharbeiter fest eingestellt. Im neuen Jahr soll mit der verstärkten Mannschaft die Präsenz auf den Wachstumsmärkten </w:t>
      </w:r>
      <w:r w:rsidR="004F1FCB">
        <w:t>ausgebaut</w:t>
      </w:r>
      <w:r>
        <w:t xml:space="preserve"> werden. China, Türkei, Russland und Mexiko stehen besonders im Fokus.</w:t>
      </w:r>
    </w:p>
    <w:p w14:paraId="273E57ED" w14:textId="678979C2" w:rsidR="00074698" w:rsidRDefault="00074698" w:rsidP="00AD14C8">
      <w:pPr>
        <w:pStyle w:val="03PMCopytext"/>
      </w:pPr>
      <w:r>
        <w:t>Innovative Produkte für ein weiteres erfolgreiches Wachs</w:t>
      </w:r>
      <w:r>
        <w:softHyphen/>
        <w:t xml:space="preserve">tum hat AMF auch 2012 wieder auf den Markt gebracht. Mit einem </w:t>
      </w:r>
      <w:r w:rsidR="002D3600">
        <w:t>einzigartigen</w:t>
      </w:r>
      <w:r>
        <w:t xml:space="preserve"> Beschriftungswerkzeug und einem vollautomatischen Reinigungswerkzeug treibt AMF die Automatisierung von der Maschinenspindel bis zum Maschinentisch weiter voran und sorgte 2012 für große Beachtung. </w:t>
      </w:r>
      <w:r w:rsidR="004F1FCB">
        <w:t>Automatisierung ist weiterhin der Megatrend in der Fertigung. D</w:t>
      </w:r>
      <w:r>
        <w:t xml:space="preserve">ie Fellbacher </w:t>
      </w:r>
      <w:r w:rsidR="004F1FCB">
        <w:t xml:space="preserve">gelten dabei </w:t>
      </w:r>
      <w:r w:rsidR="00434296">
        <w:t xml:space="preserve">als </w:t>
      </w:r>
      <w:r w:rsidR="004F1FCB">
        <w:t xml:space="preserve">einer der </w:t>
      </w:r>
      <w:r>
        <w:t xml:space="preserve">Innovationsführer. Das zeigt auch </w:t>
      </w:r>
      <w:r w:rsidR="00F20EFA">
        <w:t xml:space="preserve">der </w:t>
      </w:r>
      <w:r>
        <w:t xml:space="preserve">Absatz der Nullpunkt-Spannsysteme, mit denen AMF 2012 ein zweistelliges </w:t>
      </w:r>
      <w:r>
        <w:lastRenderedPageBreak/>
        <w:t xml:space="preserve">Umsatzwachstum erzielte. Maier abschließend: “Nur mit innovativen Produkten, die den Anwendern einen deutlichen Nutzen bringen, </w:t>
      </w:r>
      <w:r w:rsidR="0035706E">
        <w:t>kann man im immer härter werdenden globalen Wettbewerb bestehen. Mit gut qualifizierten Mitarbeitern und unserer Innovationskraft sehen wir uns dafür gut aufgestellt.“</w:t>
      </w:r>
    </w:p>
    <w:p w14:paraId="4F441B81" w14:textId="038646DA" w:rsidR="002225D9" w:rsidRDefault="00F532DF" w:rsidP="00F20EFA">
      <w:pPr>
        <w:pStyle w:val="BetreffBrief"/>
        <w:spacing w:before="120" w:after="240"/>
        <w:ind w:right="3799"/>
        <w:rPr>
          <w:rFonts w:ascii="Verdana" w:hAnsi="Verdana"/>
          <w:b w:val="0"/>
          <w:i/>
          <w:sz w:val="18"/>
        </w:rPr>
      </w:pPr>
      <w:r>
        <w:rPr>
          <w:rFonts w:ascii="Verdana" w:hAnsi="Verdana"/>
          <w:b w:val="0"/>
          <w:i/>
          <w:sz w:val="18"/>
        </w:rPr>
        <w:t>31</w:t>
      </w:r>
      <w:r w:rsidR="002D3600">
        <w:rPr>
          <w:rFonts w:ascii="Verdana" w:hAnsi="Verdana"/>
          <w:b w:val="0"/>
          <w:i/>
          <w:sz w:val="18"/>
        </w:rPr>
        <w:t>4</w:t>
      </w:r>
      <w:r w:rsidR="002225D9">
        <w:rPr>
          <w:rFonts w:ascii="Verdana" w:hAnsi="Verdana"/>
          <w:b w:val="0"/>
          <w:i/>
          <w:sz w:val="18"/>
        </w:rPr>
        <w:t xml:space="preserve"> Wörter, </w:t>
      </w:r>
      <w:r w:rsidR="00140328">
        <w:rPr>
          <w:rFonts w:ascii="Verdana" w:hAnsi="Verdana"/>
          <w:b w:val="0"/>
          <w:i/>
          <w:sz w:val="18"/>
        </w:rPr>
        <w:t>2</w:t>
      </w:r>
      <w:r w:rsidR="002225D9">
        <w:rPr>
          <w:rFonts w:ascii="Verdana" w:hAnsi="Verdana"/>
          <w:b w:val="0"/>
          <w:i/>
          <w:sz w:val="18"/>
        </w:rPr>
        <w:t>.</w:t>
      </w:r>
      <w:r>
        <w:rPr>
          <w:rFonts w:ascii="Verdana" w:hAnsi="Verdana"/>
          <w:b w:val="0"/>
          <w:i/>
          <w:sz w:val="18"/>
        </w:rPr>
        <w:t>4</w:t>
      </w:r>
      <w:r w:rsidR="00F20EFA">
        <w:rPr>
          <w:rFonts w:ascii="Verdana" w:hAnsi="Verdana"/>
          <w:b w:val="0"/>
          <w:i/>
          <w:sz w:val="18"/>
        </w:rPr>
        <w:t>0</w:t>
      </w:r>
      <w:r w:rsidR="002D3600">
        <w:rPr>
          <w:rFonts w:ascii="Verdana" w:hAnsi="Verdana"/>
          <w:b w:val="0"/>
          <w:i/>
          <w:sz w:val="18"/>
        </w:rPr>
        <w:t>1</w:t>
      </w:r>
      <w:r w:rsidR="002225D9">
        <w:rPr>
          <w:rFonts w:ascii="Verdana" w:hAnsi="Verdana"/>
          <w:b w:val="0"/>
          <w:i/>
          <w:sz w:val="18"/>
        </w:rPr>
        <w:t xml:space="preserve"> Zeichen </w:t>
      </w:r>
      <w:r w:rsidR="002225D9">
        <w:rPr>
          <w:rFonts w:ascii="Verdana" w:hAnsi="Verdana"/>
          <w:b w:val="0"/>
          <w:i/>
          <w:sz w:val="18"/>
        </w:rPr>
        <w:br/>
        <w:t>Bei Abdruck bitte zwei Belegexemplare an SUXES</w:t>
      </w:r>
    </w:p>
    <w:p w14:paraId="02E0093F" w14:textId="77777777" w:rsidR="002225D9" w:rsidRPr="00E52496" w:rsidRDefault="002225D9" w:rsidP="002225D9">
      <w:pPr>
        <w:pStyle w:val="BetreffBrief"/>
        <w:spacing w:before="0"/>
        <w:ind w:right="3799"/>
        <w:rPr>
          <w:rFonts w:ascii="Verdana" w:hAnsi="Verdana"/>
          <w:i/>
          <w:color w:val="000000"/>
          <w:sz w:val="18"/>
        </w:rPr>
      </w:pPr>
      <w:r w:rsidRPr="00E52496">
        <w:rPr>
          <w:rFonts w:ascii="Verdana" w:hAnsi="Verdana"/>
          <w:i/>
          <w:color w:val="000000"/>
          <w:sz w:val="18"/>
        </w:rPr>
        <w:t>Text und Bilder auch unter</w:t>
      </w:r>
      <w:hyperlink w:history="1">
        <w:r w:rsidRPr="00E52496">
          <w:rPr>
            <w:rStyle w:val="Link"/>
            <w:rFonts w:ascii="Verdana" w:hAnsi="Verdana"/>
            <w:i/>
            <w:color w:val="000000"/>
            <w:sz w:val="18"/>
            <w:u w:val="none"/>
          </w:rPr>
          <w:t xml:space="preserve"> www.</w:t>
        </w:r>
      </w:hyperlink>
      <w:r w:rsidRPr="00E52496">
        <w:rPr>
          <w:rFonts w:ascii="Verdana" w:hAnsi="Verdana"/>
          <w:i/>
          <w:color w:val="000000"/>
          <w:sz w:val="18"/>
        </w:rPr>
        <w:t>pressearbeit.org</w:t>
      </w:r>
    </w:p>
    <w:p w14:paraId="67CF6025" w14:textId="77777777" w:rsidR="002225D9" w:rsidRDefault="002225D9" w:rsidP="002225D9">
      <w:pPr>
        <w:pStyle w:val="berschrift1"/>
        <w:spacing w:before="240"/>
        <w:ind w:right="-28"/>
        <w:jc w:val="left"/>
        <w:rPr>
          <w:rFonts w:ascii="Verdana" w:hAnsi="Verdana"/>
          <w:sz w:val="18"/>
        </w:rPr>
      </w:pPr>
      <w:r>
        <w:rPr>
          <w:rFonts w:ascii="Verdana" w:hAnsi="Verdana"/>
          <w:sz w:val="18"/>
        </w:rPr>
        <w:t>((Firmeninfo))</w:t>
      </w:r>
    </w:p>
    <w:p w14:paraId="19A8565E" w14:textId="77777777" w:rsidR="002225D9" w:rsidRDefault="002225D9" w:rsidP="00074698">
      <w:pPr>
        <w:pStyle w:val="berschrift1"/>
        <w:spacing w:before="60" w:after="60"/>
        <w:ind w:right="-28"/>
        <w:jc w:val="left"/>
        <w:rPr>
          <w:rFonts w:ascii="Verdana" w:hAnsi="Verdana"/>
          <w:sz w:val="18"/>
        </w:rPr>
      </w:pPr>
      <w:r>
        <w:rPr>
          <w:rFonts w:ascii="Verdana" w:hAnsi="Verdana"/>
          <w:sz w:val="18"/>
        </w:rPr>
        <w:t xml:space="preserve">Marktführer </w:t>
      </w:r>
      <w:r w:rsidRPr="00234104">
        <w:rPr>
          <w:rFonts w:ascii="Verdana" w:hAnsi="Verdana"/>
          <w:color w:val="000000"/>
          <w:sz w:val="18"/>
        </w:rPr>
        <w:t>beim Spannen auf dem Maschinentisch</w:t>
      </w:r>
    </w:p>
    <w:p w14:paraId="6A062658" w14:textId="2D2EB39E" w:rsidR="002225D9" w:rsidRPr="00074698" w:rsidRDefault="002225D9" w:rsidP="002225D9">
      <w:pPr>
        <w:pStyle w:val="Textkrper"/>
        <w:spacing w:after="0"/>
        <w:ind w:right="-28"/>
        <w:jc w:val="left"/>
        <w:rPr>
          <w:rFonts w:ascii="Verdana" w:hAnsi="Verdana"/>
          <w:color w:val="000000"/>
          <w:sz w:val="16"/>
          <w:szCs w:val="16"/>
        </w:rPr>
      </w:pPr>
      <w:r w:rsidRPr="00074698">
        <w:rPr>
          <w:rFonts w:ascii="Verdana" w:hAnsi="Verdana"/>
          <w:color w:val="000000"/>
          <w:sz w:val="16"/>
          <w:szCs w:val="16"/>
        </w:rPr>
        <w:t>Das 1890 als Schlossfabrik Andreas Maier Fellbach (AMF) gegründete Unternehmen gehört heute weltweit zu den Marktführern rund ums Spannen</w:t>
      </w:r>
      <w:proofErr w:type="gramStart"/>
      <w:r w:rsidRPr="00074698">
        <w:rPr>
          <w:rFonts w:ascii="Verdana" w:hAnsi="Verdana"/>
          <w:color w:val="000000"/>
          <w:sz w:val="16"/>
          <w:szCs w:val="16"/>
        </w:rPr>
        <w:t>, Schrauben</w:t>
      </w:r>
      <w:proofErr w:type="gramEnd"/>
      <w:r w:rsidRPr="00074698">
        <w:rPr>
          <w:rFonts w:ascii="Verdana" w:hAnsi="Verdana"/>
          <w:color w:val="000000"/>
          <w:sz w:val="16"/>
          <w:szCs w:val="16"/>
        </w:rPr>
        <w:t xml:space="preserve"> und Schließen. Mit mehr als 5.000 Produkten sowie zahlreichen Patenten gehören die Schwaben zu den Innovativsten ihrer Branche. Durch weltweite Marktpräsenz haben die Mitarbeiter stets ein Ohr für die Probleme der Kunden. Daraus entwickelt AMF mit kompetenter Beratung, intelligenter Ingenieurleistung und höchster Fertigungsqualität immer wieder Standard- und Speziallösungen, die sich am Markt durchsetzen. Erfolgsgaranten sind bei der Andreas Maier GmbH &amp; Co. KG Schnelligkeit, Flexibilität und </w:t>
      </w:r>
      <w:r w:rsidR="000345C2" w:rsidRPr="00074698">
        <w:rPr>
          <w:rFonts w:ascii="Verdana" w:hAnsi="Verdana"/>
          <w:color w:val="000000"/>
          <w:sz w:val="16"/>
          <w:szCs w:val="16"/>
        </w:rPr>
        <w:t xml:space="preserve">220 </w:t>
      </w:r>
      <w:r w:rsidRPr="00074698">
        <w:rPr>
          <w:rFonts w:ascii="Verdana" w:hAnsi="Verdana"/>
          <w:color w:val="000000"/>
          <w:sz w:val="16"/>
          <w:szCs w:val="16"/>
        </w:rPr>
        <w:t>gut qualifizierte Mitarbeiter.</w:t>
      </w:r>
      <w:r w:rsidR="000345C2" w:rsidRPr="00074698">
        <w:rPr>
          <w:rFonts w:ascii="Verdana" w:hAnsi="Verdana"/>
          <w:color w:val="000000"/>
          <w:sz w:val="16"/>
          <w:szCs w:val="16"/>
        </w:rPr>
        <w:t xml:space="preserve"> 201</w:t>
      </w:r>
      <w:r w:rsidR="002D3600">
        <w:rPr>
          <w:rFonts w:ascii="Verdana" w:hAnsi="Verdana"/>
          <w:color w:val="000000"/>
          <w:sz w:val="16"/>
          <w:szCs w:val="16"/>
        </w:rPr>
        <w:t>2 erzielte AMF rund 37</w:t>
      </w:r>
      <w:r w:rsidR="000345C2" w:rsidRPr="00074698">
        <w:rPr>
          <w:rFonts w:ascii="Verdana" w:hAnsi="Verdana"/>
          <w:color w:val="000000"/>
          <w:sz w:val="16"/>
          <w:szCs w:val="16"/>
        </w:rPr>
        <w:t> Mio. Euro</w:t>
      </w:r>
      <w:r w:rsidR="002D3600">
        <w:rPr>
          <w:rFonts w:ascii="Verdana" w:hAnsi="Verdana"/>
          <w:color w:val="000000"/>
          <w:sz w:val="16"/>
          <w:szCs w:val="16"/>
        </w:rPr>
        <w:t xml:space="preserve"> Umsatz</w:t>
      </w:r>
      <w:r w:rsidR="000345C2" w:rsidRPr="00074698">
        <w:rPr>
          <w:rFonts w:ascii="Verdana" w:hAnsi="Verdana"/>
          <w:color w:val="000000"/>
          <w:sz w:val="16"/>
          <w:szCs w:val="16"/>
        </w:rPr>
        <w:t>.</w:t>
      </w:r>
    </w:p>
    <w:p w14:paraId="2812D870" w14:textId="77777777" w:rsidR="004E68E4" w:rsidRDefault="004E68E4" w:rsidP="002225D9">
      <w:pPr>
        <w:pStyle w:val="BetreffBrief"/>
        <w:spacing w:before="0"/>
        <w:ind w:right="-11"/>
        <w:rPr>
          <w:rFonts w:ascii="Arial Black" w:hAnsi="Arial Black"/>
          <w:lang w:val="de-CH"/>
        </w:rPr>
      </w:pPr>
    </w:p>
    <w:p w14:paraId="08F9E1C7" w14:textId="7CD2E96F" w:rsidR="002225D9" w:rsidRPr="00636889" w:rsidRDefault="002225D9" w:rsidP="002225D9">
      <w:pPr>
        <w:pStyle w:val="BetreffBrief"/>
        <w:spacing w:before="0"/>
        <w:ind w:right="-11"/>
        <w:rPr>
          <w:rFonts w:ascii="Verdana" w:hAnsi="Verdana"/>
        </w:rPr>
      </w:pPr>
      <w:r>
        <w:rPr>
          <w:rFonts w:ascii="Arial Black" w:hAnsi="Arial Black"/>
          <w:lang w:val="de-CH"/>
        </w:rPr>
        <w:t>Bilderverzeichnis AMF, Fellbach.</w:t>
      </w:r>
      <w:r>
        <w:rPr>
          <w:rFonts w:ascii="Arial Black" w:hAnsi="Arial Black"/>
          <w:lang w:val="de-CH"/>
        </w:rPr>
        <w:br/>
        <w:t>Mit 2 Klicks zu Text und Bild unter www.pressearbeit.org.</w:t>
      </w:r>
    </w:p>
    <w:tbl>
      <w:tblPr>
        <w:tblW w:w="0" w:type="auto"/>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482"/>
        <w:gridCol w:w="4631"/>
      </w:tblGrid>
      <w:tr w:rsidR="002225D9" w:rsidRPr="00530C1B" w14:paraId="45010707" w14:textId="77777777">
        <w:trPr>
          <w:trHeight w:val="3649"/>
        </w:trPr>
        <w:tc>
          <w:tcPr>
            <w:tcW w:w="4482" w:type="dxa"/>
            <w:vAlign w:val="center"/>
          </w:tcPr>
          <w:p w14:paraId="755740AB" w14:textId="51B79842" w:rsidR="002225D9" w:rsidRPr="00507B66" w:rsidRDefault="00076AA0">
            <w:pPr>
              <w:tabs>
                <w:tab w:val="left" w:pos="1100"/>
              </w:tabs>
              <w:autoSpaceDE w:val="0"/>
              <w:autoSpaceDN w:val="0"/>
              <w:adjustRightInd w:val="0"/>
              <w:spacing w:before="60"/>
              <w:ind w:left="6" w:hanging="6"/>
              <w:jc w:val="center"/>
              <w:rPr>
                <w:rFonts w:ascii="Verdana" w:hAnsi="Verdana"/>
                <w:sz w:val="18"/>
              </w:rPr>
            </w:pPr>
            <w:r w:rsidRPr="00507B66">
              <w:rPr>
                <w:rFonts w:ascii="Verdana" w:hAnsi="Verdana"/>
                <w:noProof/>
                <w:sz w:val="18"/>
              </w:rPr>
              <w:drawing>
                <wp:inline distT="0" distB="0" distL="0" distR="0" wp14:anchorId="0B58F54B" wp14:editId="6EC70580">
                  <wp:extent cx="1798320" cy="2611120"/>
                  <wp:effectExtent l="0" t="0" r="5080" b="5080"/>
                  <wp:docPr id="5" name="Bild 5" descr="20-001 AM_JohannesMa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001 AM_JohannesMai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2611120"/>
                          </a:xfrm>
                          <a:prstGeom prst="rect">
                            <a:avLst/>
                          </a:prstGeom>
                          <a:noFill/>
                          <a:ln>
                            <a:noFill/>
                          </a:ln>
                        </pic:spPr>
                      </pic:pic>
                    </a:graphicData>
                  </a:graphic>
                </wp:inline>
              </w:drawing>
            </w:r>
          </w:p>
          <w:p w14:paraId="2F58D4DC" w14:textId="3058FF64" w:rsidR="002225D9" w:rsidRPr="00507B66" w:rsidRDefault="002225D9">
            <w:pPr>
              <w:tabs>
                <w:tab w:val="left" w:pos="1100"/>
              </w:tabs>
              <w:autoSpaceDE w:val="0"/>
              <w:autoSpaceDN w:val="0"/>
              <w:adjustRightInd w:val="0"/>
              <w:ind w:left="7" w:hanging="7"/>
              <w:jc w:val="center"/>
              <w:rPr>
                <w:rFonts w:ascii="Verdana" w:hAnsi="Verdana"/>
                <w:sz w:val="18"/>
              </w:rPr>
            </w:pPr>
            <w:r w:rsidRPr="00507B66">
              <w:rPr>
                <w:rFonts w:ascii="Verdana" w:hAnsi="Verdana"/>
                <w:sz w:val="18"/>
              </w:rPr>
              <w:t xml:space="preserve">Bild Nr. </w:t>
            </w:r>
            <w:r w:rsidR="006F4F8C" w:rsidRPr="00507B66">
              <w:rPr>
                <w:rFonts w:ascii="Verdana" w:hAnsi="Verdana"/>
                <w:sz w:val="18"/>
              </w:rPr>
              <w:t>4</w:t>
            </w:r>
            <w:r w:rsidR="000345C2" w:rsidRPr="00507B66">
              <w:rPr>
                <w:rFonts w:ascii="Verdana" w:hAnsi="Verdana"/>
                <w:sz w:val="18"/>
              </w:rPr>
              <w:t>2-</w:t>
            </w:r>
            <w:r w:rsidRPr="00507B66">
              <w:rPr>
                <w:rFonts w:ascii="Verdana" w:hAnsi="Verdana"/>
                <w:color w:val="000000"/>
                <w:sz w:val="18"/>
              </w:rPr>
              <w:t>01 AM_JohannesMaier.jpg</w:t>
            </w:r>
          </w:p>
          <w:p w14:paraId="7DEAD5C2" w14:textId="7B49F3FE" w:rsidR="002225D9" w:rsidRPr="00507B66" w:rsidRDefault="00F532DF">
            <w:pPr>
              <w:tabs>
                <w:tab w:val="left" w:pos="1100"/>
              </w:tabs>
              <w:autoSpaceDE w:val="0"/>
              <w:autoSpaceDN w:val="0"/>
              <w:adjustRightInd w:val="0"/>
              <w:ind w:left="7" w:hanging="7"/>
              <w:jc w:val="center"/>
              <w:rPr>
                <w:rFonts w:ascii="Verdana" w:hAnsi="Verdana"/>
                <w:sz w:val="18"/>
              </w:rPr>
            </w:pPr>
            <w:r w:rsidRPr="00507B66">
              <w:rPr>
                <w:rFonts w:ascii="Verdana" w:hAnsi="Verdana"/>
                <w:sz w:val="18"/>
              </w:rPr>
              <w:t>„Wir wollen die Chancen nutzen, die sich mit der Energiewende bieten</w:t>
            </w:r>
            <w:r w:rsidR="00AD14C8" w:rsidRPr="00507B66">
              <w:rPr>
                <w:rFonts w:ascii="Verdana" w:hAnsi="Verdana"/>
                <w:sz w:val="18"/>
              </w:rPr>
              <w:t>.</w:t>
            </w:r>
            <w:r w:rsidR="002225D9" w:rsidRPr="00507B66">
              <w:rPr>
                <w:rFonts w:ascii="Verdana" w:hAnsi="Verdana"/>
                <w:sz w:val="18"/>
              </w:rPr>
              <w:t>“ Johannes Maier, geschäftsführender Gesellschafter der Andreas Maier GmbH &amp; Co. KG (AMF).</w:t>
            </w:r>
          </w:p>
          <w:p w14:paraId="35176B83" w14:textId="77777777" w:rsidR="002225D9" w:rsidRPr="00507B66" w:rsidRDefault="002225D9">
            <w:pPr>
              <w:tabs>
                <w:tab w:val="left" w:pos="1100"/>
              </w:tabs>
              <w:autoSpaceDE w:val="0"/>
              <w:autoSpaceDN w:val="0"/>
              <w:adjustRightInd w:val="0"/>
              <w:ind w:left="7" w:hanging="7"/>
              <w:jc w:val="center"/>
              <w:rPr>
                <w:rFonts w:ascii="Verdana" w:hAnsi="Verdana"/>
                <w:sz w:val="18"/>
              </w:rPr>
            </w:pPr>
          </w:p>
        </w:tc>
        <w:tc>
          <w:tcPr>
            <w:tcW w:w="4631" w:type="dxa"/>
            <w:vAlign w:val="center"/>
          </w:tcPr>
          <w:p w14:paraId="5E845A21" w14:textId="1858B07F" w:rsidR="002225D9" w:rsidRPr="00507B66" w:rsidRDefault="00507B66">
            <w:pPr>
              <w:tabs>
                <w:tab w:val="left" w:pos="1100"/>
              </w:tabs>
              <w:autoSpaceDE w:val="0"/>
              <w:autoSpaceDN w:val="0"/>
              <w:adjustRightInd w:val="0"/>
              <w:spacing w:before="60"/>
              <w:ind w:left="6" w:hanging="6"/>
              <w:jc w:val="center"/>
              <w:rPr>
                <w:rFonts w:ascii="Verdana" w:hAnsi="Verdana"/>
                <w:sz w:val="18"/>
              </w:rPr>
            </w:pPr>
            <w:r w:rsidRPr="00507B66">
              <w:rPr>
                <w:rFonts w:ascii="Verdana" w:hAnsi="Verdana"/>
                <w:noProof/>
                <w:sz w:val="18"/>
              </w:rPr>
              <w:drawing>
                <wp:inline distT="0" distB="0" distL="0" distR="0" wp14:anchorId="08CCA216" wp14:editId="530FDBBE">
                  <wp:extent cx="2693328" cy="1790700"/>
                  <wp:effectExtent l="0" t="0" r="0" b="0"/>
                  <wp:docPr id="6" name="Bild 6" descr="Server:Server_Daten:Alle:01 KUNDEN:  INDUSTRIE-D:10109 AMF:01 AMF PRESSEARBEIT:42 AM_RÜCKBLICK-AUSBLICK:BILDER THUMBS:42-002 AM_WriterAnwend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erver_Daten:Alle:01 KUNDEN:  INDUSTRIE-D:10109 AMF:01 AMF PRESSEARBEIT:42 AM_RÜCKBLICK-AUSBLICK:BILDER THUMBS:42-002 AM_WriterAnwend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3903" cy="1791082"/>
                          </a:xfrm>
                          <a:prstGeom prst="rect">
                            <a:avLst/>
                          </a:prstGeom>
                          <a:noFill/>
                          <a:ln>
                            <a:noFill/>
                          </a:ln>
                        </pic:spPr>
                      </pic:pic>
                    </a:graphicData>
                  </a:graphic>
                </wp:inline>
              </w:drawing>
            </w:r>
          </w:p>
          <w:p w14:paraId="765055B7" w14:textId="246A42A7" w:rsidR="00507B66" w:rsidRPr="00507B66" w:rsidRDefault="00507B66" w:rsidP="00507B66">
            <w:pPr>
              <w:tabs>
                <w:tab w:val="left" w:pos="1100"/>
              </w:tabs>
              <w:autoSpaceDE w:val="0"/>
              <w:autoSpaceDN w:val="0"/>
              <w:adjustRightInd w:val="0"/>
              <w:ind w:left="7" w:hanging="7"/>
              <w:jc w:val="center"/>
              <w:rPr>
                <w:rFonts w:ascii="Verdana" w:hAnsi="Verdana"/>
                <w:sz w:val="18"/>
              </w:rPr>
            </w:pPr>
            <w:r w:rsidRPr="00507B66">
              <w:rPr>
                <w:rFonts w:ascii="Verdana" w:hAnsi="Verdana"/>
                <w:sz w:val="18"/>
              </w:rPr>
              <w:t>Bild Nr. 42-</w:t>
            </w:r>
            <w:r>
              <w:rPr>
                <w:rFonts w:ascii="Verdana" w:hAnsi="Verdana"/>
                <w:color w:val="000000"/>
                <w:sz w:val="18"/>
              </w:rPr>
              <w:t>02</w:t>
            </w:r>
            <w:r w:rsidRPr="00507B66">
              <w:rPr>
                <w:rFonts w:ascii="Verdana" w:hAnsi="Verdana"/>
                <w:color w:val="000000"/>
                <w:sz w:val="18"/>
              </w:rPr>
              <w:t xml:space="preserve"> AM_</w:t>
            </w:r>
            <w:r>
              <w:rPr>
                <w:rFonts w:ascii="Verdana" w:hAnsi="Verdana"/>
                <w:color w:val="000000"/>
                <w:sz w:val="18"/>
              </w:rPr>
              <w:t>WriterAnwendg</w:t>
            </w:r>
            <w:r w:rsidRPr="00507B66">
              <w:rPr>
                <w:rFonts w:ascii="Verdana" w:hAnsi="Verdana"/>
                <w:color w:val="000000"/>
                <w:sz w:val="18"/>
              </w:rPr>
              <w:t>.jpg</w:t>
            </w:r>
          </w:p>
          <w:p w14:paraId="02F54F7C" w14:textId="74BD1F58" w:rsidR="00507B66" w:rsidRPr="00507B66" w:rsidRDefault="00507B66" w:rsidP="00507B66">
            <w:pPr>
              <w:tabs>
                <w:tab w:val="left" w:pos="1100"/>
              </w:tabs>
              <w:autoSpaceDE w:val="0"/>
              <w:autoSpaceDN w:val="0"/>
              <w:adjustRightInd w:val="0"/>
              <w:ind w:left="7" w:hanging="7"/>
              <w:jc w:val="center"/>
              <w:rPr>
                <w:rFonts w:ascii="Verdana" w:hAnsi="Verdana"/>
                <w:sz w:val="18"/>
              </w:rPr>
            </w:pPr>
            <w:r>
              <w:rPr>
                <w:rFonts w:ascii="Verdana" w:hAnsi="Verdana"/>
                <w:sz w:val="18"/>
              </w:rPr>
              <w:t xml:space="preserve">Beim </w:t>
            </w:r>
            <w:r w:rsidRPr="00507B66">
              <w:rPr>
                <w:rFonts w:ascii="Verdana" w:hAnsi="Verdana"/>
                <w:sz w:val="18"/>
              </w:rPr>
              <w:t xml:space="preserve">Megatrend Automatisierung in der Fertigung </w:t>
            </w:r>
            <w:r w:rsidR="00DD6B0C">
              <w:rPr>
                <w:rFonts w:ascii="Verdana" w:hAnsi="Verdana"/>
                <w:sz w:val="18"/>
              </w:rPr>
              <w:t>gilt AMF</w:t>
            </w:r>
            <w:r w:rsidRPr="00507B66">
              <w:rPr>
                <w:rFonts w:ascii="Verdana" w:hAnsi="Verdana"/>
                <w:sz w:val="18"/>
              </w:rPr>
              <w:t xml:space="preserve"> als einer der Innovationsführer.</w:t>
            </w:r>
            <w:r w:rsidR="00DD6B0C">
              <w:rPr>
                <w:rFonts w:ascii="Verdana" w:hAnsi="Verdana"/>
                <w:sz w:val="18"/>
              </w:rPr>
              <w:t xml:space="preserve"> Das 2012 vorgestellte </w:t>
            </w:r>
            <w:r w:rsidR="00DD6B0C" w:rsidRPr="00DD6B0C">
              <w:rPr>
                <w:rFonts w:ascii="Verdana" w:hAnsi="Verdana"/>
                <w:sz w:val="18"/>
              </w:rPr>
              <w:t>Beschriftungswerkzeug</w:t>
            </w:r>
            <w:r w:rsidR="00DD6B0C">
              <w:rPr>
                <w:rFonts w:ascii="Verdana" w:hAnsi="Verdana"/>
                <w:sz w:val="18"/>
              </w:rPr>
              <w:t xml:space="preserve"> AMF-Writer kennzeichnet vollautomatisch und sorgte für große Beachtung in der Branche.</w:t>
            </w:r>
          </w:p>
          <w:p w14:paraId="38E1AEF0" w14:textId="77777777" w:rsidR="002225D9" w:rsidRPr="00507B66" w:rsidRDefault="002225D9" w:rsidP="006F4F8C">
            <w:pPr>
              <w:tabs>
                <w:tab w:val="left" w:pos="1100"/>
              </w:tabs>
              <w:autoSpaceDE w:val="0"/>
              <w:autoSpaceDN w:val="0"/>
              <w:adjustRightInd w:val="0"/>
              <w:spacing w:before="60"/>
              <w:ind w:left="6" w:hanging="6"/>
              <w:jc w:val="center"/>
              <w:rPr>
                <w:rFonts w:ascii="Verdana" w:hAnsi="Verdana"/>
                <w:sz w:val="18"/>
              </w:rPr>
            </w:pPr>
          </w:p>
        </w:tc>
      </w:tr>
      <w:tr w:rsidR="00507B66" w:rsidRPr="00530C1B" w14:paraId="36D35C49" w14:textId="77777777">
        <w:trPr>
          <w:trHeight w:val="3649"/>
        </w:trPr>
        <w:tc>
          <w:tcPr>
            <w:tcW w:w="4482" w:type="dxa"/>
            <w:vAlign w:val="center"/>
          </w:tcPr>
          <w:p w14:paraId="17F70138" w14:textId="77777777" w:rsidR="00507B66" w:rsidRPr="00507B66" w:rsidRDefault="00507B66">
            <w:pPr>
              <w:tabs>
                <w:tab w:val="left" w:pos="1100"/>
              </w:tabs>
              <w:autoSpaceDE w:val="0"/>
              <w:autoSpaceDN w:val="0"/>
              <w:adjustRightInd w:val="0"/>
              <w:spacing w:before="60"/>
              <w:ind w:left="6" w:hanging="6"/>
              <w:jc w:val="center"/>
              <w:rPr>
                <w:rFonts w:ascii="Verdana" w:hAnsi="Verdana"/>
                <w:noProof/>
                <w:sz w:val="18"/>
              </w:rPr>
            </w:pPr>
            <w:r w:rsidRPr="00507B66">
              <w:rPr>
                <w:rFonts w:ascii="Verdana" w:hAnsi="Verdana"/>
                <w:noProof/>
                <w:sz w:val="18"/>
              </w:rPr>
              <w:lastRenderedPageBreak/>
              <w:drawing>
                <wp:inline distT="0" distB="0" distL="0" distR="0" wp14:anchorId="352CFE02" wp14:editId="54818F92">
                  <wp:extent cx="2646045" cy="1759262"/>
                  <wp:effectExtent l="0" t="0" r="0" b="0"/>
                  <wp:docPr id="8" name="Bild 8" descr="Server:Server_Daten:Alle:01 KUNDEN:  INDUSTRIE-D:10109 AMF:01 AMF PRESSEARBEIT:42 AM_RÜCKBLICK-AUSBLICK:BILDER THUMBS:42-003 AM_CleanStickZ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Server_Daten:Alle:01 KUNDEN:  INDUSTRIE-D:10109 AMF:01 AMF PRESSEARBEIT:42 AM_RÜCKBLICK-AUSBLICK:BILDER THUMBS:42-003 AM_CleanStickZP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045" cy="1759262"/>
                          </a:xfrm>
                          <a:prstGeom prst="rect">
                            <a:avLst/>
                          </a:prstGeom>
                          <a:noFill/>
                          <a:ln>
                            <a:noFill/>
                          </a:ln>
                        </pic:spPr>
                      </pic:pic>
                    </a:graphicData>
                  </a:graphic>
                </wp:inline>
              </w:drawing>
            </w:r>
          </w:p>
          <w:p w14:paraId="79F68B86" w14:textId="4A6E404E" w:rsidR="00507B66" w:rsidRPr="00507B66" w:rsidRDefault="00507B66" w:rsidP="00507B66">
            <w:pPr>
              <w:tabs>
                <w:tab w:val="left" w:pos="1100"/>
              </w:tabs>
              <w:autoSpaceDE w:val="0"/>
              <w:autoSpaceDN w:val="0"/>
              <w:adjustRightInd w:val="0"/>
              <w:ind w:left="7" w:hanging="7"/>
              <w:jc w:val="center"/>
              <w:rPr>
                <w:rFonts w:ascii="Verdana" w:hAnsi="Verdana"/>
                <w:sz w:val="18"/>
              </w:rPr>
            </w:pPr>
            <w:r w:rsidRPr="00507B66">
              <w:rPr>
                <w:rFonts w:ascii="Verdana" w:hAnsi="Verdana"/>
                <w:sz w:val="18"/>
              </w:rPr>
              <w:t>Bild Nr. 42-</w:t>
            </w:r>
            <w:r>
              <w:rPr>
                <w:rFonts w:ascii="Verdana" w:hAnsi="Verdana"/>
                <w:color w:val="000000"/>
                <w:sz w:val="18"/>
              </w:rPr>
              <w:t>03</w:t>
            </w:r>
            <w:r w:rsidRPr="00507B66">
              <w:rPr>
                <w:rFonts w:ascii="Verdana" w:hAnsi="Verdana"/>
                <w:color w:val="000000"/>
                <w:sz w:val="18"/>
              </w:rPr>
              <w:t xml:space="preserve"> AM_</w:t>
            </w:r>
            <w:r>
              <w:rPr>
                <w:rFonts w:ascii="Verdana" w:hAnsi="Verdana"/>
                <w:color w:val="000000"/>
                <w:sz w:val="18"/>
              </w:rPr>
              <w:t>CleanStickZPS</w:t>
            </w:r>
            <w:r w:rsidRPr="00507B66">
              <w:rPr>
                <w:rFonts w:ascii="Verdana" w:hAnsi="Verdana"/>
                <w:color w:val="000000"/>
                <w:sz w:val="18"/>
              </w:rPr>
              <w:t>.jpg</w:t>
            </w:r>
          </w:p>
          <w:p w14:paraId="02537DC8" w14:textId="35296694" w:rsidR="00507B66" w:rsidRPr="00507B66" w:rsidRDefault="00DD6B0C" w:rsidP="00507B66">
            <w:pPr>
              <w:tabs>
                <w:tab w:val="left" w:pos="1100"/>
              </w:tabs>
              <w:autoSpaceDE w:val="0"/>
              <w:autoSpaceDN w:val="0"/>
              <w:adjustRightInd w:val="0"/>
              <w:ind w:left="7" w:hanging="7"/>
              <w:jc w:val="center"/>
              <w:rPr>
                <w:rFonts w:ascii="Verdana" w:hAnsi="Verdana"/>
                <w:sz w:val="18"/>
              </w:rPr>
            </w:pPr>
            <w:r w:rsidRPr="00DD6B0C">
              <w:rPr>
                <w:rFonts w:ascii="Verdana" w:hAnsi="Verdana"/>
                <w:sz w:val="18"/>
              </w:rPr>
              <w:t xml:space="preserve">Mit Innovativen Produkten wie dem vollautomatischen Reinigungswerkzeug </w:t>
            </w:r>
            <w:r>
              <w:rPr>
                <w:rFonts w:ascii="Verdana" w:hAnsi="Verdana"/>
                <w:sz w:val="18"/>
              </w:rPr>
              <w:t xml:space="preserve">Cleaner </w:t>
            </w:r>
            <w:r w:rsidRPr="00DD6B0C">
              <w:rPr>
                <w:rFonts w:ascii="Verdana" w:hAnsi="Verdana"/>
                <w:sz w:val="18"/>
              </w:rPr>
              <w:t>treibt AMF die Automatisierung von der Maschinenspindel bis zum Maschinentisch weiter voran und sorgt für weiteres Wachstum.</w:t>
            </w:r>
          </w:p>
          <w:p w14:paraId="014EF001" w14:textId="0B02915D" w:rsidR="00507B66" w:rsidRPr="00507B66" w:rsidRDefault="00507B66">
            <w:pPr>
              <w:tabs>
                <w:tab w:val="left" w:pos="1100"/>
              </w:tabs>
              <w:autoSpaceDE w:val="0"/>
              <w:autoSpaceDN w:val="0"/>
              <w:adjustRightInd w:val="0"/>
              <w:spacing w:before="60"/>
              <w:ind w:left="6" w:hanging="6"/>
              <w:jc w:val="center"/>
              <w:rPr>
                <w:rFonts w:ascii="Verdana" w:hAnsi="Verdana"/>
                <w:noProof/>
                <w:sz w:val="18"/>
              </w:rPr>
            </w:pPr>
          </w:p>
        </w:tc>
        <w:tc>
          <w:tcPr>
            <w:tcW w:w="4631" w:type="dxa"/>
            <w:vAlign w:val="center"/>
          </w:tcPr>
          <w:p w14:paraId="4C5A148E" w14:textId="77777777" w:rsidR="00507B66" w:rsidRPr="00507B66" w:rsidRDefault="00507B66">
            <w:pPr>
              <w:tabs>
                <w:tab w:val="left" w:pos="1100"/>
              </w:tabs>
              <w:autoSpaceDE w:val="0"/>
              <w:autoSpaceDN w:val="0"/>
              <w:adjustRightInd w:val="0"/>
              <w:spacing w:before="60"/>
              <w:ind w:left="6" w:hanging="6"/>
              <w:jc w:val="center"/>
              <w:rPr>
                <w:rFonts w:ascii="Verdana" w:hAnsi="Verdana"/>
                <w:noProof/>
                <w:sz w:val="18"/>
              </w:rPr>
            </w:pPr>
          </w:p>
        </w:tc>
      </w:tr>
    </w:tbl>
    <w:p w14:paraId="5899EBC2" w14:textId="77777777" w:rsidR="002225D9" w:rsidRPr="00E52496" w:rsidRDefault="002225D9" w:rsidP="002225D9">
      <w:pPr>
        <w:pStyle w:val="BetreffBrief"/>
        <w:spacing w:before="120"/>
        <w:ind w:right="3798"/>
        <w:rPr>
          <w:rFonts w:ascii="Verdana" w:hAnsi="Verdana"/>
          <w:i/>
          <w:sz w:val="18"/>
        </w:rPr>
      </w:pPr>
    </w:p>
    <w:sectPr w:rsidR="002225D9" w:rsidRPr="00E52496">
      <w:headerReference w:type="default" r:id="rId11"/>
      <w:footerReference w:type="default" r:id="rId12"/>
      <w:headerReference w:type="first" r:id="rId13"/>
      <w:footerReference w:type="first" r:id="rId14"/>
      <w:pgSz w:w="11879" w:h="16817"/>
      <w:pgMar w:top="2552" w:right="1418" w:bottom="1418"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9C5CD" w14:textId="77777777" w:rsidR="00507B66" w:rsidRDefault="00507B66">
      <w:r>
        <w:separator/>
      </w:r>
    </w:p>
  </w:endnote>
  <w:endnote w:type="continuationSeparator" w:id="0">
    <w:p w14:paraId="407D9E91" w14:textId="77777777" w:rsidR="00507B66" w:rsidRDefault="0050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Helvetica">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287" w:usb1="00000000"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511BB" w14:textId="77777777" w:rsidR="00507B66" w:rsidRPr="002C3B6D" w:rsidRDefault="00507B66" w:rsidP="002225D9">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3B634B">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3B634B">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Pr>
        <w:rStyle w:val="Seitenzahl"/>
        <w:rFonts w:ascii="Verdana" w:hAnsi="Verdana"/>
        <w:sz w:val="14"/>
      </w:rPr>
      <w:t>Stuttgarter Straße 14</w:t>
    </w:r>
    <w:r w:rsidRPr="002C3B6D">
      <w:rPr>
        <w:rStyle w:val="Seitenzahl"/>
        <w:rFonts w:ascii="Verdana" w:hAnsi="Verdana"/>
        <w:sz w:val="14"/>
      </w:rPr>
      <w:t xml:space="preserve">,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AE0FF" w14:textId="6E55EAB7" w:rsidR="00507B66" w:rsidRPr="002C3B6D" w:rsidRDefault="00507B66" w:rsidP="002225D9">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3B634B">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3B634B">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w:t>
    </w:r>
    <w:r>
      <w:rPr>
        <w:rStyle w:val="Seitenzahl"/>
        <w:rFonts w:ascii="Verdana" w:hAnsi="Verdana"/>
        <w:sz w:val="14"/>
      </w:rPr>
      <w:t>14</w:t>
    </w:r>
    <w:r w:rsidRPr="002C3B6D">
      <w:rPr>
        <w:rStyle w:val="Seitenzahl"/>
        <w:rFonts w:ascii="Verdana" w:hAnsi="Verdana"/>
        <w:sz w:val="14"/>
      </w:rPr>
      <w:t xml:space="preserve">,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57A5D" w14:textId="77777777" w:rsidR="00507B66" w:rsidRDefault="00507B66">
      <w:r>
        <w:separator/>
      </w:r>
    </w:p>
  </w:footnote>
  <w:footnote w:type="continuationSeparator" w:id="0">
    <w:p w14:paraId="0540F1EF" w14:textId="77777777" w:rsidR="00507B66" w:rsidRDefault="00507B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6453B" w14:textId="77777777" w:rsidR="00507B66" w:rsidRDefault="00507B66">
    <w:pPr>
      <w:tabs>
        <w:tab w:val="center" w:pos="4536"/>
        <w:tab w:val="right" w:pos="9072"/>
      </w:tabs>
      <w:rPr>
        <w:rFonts w:ascii="Arial" w:hAnsi="Arial"/>
        <w:sz w:val="22"/>
      </w:rPr>
    </w:pPr>
    <w:r>
      <w:rPr>
        <w:rFonts w:ascii="Arial" w:hAnsi="Arial"/>
        <w:noProof/>
        <w:sz w:val="22"/>
      </w:rPr>
      <w:drawing>
        <wp:inline distT="0" distB="0" distL="0" distR="0" wp14:anchorId="00FF505D" wp14:editId="5DBAA759">
          <wp:extent cx="1209040" cy="568960"/>
          <wp:effectExtent l="0" t="0" r="10160" b="0"/>
          <wp:docPr id="3" name="Bild 3"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5CB2D793" wp14:editId="54050A54">
          <wp:extent cx="1717040" cy="579120"/>
          <wp:effectExtent l="0" t="0" r="10160" b="508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p w14:paraId="638ACC29" w14:textId="77777777" w:rsidR="00507B66" w:rsidRDefault="00507B66">
    <w:pPr>
      <w:pBdr>
        <w:bottom w:val="single" w:sz="2" w:space="1" w:color="auto"/>
      </w:pBdr>
      <w:tabs>
        <w:tab w:val="center" w:pos="4536"/>
        <w:tab w:val="right" w:pos="9072"/>
      </w:tabs>
      <w:rPr>
        <w:rFonts w:ascii="Arial" w:hAnsi="Arial"/>
        <w:sz w:val="8"/>
      </w:rPr>
    </w:pPr>
  </w:p>
  <w:p w14:paraId="5EC73807" w14:textId="77777777" w:rsidR="00507B66" w:rsidRDefault="00507B66">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BB776" w14:textId="77777777" w:rsidR="00507B66" w:rsidRDefault="00507B66">
    <w:pPr>
      <w:tabs>
        <w:tab w:val="center" w:pos="4536"/>
        <w:tab w:val="right" w:pos="9072"/>
      </w:tabs>
      <w:rPr>
        <w:rFonts w:ascii="Arial" w:hAnsi="Arial"/>
        <w:sz w:val="22"/>
      </w:rPr>
    </w:pPr>
    <w:r>
      <w:rPr>
        <w:rFonts w:ascii="Arial" w:hAnsi="Arial"/>
        <w:noProof/>
        <w:sz w:val="22"/>
      </w:rPr>
      <w:drawing>
        <wp:inline distT="0" distB="0" distL="0" distR="0" wp14:anchorId="606A0FE1" wp14:editId="5FF022FF">
          <wp:extent cx="1209040" cy="568960"/>
          <wp:effectExtent l="0" t="0" r="1016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1A7B7EEF" wp14:editId="0EC158B1">
          <wp:extent cx="1717040" cy="579120"/>
          <wp:effectExtent l="0" t="0" r="10160" b="508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345C2"/>
    <w:rsid w:val="000526FD"/>
    <w:rsid w:val="00074698"/>
    <w:rsid w:val="00076AA0"/>
    <w:rsid w:val="00140328"/>
    <w:rsid w:val="00181251"/>
    <w:rsid w:val="00190D15"/>
    <w:rsid w:val="002225D9"/>
    <w:rsid w:val="002D3600"/>
    <w:rsid w:val="002E54DC"/>
    <w:rsid w:val="0035706E"/>
    <w:rsid w:val="003B634B"/>
    <w:rsid w:val="00434296"/>
    <w:rsid w:val="004E68E4"/>
    <w:rsid w:val="004E6E10"/>
    <w:rsid w:val="004F1FCB"/>
    <w:rsid w:val="00507B66"/>
    <w:rsid w:val="00513E58"/>
    <w:rsid w:val="00577CCA"/>
    <w:rsid w:val="00601AE4"/>
    <w:rsid w:val="00613807"/>
    <w:rsid w:val="0062358E"/>
    <w:rsid w:val="006250C2"/>
    <w:rsid w:val="00634006"/>
    <w:rsid w:val="00683594"/>
    <w:rsid w:val="006F4F8C"/>
    <w:rsid w:val="00737D29"/>
    <w:rsid w:val="008063B6"/>
    <w:rsid w:val="008A2C4A"/>
    <w:rsid w:val="00992A6C"/>
    <w:rsid w:val="009F3B90"/>
    <w:rsid w:val="00AD14C8"/>
    <w:rsid w:val="00B00FDD"/>
    <w:rsid w:val="00B262F5"/>
    <w:rsid w:val="00C13070"/>
    <w:rsid w:val="00CF1DAF"/>
    <w:rsid w:val="00DD6B0C"/>
    <w:rsid w:val="00E94636"/>
    <w:rsid w:val="00EC71C7"/>
    <w:rsid w:val="00F20EFA"/>
    <w:rsid w:val="00F532DF"/>
    <w:rsid w:val="00F66393"/>
    <w:rsid w:val="00F9430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95C29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3PMCopytext">
    <w:name w:val="03_PM_Copytext"/>
    <w:basedOn w:val="Textkrper"/>
    <w:autoRedefine/>
    <w:qFormat/>
    <w:rsid w:val="00AD14C8"/>
    <w:pPr>
      <w:spacing w:line="276" w:lineRule="auto"/>
      <w:ind w:right="3514"/>
    </w:pPr>
    <w:rPr>
      <w:rFonts w:ascii="Verdana" w:hAnsi="Verdana" w:cstheme="minorBidi"/>
      <w:color w:val="000000"/>
      <w:sz w:val="18"/>
      <w:szCs w:val="18"/>
      <w:lang w:val="de-CH" w:eastAsia="ja-JP"/>
    </w:rPr>
  </w:style>
  <w:style w:type="paragraph" w:customStyle="1" w:styleId="01PMHeadline">
    <w:name w:val="01_PM_Headline"/>
    <w:basedOn w:val="Standard"/>
    <w:autoRedefine/>
    <w:qFormat/>
    <w:rsid w:val="00AD14C8"/>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AD14C8"/>
    <w:pPr>
      <w:spacing w:after="120" w:line="276" w:lineRule="auto"/>
      <w:ind w:right="3514"/>
      <w:jc w:val="both"/>
    </w:pPr>
    <w:rPr>
      <w:rFonts w:ascii="Verdana" w:hAnsi="Verdana" w:cstheme="minorBidi"/>
      <w:b/>
      <w:noProof/>
      <w:color w:val="000000"/>
      <w:sz w:val="18"/>
      <w:lang w:eastAsia="ja-JP"/>
    </w:rPr>
  </w:style>
  <w:style w:type="paragraph" w:customStyle="1" w:styleId="04PMSubhead">
    <w:name w:val="04_PM_Subhead"/>
    <w:basedOn w:val="berschrift1"/>
    <w:next w:val="03PMCopytext"/>
    <w:qFormat/>
    <w:rsid w:val="00AD14C8"/>
    <w:pPr>
      <w:spacing w:before="60" w:after="120"/>
      <w:ind w:right="4223"/>
    </w:pPr>
    <w:rPr>
      <w:rFonts w:ascii="Verdana" w:hAnsi="Verdana" w:cstheme="minorBidi"/>
      <w:color w:val="000000"/>
      <w:sz w:val="18"/>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3PMCopytext">
    <w:name w:val="03_PM_Copytext"/>
    <w:basedOn w:val="Textkrper"/>
    <w:autoRedefine/>
    <w:qFormat/>
    <w:rsid w:val="00AD14C8"/>
    <w:pPr>
      <w:spacing w:line="276" w:lineRule="auto"/>
      <w:ind w:right="3514"/>
    </w:pPr>
    <w:rPr>
      <w:rFonts w:ascii="Verdana" w:hAnsi="Verdana" w:cstheme="minorBidi"/>
      <w:color w:val="000000"/>
      <w:sz w:val="18"/>
      <w:szCs w:val="18"/>
      <w:lang w:val="de-CH" w:eastAsia="ja-JP"/>
    </w:rPr>
  </w:style>
  <w:style w:type="paragraph" w:customStyle="1" w:styleId="01PMHeadline">
    <w:name w:val="01_PM_Headline"/>
    <w:basedOn w:val="Standard"/>
    <w:autoRedefine/>
    <w:qFormat/>
    <w:rsid w:val="00AD14C8"/>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AD14C8"/>
    <w:pPr>
      <w:spacing w:after="120" w:line="276" w:lineRule="auto"/>
      <w:ind w:right="3514"/>
      <w:jc w:val="both"/>
    </w:pPr>
    <w:rPr>
      <w:rFonts w:ascii="Verdana" w:hAnsi="Verdana" w:cstheme="minorBidi"/>
      <w:b/>
      <w:noProof/>
      <w:color w:val="000000"/>
      <w:sz w:val="18"/>
      <w:lang w:eastAsia="ja-JP"/>
    </w:rPr>
  </w:style>
  <w:style w:type="paragraph" w:customStyle="1" w:styleId="04PMSubhead">
    <w:name w:val="04_PM_Subhead"/>
    <w:basedOn w:val="berschrift1"/>
    <w:next w:val="03PMCopytext"/>
    <w:qFormat/>
    <w:rsid w:val="00AD14C8"/>
    <w:pPr>
      <w:spacing w:before="60" w:after="120"/>
      <w:ind w:right="4223"/>
    </w:pPr>
    <w:rPr>
      <w:rFonts w:ascii="Verdana" w:hAnsi="Verdana" w:cstheme="minorBidi"/>
      <w:color w:val="000000"/>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3795</Characters>
  <Application>Microsoft Macintosh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4389</CharactersWithSpaces>
  <SharedDoc>false</SharedDoc>
  <HLinks>
    <vt:vector size="72"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1900568</vt:i4>
      </vt:variant>
      <vt:variant>
        <vt:i4>6796</vt:i4>
      </vt:variant>
      <vt:variant>
        <vt:i4>1029</vt:i4>
      </vt:variant>
      <vt:variant>
        <vt:i4>1</vt:i4>
      </vt:variant>
      <vt:variant>
        <vt:lpwstr>20-001 AM_JohannesMaier</vt:lpwstr>
      </vt:variant>
      <vt:variant>
        <vt:lpwstr/>
      </vt:variant>
      <vt:variant>
        <vt:i4>7798809</vt:i4>
      </vt:variant>
      <vt:variant>
        <vt:i4>7053</vt:i4>
      </vt:variant>
      <vt:variant>
        <vt:i4>1030</vt:i4>
      </vt:variant>
      <vt:variant>
        <vt:i4>1</vt:i4>
      </vt:variant>
      <vt:variant>
        <vt:lpwstr>20-002 AM_MesseAMB2010</vt:lpwstr>
      </vt:variant>
      <vt:variant>
        <vt:lpwstr/>
      </vt:variant>
      <vt:variant>
        <vt:i4>6619242</vt:i4>
      </vt:variant>
      <vt:variant>
        <vt:i4>7261</vt:i4>
      </vt:variant>
      <vt:variant>
        <vt:i4>1031</vt:i4>
      </vt:variant>
      <vt:variant>
        <vt:i4>1</vt:i4>
      </vt:variant>
      <vt:variant>
        <vt:lpwstr>20-002a AM_MesseAMB2010</vt:lpwstr>
      </vt:variant>
      <vt:variant>
        <vt:lpwstr/>
      </vt:variant>
      <vt:variant>
        <vt:i4>262179</vt:i4>
      </vt:variant>
      <vt:variant>
        <vt:i4>7386</vt:i4>
      </vt:variant>
      <vt:variant>
        <vt:i4>1032</vt:i4>
      </vt:variant>
      <vt:variant>
        <vt:i4>1</vt:i4>
      </vt:variant>
      <vt:variant>
        <vt:lpwstr>20-003 AM_Hydraulik-AUMA</vt:lpwstr>
      </vt:variant>
      <vt:variant>
        <vt:lpwstr/>
      </vt:variant>
      <vt:variant>
        <vt:i4>7864440</vt:i4>
      </vt:variant>
      <vt:variant>
        <vt:i4>7614</vt:i4>
      </vt:variant>
      <vt:variant>
        <vt:i4>1027</vt:i4>
      </vt:variant>
      <vt:variant>
        <vt:i4>1</vt:i4>
      </vt:variant>
      <vt:variant>
        <vt:lpwstr>LOGOsx</vt:lpwstr>
      </vt:variant>
      <vt:variant>
        <vt:lpwstr/>
      </vt:variant>
      <vt:variant>
        <vt:i4>720896</vt:i4>
      </vt:variant>
      <vt:variant>
        <vt:i4>7617</vt:i4>
      </vt:variant>
      <vt:variant>
        <vt:i4>1028</vt:i4>
      </vt:variant>
      <vt:variant>
        <vt:i4>1</vt:i4>
      </vt:variant>
      <vt:variant>
        <vt:lpwstr>logo</vt:lpwstr>
      </vt:variant>
      <vt:variant>
        <vt:lpwstr/>
      </vt:variant>
      <vt:variant>
        <vt:i4>7864440</vt:i4>
      </vt:variant>
      <vt:variant>
        <vt:i4>7820</vt:i4>
      </vt:variant>
      <vt:variant>
        <vt:i4>1025</vt:i4>
      </vt:variant>
      <vt:variant>
        <vt:i4>1</vt:i4>
      </vt:variant>
      <vt:variant>
        <vt:lpwstr>LOGOsx</vt:lpwstr>
      </vt:variant>
      <vt:variant>
        <vt:lpwstr/>
      </vt:variant>
      <vt:variant>
        <vt:i4>720896</vt:i4>
      </vt:variant>
      <vt:variant>
        <vt:i4>7823</vt:i4>
      </vt:variant>
      <vt:variant>
        <vt:i4>1026</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2</cp:revision>
  <cp:lastPrinted>2013-01-08T15:22:00Z</cp:lastPrinted>
  <dcterms:created xsi:type="dcterms:W3CDTF">2013-01-08T15:49:00Z</dcterms:created>
  <dcterms:modified xsi:type="dcterms:W3CDTF">2013-01-08T15:49:00Z</dcterms:modified>
</cp:coreProperties>
</file>