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658" w:rsidRDefault="002D0658" w:rsidP="004455F3">
      <w:pPr>
        <w:jc w:val="both"/>
        <w:rPr>
          <w:rFonts w:ascii="Verdana" w:hAnsi="Verdana" w:cs="Verdana"/>
          <w:sz w:val="20"/>
          <w:szCs w:val="20"/>
        </w:rPr>
      </w:pPr>
    </w:p>
    <w:p w:rsidR="002D0658" w:rsidRDefault="002D0658" w:rsidP="008F7B69">
      <w:pPr>
        <w:rPr>
          <w:rFonts w:ascii="Verdana" w:hAnsi="Verdana" w:cs="Verdana"/>
          <w:sz w:val="20"/>
          <w:szCs w:val="20"/>
        </w:rPr>
      </w:pPr>
    </w:p>
    <w:p w:rsidR="002D0658" w:rsidRPr="008F7B69" w:rsidRDefault="002D0658" w:rsidP="008F7B69">
      <w:pPr>
        <w:pStyle w:val="berschrift4"/>
        <w:spacing w:line="320" w:lineRule="exact"/>
        <w:rPr>
          <w:rFonts w:ascii="Verdana" w:hAnsi="Verdana" w:cs="Verdana"/>
          <w:b w:val="0"/>
          <w:bCs w:val="0"/>
          <w:sz w:val="30"/>
          <w:szCs w:val="30"/>
        </w:rPr>
      </w:pPr>
      <w:r>
        <w:rPr>
          <w:rFonts w:ascii="Verdana" w:hAnsi="Verdana"/>
          <w:sz w:val="30"/>
        </w:rPr>
        <w:t>Press release</w:t>
      </w:r>
    </w:p>
    <w:p w:rsidR="002D0658" w:rsidRPr="008756F2" w:rsidRDefault="002D0658" w:rsidP="008F7B69">
      <w:pPr>
        <w:spacing w:line="320" w:lineRule="exact"/>
        <w:jc w:val="right"/>
        <w:rPr>
          <w:rFonts w:ascii="Verdana" w:hAnsi="Verdana" w:cs="Verdana"/>
          <w:sz w:val="20"/>
          <w:szCs w:val="20"/>
        </w:rPr>
      </w:pPr>
    </w:p>
    <w:p w:rsidR="002D0658" w:rsidRPr="008756F2" w:rsidRDefault="002D0658" w:rsidP="008F7B69">
      <w:pPr>
        <w:spacing w:line="300" w:lineRule="exact"/>
        <w:jc w:val="right"/>
        <w:rPr>
          <w:rFonts w:ascii="Verdana" w:hAnsi="Verdana" w:cs="Verdana"/>
          <w:sz w:val="20"/>
          <w:szCs w:val="20"/>
        </w:rPr>
      </w:pPr>
      <w:r>
        <w:rPr>
          <w:rFonts w:ascii="Verdana" w:hAnsi="Verdana"/>
          <w:sz w:val="20"/>
        </w:rPr>
        <w:t>Obersulm, 2 April 2014</w:t>
      </w:r>
    </w:p>
    <w:p w:rsidR="002D0658" w:rsidRDefault="002D0658" w:rsidP="004455F3">
      <w:pPr>
        <w:jc w:val="both"/>
        <w:rPr>
          <w:rFonts w:ascii="Verdana" w:hAnsi="Verdana" w:cs="Verdana"/>
          <w:sz w:val="20"/>
          <w:szCs w:val="20"/>
        </w:rPr>
      </w:pPr>
    </w:p>
    <w:p w:rsidR="002D0658" w:rsidRPr="00B81D57" w:rsidRDefault="002D0658" w:rsidP="008D10E0">
      <w:pPr>
        <w:spacing w:line="320" w:lineRule="exact"/>
        <w:rPr>
          <w:rFonts w:ascii="Verdana" w:hAnsi="Verdana" w:cs="Verdana"/>
          <w:sz w:val="20"/>
          <w:szCs w:val="20"/>
          <w:u w:val="single"/>
        </w:rPr>
      </w:pPr>
      <w:r>
        <w:rPr>
          <w:rFonts w:ascii="Verdana" w:hAnsi="Verdana"/>
          <w:sz w:val="20"/>
          <w:u w:val="single"/>
        </w:rPr>
        <w:t>20% jump in sales in 2013!</w:t>
      </w:r>
    </w:p>
    <w:p w:rsidR="002D0658" w:rsidRDefault="002D0658" w:rsidP="008D10E0">
      <w:pPr>
        <w:spacing w:line="360" w:lineRule="exact"/>
        <w:rPr>
          <w:rFonts w:ascii="Verdana" w:hAnsi="Verdana" w:cs="Verdana"/>
          <w:b/>
          <w:bCs/>
          <w:sz w:val="24"/>
          <w:szCs w:val="24"/>
        </w:rPr>
      </w:pPr>
    </w:p>
    <w:p w:rsidR="002D0658" w:rsidRDefault="002D0658" w:rsidP="008D10E0">
      <w:pPr>
        <w:spacing w:line="360" w:lineRule="exact"/>
        <w:rPr>
          <w:rFonts w:ascii="Verdana" w:hAnsi="Verdana" w:cs="Verdana"/>
          <w:b/>
          <w:bCs/>
          <w:sz w:val="24"/>
          <w:szCs w:val="24"/>
        </w:rPr>
      </w:pPr>
      <w:r>
        <w:rPr>
          <w:rFonts w:ascii="Verdana" w:hAnsi="Verdana"/>
          <w:b/>
          <w:sz w:val="24"/>
        </w:rPr>
        <w:t xml:space="preserve">IDS forecasts double-digit  </w:t>
      </w:r>
    </w:p>
    <w:p w:rsidR="002D0658" w:rsidRPr="00B02460" w:rsidRDefault="002D0658" w:rsidP="008D10E0">
      <w:pPr>
        <w:spacing w:line="360" w:lineRule="exact"/>
        <w:ind w:firstLine="708"/>
        <w:rPr>
          <w:rFonts w:ascii="Verdana" w:hAnsi="Verdana" w:cs="Verdana"/>
          <w:b/>
          <w:bCs/>
          <w:sz w:val="24"/>
          <w:szCs w:val="24"/>
        </w:rPr>
      </w:pPr>
      <w:r>
        <w:rPr>
          <w:rFonts w:ascii="Verdana" w:hAnsi="Verdana"/>
          <w:b/>
          <w:sz w:val="24"/>
        </w:rPr>
        <w:t xml:space="preserve">growth again in 2014 </w:t>
      </w:r>
    </w:p>
    <w:p w:rsidR="002D0658" w:rsidRDefault="002D0658" w:rsidP="008D10E0">
      <w:pPr>
        <w:spacing w:line="360" w:lineRule="exact"/>
        <w:rPr>
          <w:rFonts w:ascii="Verdana" w:hAnsi="Verdana" w:cs="Verdana"/>
          <w:sz w:val="20"/>
          <w:szCs w:val="20"/>
        </w:rPr>
      </w:pPr>
    </w:p>
    <w:p w:rsidR="002D0658" w:rsidRPr="00B6064E" w:rsidRDefault="002D0658" w:rsidP="008D10E0">
      <w:pPr>
        <w:spacing w:line="320" w:lineRule="exact"/>
        <w:rPr>
          <w:rFonts w:ascii="Verdana" w:hAnsi="Verdana" w:cs="Verdana"/>
          <w:sz w:val="20"/>
          <w:szCs w:val="20"/>
        </w:rPr>
      </w:pPr>
      <w:r>
        <w:rPr>
          <w:rFonts w:ascii="Verdana" w:hAnsi="Verdana"/>
          <w:sz w:val="20"/>
        </w:rPr>
        <w:t>With a 2013 jump in sales in excess of 20% on the year before, IDS Imaging Development Systems GmbH, the industrial camera manufacturer from Obersulm, has far exceeded the 5% growth predicted by the VDMA for the industrial machine vision sector. For the current year, IDS expects renewed growth of at least 12%.</w:t>
      </w:r>
    </w:p>
    <w:p w:rsidR="002D0658" w:rsidRDefault="002D0658" w:rsidP="008D10E0">
      <w:pPr>
        <w:spacing w:line="320" w:lineRule="exact"/>
        <w:rPr>
          <w:rFonts w:ascii="Verdana" w:hAnsi="Verdana" w:cs="Verdana"/>
          <w:sz w:val="20"/>
          <w:szCs w:val="20"/>
        </w:rPr>
      </w:pPr>
    </w:p>
    <w:p w:rsidR="002D0658" w:rsidRPr="00B6064E" w:rsidRDefault="002D0658" w:rsidP="008D10E0">
      <w:pPr>
        <w:spacing w:line="320" w:lineRule="exact"/>
        <w:rPr>
          <w:rFonts w:ascii="Verdana" w:hAnsi="Verdana" w:cs="Verdana"/>
          <w:sz w:val="20"/>
          <w:szCs w:val="20"/>
        </w:rPr>
      </w:pPr>
      <w:r>
        <w:rPr>
          <w:rFonts w:ascii="Verdana" w:hAnsi="Verdana"/>
          <w:sz w:val="20"/>
        </w:rPr>
        <w:t>The above-average growth rate is in part due to an increase in international business. The company's export ratio rose to 40% in 2013 (up from 32% the previous year). In the Asian market, sales to China more than doubled. According to Torsten Wiesinger, Managing Director of IDS, "Asia will remain our growth market in 2014, and we expect another double-digit boost in sales from China this year. In the autumn of last year, we were visited by a delegation from Koken-Kai, the prestigious Japanese entrepreneurs' association – highlighting the current high level of interest in Asia in the technological potential of our industrial cameras."</w:t>
      </w:r>
    </w:p>
    <w:p w:rsidR="002D0658" w:rsidRDefault="002D0658" w:rsidP="008D10E0">
      <w:pPr>
        <w:spacing w:line="320" w:lineRule="exact"/>
        <w:rPr>
          <w:rFonts w:ascii="Verdana" w:hAnsi="Verdana" w:cs="Verdana"/>
          <w:sz w:val="20"/>
          <w:szCs w:val="20"/>
        </w:rPr>
      </w:pPr>
    </w:p>
    <w:p w:rsidR="002D0658" w:rsidRPr="002F701A" w:rsidRDefault="002D0658" w:rsidP="008D10E0">
      <w:pPr>
        <w:spacing w:line="320" w:lineRule="exact"/>
        <w:rPr>
          <w:rFonts w:ascii="Verdana" w:hAnsi="Verdana" w:cs="Verdana"/>
          <w:sz w:val="20"/>
          <w:szCs w:val="20"/>
        </w:rPr>
      </w:pPr>
      <w:r>
        <w:rPr>
          <w:rFonts w:ascii="Verdana" w:hAnsi="Verdana"/>
          <w:sz w:val="20"/>
        </w:rPr>
        <w:t>However, growth forecasts for the US and European markets are also positive. In these markets, IDS is striving to further intensify customer support, and plans to make additional investments in expanding its sales structure. Additional European locations are also in the pipeline. IDS is also driving growth by launching new products, such as the Ensenso N20, a stereo 3D camera with GigE interface. And, by continually expanding its portfolio of USB 3.0 cameras, IDS strives to meet the increasing demands of the machine vision market.</w:t>
      </w:r>
    </w:p>
    <w:p w:rsidR="002D0658" w:rsidRDefault="002D0658" w:rsidP="008D10E0">
      <w:pPr>
        <w:spacing w:line="320" w:lineRule="exact"/>
        <w:rPr>
          <w:rFonts w:ascii="Verdana" w:hAnsi="Verdana" w:cs="Verdana"/>
          <w:sz w:val="20"/>
          <w:szCs w:val="20"/>
        </w:rPr>
      </w:pPr>
    </w:p>
    <w:p w:rsidR="002D0658" w:rsidRDefault="002D0658" w:rsidP="008D10E0">
      <w:pPr>
        <w:spacing w:line="320" w:lineRule="exact"/>
        <w:rPr>
          <w:rFonts w:ascii="Verdana" w:hAnsi="Verdana" w:cs="Verdana"/>
          <w:sz w:val="20"/>
          <w:szCs w:val="20"/>
        </w:rPr>
      </w:pPr>
      <w:r>
        <w:rPr>
          <w:rFonts w:ascii="Verdana" w:hAnsi="Verdana"/>
          <w:sz w:val="20"/>
        </w:rPr>
        <w:t>Jürgen Hartmann, Founder and Managing Director of IDS, explains the company's plans for the year ahead as follows: "In 2014, in addition to developing new camera families, we're investing in the expansion of our Obersulm site to ensure that we're ideally equipped to meet our growth targets. This will go hand-in-hand with the hiring of additional qualified employees." A new building with a total of 1,700 m</w:t>
      </w:r>
      <w:r>
        <w:rPr>
          <w:rFonts w:ascii="Verdana" w:hAnsi="Verdana"/>
          <w:sz w:val="20"/>
          <w:vertAlign w:val="superscript"/>
        </w:rPr>
        <w:t>2</w:t>
      </w:r>
      <w:r>
        <w:rPr>
          <w:rFonts w:ascii="Verdana" w:hAnsi="Verdana"/>
          <w:sz w:val="20"/>
        </w:rPr>
        <w:t xml:space="preserve"> additional office and production space is currently in construction on the company's premises.</w:t>
      </w:r>
    </w:p>
    <w:p w:rsidR="002D0658" w:rsidRDefault="002D0658" w:rsidP="008F7B69">
      <w:pPr>
        <w:spacing w:line="320" w:lineRule="exact"/>
        <w:rPr>
          <w:rFonts w:ascii="Verdana" w:hAnsi="Verdana" w:cs="Verdana"/>
          <w:sz w:val="20"/>
          <w:szCs w:val="20"/>
          <w:u w:val="single"/>
        </w:rPr>
      </w:pPr>
    </w:p>
    <w:p w:rsidR="002D0658" w:rsidRDefault="002D0658" w:rsidP="008F7B69">
      <w:pPr>
        <w:spacing w:line="320" w:lineRule="exact"/>
        <w:rPr>
          <w:rFonts w:ascii="Verdana" w:hAnsi="Verdana" w:cs="Verdana"/>
          <w:sz w:val="20"/>
          <w:szCs w:val="20"/>
          <w:u w:val="single"/>
        </w:rPr>
      </w:pPr>
    </w:p>
    <w:p w:rsidR="002D0658" w:rsidRDefault="002D0658" w:rsidP="008F7B69">
      <w:pPr>
        <w:spacing w:line="320" w:lineRule="exact"/>
        <w:rPr>
          <w:rFonts w:ascii="Verdana" w:hAnsi="Verdana" w:cs="Verdana"/>
          <w:sz w:val="20"/>
          <w:szCs w:val="20"/>
          <w:u w:val="single"/>
        </w:rPr>
      </w:pPr>
    </w:p>
    <w:p w:rsidR="002D0658" w:rsidRDefault="002D0658" w:rsidP="008F7B69">
      <w:pPr>
        <w:spacing w:line="320" w:lineRule="exact"/>
        <w:rPr>
          <w:rFonts w:ascii="Verdana" w:hAnsi="Verdana" w:cs="Verdana"/>
          <w:sz w:val="20"/>
          <w:szCs w:val="20"/>
          <w:u w:val="single"/>
        </w:rPr>
      </w:pPr>
    </w:p>
    <w:p w:rsidR="002D0658" w:rsidRDefault="002D0658" w:rsidP="008F7B69">
      <w:pPr>
        <w:spacing w:line="320" w:lineRule="exact"/>
        <w:rPr>
          <w:rFonts w:ascii="Verdana" w:hAnsi="Verdana" w:cs="Verdana"/>
          <w:sz w:val="20"/>
          <w:szCs w:val="20"/>
          <w:u w:val="single"/>
        </w:rPr>
      </w:pPr>
    </w:p>
    <w:p w:rsidR="002D0658" w:rsidRDefault="002D0658" w:rsidP="008F7B69">
      <w:pPr>
        <w:spacing w:line="320" w:lineRule="exact"/>
        <w:rPr>
          <w:rFonts w:ascii="Verdana" w:hAnsi="Verdana" w:cs="Verdana"/>
          <w:sz w:val="20"/>
          <w:szCs w:val="20"/>
          <w:u w:val="single"/>
        </w:rPr>
      </w:pPr>
    </w:p>
    <w:p w:rsidR="002D0658" w:rsidRDefault="002D0658" w:rsidP="008F7B69">
      <w:pPr>
        <w:spacing w:line="320" w:lineRule="exact"/>
        <w:rPr>
          <w:rFonts w:ascii="Verdana" w:hAnsi="Verdana" w:cs="Verdana"/>
          <w:sz w:val="20"/>
          <w:szCs w:val="20"/>
          <w:u w:val="single"/>
        </w:rPr>
      </w:pPr>
      <w:r>
        <w:rPr>
          <w:rFonts w:ascii="Verdana" w:hAnsi="Verdana"/>
          <w:sz w:val="20"/>
          <w:u w:val="single"/>
        </w:rPr>
        <w:t>Pictures:</w:t>
      </w:r>
    </w:p>
    <w:p w:rsidR="002D0658" w:rsidRDefault="002D0658" w:rsidP="008F7B69">
      <w:pPr>
        <w:spacing w:line="320" w:lineRule="exact"/>
        <w:rPr>
          <w:rFonts w:ascii="Verdana" w:hAnsi="Verdana" w:cs="Verdana"/>
          <w:sz w:val="20"/>
          <w:szCs w:val="20"/>
        </w:rPr>
      </w:pPr>
    </w:p>
    <w:p w:rsidR="002D0658" w:rsidRDefault="002D0658" w:rsidP="008D10E0">
      <w:pPr>
        <w:numPr>
          <w:ilvl w:val="0"/>
          <w:numId w:val="2"/>
        </w:numPr>
        <w:spacing w:line="320" w:lineRule="exact"/>
        <w:rPr>
          <w:rFonts w:ascii="Verdana" w:hAnsi="Verdana" w:cs="Verdana"/>
          <w:sz w:val="20"/>
          <w:szCs w:val="20"/>
        </w:rPr>
      </w:pPr>
      <w:r>
        <w:rPr>
          <w:rFonts w:ascii="Verdana" w:hAnsi="Verdana"/>
          <w:sz w:val="20"/>
        </w:rPr>
        <w:t>IDS logo</w:t>
      </w:r>
      <w:r>
        <w:rPr>
          <w:rFonts w:ascii="Verdana" w:hAnsi="Verdana" w:cs="Verdana"/>
          <w:sz w:val="20"/>
          <w:szCs w:val="20"/>
        </w:rPr>
        <w:br/>
      </w:r>
    </w:p>
    <w:p w:rsidR="002D0658" w:rsidRDefault="002D0658" w:rsidP="008D10E0">
      <w:pPr>
        <w:numPr>
          <w:ilvl w:val="0"/>
          <w:numId w:val="2"/>
        </w:numPr>
        <w:spacing w:line="320" w:lineRule="exact"/>
        <w:rPr>
          <w:rFonts w:ascii="Verdana" w:hAnsi="Verdana" w:cs="Verdana"/>
          <w:sz w:val="20"/>
          <w:szCs w:val="20"/>
        </w:rPr>
      </w:pPr>
      <w:r>
        <w:rPr>
          <w:rFonts w:ascii="Verdana" w:hAnsi="Verdana"/>
          <w:sz w:val="20"/>
        </w:rPr>
        <w:t xml:space="preserve">Torsten Wiesinger, </w:t>
      </w:r>
      <w:r>
        <w:rPr>
          <w:rFonts w:ascii="Verdana" w:hAnsi="Verdana" w:cs="Verdana"/>
          <w:sz w:val="20"/>
          <w:szCs w:val="20"/>
        </w:rPr>
        <w:br/>
      </w:r>
      <w:r>
        <w:rPr>
          <w:rFonts w:ascii="Verdana" w:hAnsi="Verdana"/>
          <w:sz w:val="20"/>
        </w:rPr>
        <w:t>Managing Director of IDS Imaging Development Systems GmbH</w:t>
      </w:r>
      <w:r>
        <w:rPr>
          <w:rFonts w:ascii="Verdana" w:hAnsi="Verdana" w:cs="Verdana"/>
          <w:sz w:val="20"/>
          <w:szCs w:val="20"/>
        </w:rPr>
        <w:br/>
      </w:r>
    </w:p>
    <w:p w:rsidR="002D0658" w:rsidRDefault="002D0658" w:rsidP="008D10E0">
      <w:pPr>
        <w:numPr>
          <w:ilvl w:val="0"/>
          <w:numId w:val="2"/>
        </w:numPr>
        <w:spacing w:line="320" w:lineRule="exact"/>
        <w:rPr>
          <w:rFonts w:ascii="Verdana" w:hAnsi="Verdana" w:cs="Verdana"/>
          <w:sz w:val="20"/>
          <w:szCs w:val="20"/>
        </w:rPr>
      </w:pPr>
      <w:r>
        <w:rPr>
          <w:rFonts w:ascii="Verdana" w:hAnsi="Verdana"/>
          <w:sz w:val="20"/>
        </w:rPr>
        <w:t>Ideally equipped to meet the growing demands of the machine vision market: USB 3.0 camera family from IDS</w:t>
      </w:r>
      <w:r>
        <w:rPr>
          <w:rFonts w:ascii="Verdana" w:hAnsi="Verdana" w:cs="Verdana"/>
          <w:sz w:val="20"/>
          <w:szCs w:val="20"/>
        </w:rPr>
        <w:br/>
      </w:r>
    </w:p>
    <w:p w:rsidR="002D0658" w:rsidRPr="00B02460" w:rsidRDefault="002D0658" w:rsidP="008F7B69">
      <w:pPr>
        <w:spacing w:line="320" w:lineRule="exact"/>
        <w:rPr>
          <w:rFonts w:ascii="Verdana" w:hAnsi="Verdana" w:cs="Verdana"/>
          <w:sz w:val="20"/>
          <w:szCs w:val="20"/>
        </w:rPr>
      </w:pPr>
    </w:p>
    <w:p w:rsidR="002D0658" w:rsidRPr="00B02460" w:rsidRDefault="002D0658" w:rsidP="008F7B69">
      <w:pPr>
        <w:spacing w:line="320" w:lineRule="exact"/>
        <w:rPr>
          <w:rFonts w:ascii="Verdana" w:hAnsi="Verdana" w:cs="Verdana"/>
          <w:sz w:val="20"/>
          <w:szCs w:val="20"/>
        </w:rPr>
      </w:pPr>
    </w:p>
    <w:p w:rsidR="002D0658" w:rsidRPr="0039404D" w:rsidRDefault="002D0658" w:rsidP="008F7B69">
      <w:pPr>
        <w:spacing w:line="320" w:lineRule="exact"/>
        <w:rPr>
          <w:rFonts w:ascii="Verdana" w:hAnsi="Verdana" w:cs="Verdana"/>
          <w:sz w:val="20"/>
          <w:szCs w:val="20"/>
          <w:u w:val="single"/>
        </w:rPr>
      </w:pPr>
      <w:r>
        <w:rPr>
          <w:rFonts w:ascii="Verdana" w:hAnsi="Verdana"/>
          <w:sz w:val="20"/>
          <w:u w:val="single"/>
        </w:rPr>
        <w:t>Press contact:</w:t>
      </w:r>
    </w:p>
    <w:p w:rsidR="002D0658" w:rsidRPr="0039404D" w:rsidRDefault="002D0658" w:rsidP="008F7B69">
      <w:pPr>
        <w:spacing w:line="320" w:lineRule="exact"/>
        <w:rPr>
          <w:rFonts w:ascii="Verdana" w:hAnsi="Verdana" w:cs="Verdana"/>
          <w:b/>
          <w:bCs/>
          <w:sz w:val="20"/>
          <w:szCs w:val="20"/>
        </w:rPr>
      </w:pPr>
    </w:p>
    <w:p w:rsidR="002D0658" w:rsidRPr="0039404D" w:rsidRDefault="002D0658" w:rsidP="008F7B69">
      <w:pPr>
        <w:spacing w:line="320" w:lineRule="exact"/>
        <w:rPr>
          <w:rFonts w:ascii="Verdana" w:hAnsi="Verdana" w:cs="Verdana"/>
          <w:sz w:val="20"/>
          <w:szCs w:val="20"/>
        </w:rPr>
      </w:pPr>
      <w:r>
        <w:rPr>
          <w:rFonts w:ascii="Verdana" w:hAnsi="Verdana"/>
          <w:sz w:val="20"/>
        </w:rPr>
        <w:t>IDS Imaging Development Systems GmbH</w:t>
      </w:r>
    </w:p>
    <w:p w:rsidR="002D0658" w:rsidRPr="008F402F" w:rsidRDefault="002D0658" w:rsidP="008F7B69">
      <w:pPr>
        <w:spacing w:line="320" w:lineRule="exact"/>
        <w:rPr>
          <w:rFonts w:ascii="Verdana" w:hAnsi="Verdana" w:cs="Verdana"/>
          <w:sz w:val="20"/>
          <w:szCs w:val="20"/>
          <w:lang w:val="de-DE"/>
        </w:rPr>
      </w:pPr>
      <w:r w:rsidRPr="008F402F">
        <w:rPr>
          <w:rFonts w:ascii="Verdana" w:hAnsi="Verdana"/>
          <w:sz w:val="20"/>
          <w:lang w:val="de-DE"/>
        </w:rPr>
        <w:t>Silke von Gemmingen</w:t>
      </w:r>
    </w:p>
    <w:p w:rsidR="002D0658" w:rsidRPr="008F402F" w:rsidRDefault="002D0658" w:rsidP="008F7B69">
      <w:pPr>
        <w:spacing w:line="320" w:lineRule="exact"/>
        <w:rPr>
          <w:rFonts w:ascii="Verdana" w:hAnsi="Verdana" w:cs="Verdana"/>
          <w:sz w:val="20"/>
          <w:szCs w:val="20"/>
          <w:lang w:val="de-DE"/>
        </w:rPr>
      </w:pPr>
      <w:r w:rsidRPr="008F402F">
        <w:rPr>
          <w:rFonts w:ascii="Verdana" w:hAnsi="Verdana"/>
          <w:sz w:val="20"/>
          <w:lang w:val="de-DE"/>
        </w:rPr>
        <w:t>Dimbacher Str. 6-8</w:t>
      </w:r>
    </w:p>
    <w:p w:rsidR="002D0658" w:rsidRPr="008F402F" w:rsidRDefault="002D0658" w:rsidP="008F7B69">
      <w:pPr>
        <w:spacing w:line="320" w:lineRule="exact"/>
        <w:rPr>
          <w:rFonts w:ascii="Verdana" w:hAnsi="Verdana" w:cs="Verdana"/>
          <w:sz w:val="20"/>
          <w:szCs w:val="20"/>
          <w:lang w:val="de-DE"/>
        </w:rPr>
      </w:pPr>
      <w:r w:rsidRPr="008F402F">
        <w:rPr>
          <w:rFonts w:ascii="Verdana" w:hAnsi="Verdana"/>
          <w:sz w:val="20"/>
          <w:lang w:val="de-DE"/>
        </w:rPr>
        <w:t>74182 Obersulm</w:t>
      </w:r>
    </w:p>
    <w:p w:rsidR="002D0658" w:rsidRPr="008F402F" w:rsidRDefault="002D0658" w:rsidP="008F7B69">
      <w:pPr>
        <w:spacing w:line="320" w:lineRule="exact"/>
        <w:rPr>
          <w:rFonts w:ascii="Verdana" w:hAnsi="Verdana" w:cs="Verdana"/>
          <w:sz w:val="20"/>
          <w:szCs w:val="20"/>
          <w:lang w:val="de-DE"/>
        </w:rPr>
      </w:pPr>
      <w:r w:rsidRPr="008F402F">
        <w:rPr>
          <w:rFonts w:ascii="Verdana" w:hAnsi="Verdana"/>
          <w:sz w:val="20"/>
          <w:lang w:val="de-DE"/>
        </w:rPr>
        <w:t>Tel: 07134 / 961 96 - 155</w:t>
      </w:r>
    </w:p>
    <w:p w:rsidR="002D0658" w:rsidRPr="008F402F" w:rsidRDefault="002D0658" w:rsidP="008F7B69">
      <w:pPr>
        <w:spacing w:line="320" w:lineRule="exact"/>
        <w:rPr>
          <w:rFonts w:ascii="Verdana" w:hAnsi="Verdana" w:cs="Verdana"/>
          <w:sz w:val="20"/>
          <w:szCs w:val="20"/>
          <w:lang w:val="de-DE"/>
        </w:rPr>
      </w:pPr>
      <w:r w:rsidRPr="008F402F">
        <w:rPr>
          <w:rFonts w:ascii="Verdana" w:hAnsi="Verdana"/>
          <w:sz w:val="20"/>
          <w:lang w:val="de-DE"/>
        </w:rPr>
        <w:t>Fax: 07134 / 961 96 - 99</w:t>
      </w:r>
    </w:p>
    <w:p w:rsidR="002D0658" w:rsidRPr="008F402F" w:rsidRDefault="002D0658" w:rsidP="008F7B69">
      <w:pPr>
        <w:spacing w:line="320" w:lineRule="exact"/>
        <w:rPr>
          <w:rFonts w:ascii="Verdana" w:hAnsi="Verdana" w:cs="Verdana"/>
          <w:sz w:val="20"/>
          <w:szCs w:val="20"/>
          <w:lang w:val="de-DE"/>
        </w:rPr>
      </w:pPr>
      <w:r w:rsidRPr="008F402F">
        <w:rPr>
          <w:rFonts w:ascii="Verdana" w:hAnsi="Verdana"/>
          <w:sz w:val="20"/>
          <w:lang w:val="de-DE"/>
        </w:rPr>
        <w:t>E-mail: s.gemmingen@ids-imaging.de</w:t>
      </w:r>
    </w:p>
    <w:p w:rsidR="002D0658" w:rsidRDefault="002D0658" w:rsidP="008F7B69">
      <w:pPr>
        <w:autoSpaceDE w:val="0"/>
        <w:autoSpaceDN w:val="0"/>
        <w:adjustRightInd w:val="0"/>
        <w:spacing w:line="320" w:lineRule="exact"/>
        <w:rPr>
          <w:rStyle w:val="Hyperlink"/>
          <w:rFonts w:ascii="Verdana" w:hAnsi="Verdana"/>
          <w:color w:val="auto"/>
          <w:sz w:val="20"/>
          <w:u w:val="none"/>
        </w:rPr>
      </w:pPr>
      <w:r>
        <w:rPr>
          <w:rFonts w:ascii="Verdana" w:hAnsi="Verdana"/>
          <w:sz w:val="20"/>
        </w:rPr>
        <w:t xml:space="preserve">Web: </w:t>
      </w:r>
      <w:hyperlink r:id="rId8">
        <w:r>
          <w:rPr>
            <w:rStyle w:val="Hyperlink"/>
            <w:rFonts w:ascii="Verdana" w:hAnsi="Verdana"/>
            <w:color w:val="auto"/>
            <w:sz w:val="20"/>
            <w:u w:val="none"/>
          </w:rPr>
          <w:t>www.ids-imaging</w:t>
        </w:r>
        <w:bookmarkStart w:id="0" w:name="_GoBack"/>
        <w:bookmarkEnd w:id="0"/>
        <w:r>
          <w:rPr>
            <w:rStyle w:val="Hyperlink"/>
            <w:rFonts w:ascii="Verdana" w:hAnsi="Verdana"/>
            <w:color w:val="auto"/>
            <w:sz w:val="20"/>
            <w:u w:val="none"/>
          </w:rPr>
          <w:t>.com</w:t>
        </w:r>
      </w:hyperlink>
    </w:p>
    <w:sectPr w:rsidR="002D0658" w:rsidSect="007517DA">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658" w:rsidRDefault="002D0658">
      <w:r>
        <w:separator/>
      </w:r>
    </w:p>
  </w:endnote>
  <w:endnote w:type="continuationSeparator" w:id="0">
    <w:p w:rsidR="002D0658" w:rsidRDefault="002D0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658" w:rsidRDefault="002D0658">
      <w:r>
        <w:separator/>
      </w:r>
    </w:p>
  </w:footnote>
  <w:footnote w:type="continuationSeparator" w:id="0">
    <w:p w:rsidR="002D0658" w:rsidRDefault="002D06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658" w:rsidRDefault="002D0658" w:rsidP="008F7B69">
    <w:pPr>
      <w:pStyle w:val="Kopfzeile"/>
      <w:tabs>
        <w:tab w:val="left" w:pos="4111"/>
      </w:tabs>
      <w:rPr>
        <w:rStyle w:val="Seitenzahl"/>
        <w:rFonts w:ascii="Verdana" w:hAnsi="Verdana" w:cs="Verdana"/>
        <w:sz w:val="16"/>
        <w:szCs w:val="16"/>
      </w:rPr>
    </w:pPr>
    <w:r>
      <w:rPr>
        <w:rFonts w:ascii="Verdana" w:hAnsi="Verdana"/>
        <w:sz w:val="16"/>
      </w:rPr>
      <w:t>» IDS Imaging Development Systems GmbH</w:t>
    </w:r>
    <w:r>
      <w:tab/>
    </w:r>
    <w:r>
      <w:rPr>
        <w:rFonts w:ascii="Verdana" w:hAnsi="Verdana"/>
        <w:sz w:val="16"/>
      </w:rPr>
      <w:t xml:space="preserve"> » Version: 2 April 2014</w:t>
    </w:r>
    <w:r>
      <w:tab/>
    </w:r>
    <w:r>
      <w:rPr>
        <w:rFonts w:ascii="Verdana" w:hAnsi="Verdana"/>
        <w:sz w:val="16"/>
      </w:rPr>
      <w:t xml:space="preserve">» </w:t>
    </w:r>
    <w:r>
      <w:rPr>
        <w:rStyle w:val="Seitenzahl"/>
        <w:rFonts w:ascii="Verdana" w:hAnsi="Verdana" w:cs="Verdana"/>
        <w:sz w:val="16"/>
        <w:szCs w:val="16"/>
      </w:rPr>
      <w:fldChar w:fldCharType="begin"/>
    </w:r>
    <w:r>
      <w:rPr>
        <w:rStyle w:val="Seitenzahl"/>
        <w:rFonts w:ascii="Verdana" w:hAnsi="Verdana" w:cs="Verdana"/>
        <w:sz w:val="16"/>
        <w:szCs w:val="16"/>
      </w:rPr>
      <w:instrText xml:space="preserve"> PAGE </w:instrText>
    </w:r>
    <w:r>
      <w:rPr>
        <w:rStyle w:val="Seitenzahl"/>
        <w:rFonts w:ascii="Verdana" w:hAnsi="Verdana" w:cs="Verdana"/>
        <w:sz w:val="16"/>
        <w:szCs w:val="16"/>
      </w:rPr>
      <w:fldChar w:fldCharType="separate"/>
    </w:r>
    <w:r w:rsidR="003B2697">
      <w:rPr>
        <w:rStyle w:val="Seitenzahl"/>
        <w:rFonts w:ascii="Verdana" w:hAnsi="Verdana" w:cs="Verdana"/>
        <w:noProof/>
        <w:sz w:val="16"/>
        <w:szCs w:val="16"/>
      </w:rPr>
      <w:t>1</w:t>
    </w:r>
    <w:r>
      <w:rPr>
        <w:rStyle w:val="Seitenzahl"/>
        <w:rFonts w:ascii="Verdana" w:hAnsi="Verdana" w:cs="Verdana"/>
        <w:sz w:val="16"/>
        <w:szCs w:val="16"/>
      </w:rPr>
      <w:fldChar w:fldCharType="end"/>
    </w:r>
  </w:p>
  <w:p w:rsidR="002D0658" w:rsidRPr="008F402F" w:rsidRDefault="002D0658" w:rsidP="008F7B69">
    <w:pPr>
      <w:pStyle w:val="Kopfzeile"/>
      <w:tabs>
        <w:tab w:val="left" w:pos="4111"/>
      </w:tabs>
      <w:rPr>
        <w:rFonts w:ascii="Verdana" w:hAnsi="Verdana" w:cs="Verdana"/>
        <w:noProof/>
        <w:sz w:val="16"/>
        <w:szCs w:val="16"/>
        <w:lang w:val="de-DE"/>
      </w:rPr>
    </w:pPr>
    <w:r w:rsidRPr="008F402F">
      <w:rPr>
        <w:rFonts w:ascii="Verdana" w:hAnsi="Verdana"/>
        <w:sz w:val="16"/>
        <w:lang w:val="de-DE"/>
      </w:rPr>
      <w:t xml:space="preserve">» </w:t>
    </w:r>
    <w:r w:rsidRPr="002C0221">
      <w:rPr>
        <w:rFonts w:ascii="Verdana" w:hAnsi="Verdana" w:cs="Verdana"/>
        <w:sz w:val="16"/>
        <w:szCs w:val="16"/>
      </w:rPr>
      <w:fldChar w:fldCharType="begin"/>
    </w:r>
    <w:r w:rsidRPr="008F402F">
      <w:rPr>
        <w:rFonts w:ascii="Verdana" w:hAnsi="Verdana" w:cs="Verdana"/>
        <w:sz w:val="16"/>
        <w:szCs w:val="16"/>
        <w:lang w:val="de-DE"/>
      </w:rPr>
      <w:instrText xml:space="preserve"> FILENAME </w:instrText>
    </w:r>
    <w:r w:rsidRPr="002C0221">
      <w:rPr>
        <w:rFonts w:ascii="Verdana" w:hAnsi="Verdana" w:cs="Verdana"/>
        <w:sz w:val="16"/>
        <w:szCs w:val="16"/>
      </w:rPr>
      <w:fldChar w:fldCharType="separate"/>
    </w:r>
    <w:r w:rsidR="00523611">
      <w:rPr>
        <w:rFonts w:ascii="Verdana" w:hAnsi="Verdana" w:cs="Verdana"/>
        <w:noProof/>
        <w:sz w:val="16"/>
        <w:szCs w:val="16"/>
        <w:lang w:val="de-DE"/>
      </w:rPr>
      <w:t>IDS_PRI_Quartalsbericht_03_14_en.docx</w:t>
    </w:r>
    <w:r w:rsidRPr="002C0221">
      <w:rPr>
        <w:rFonts w:ascii="Verdana" w:hAnsi="Verdana" w:cs="Verdana"/>
        <w:sz w:val="16"/>
        <w:szCs w:val="16"/>
      </w:rPr>
      <w:fldChar w:fldCharType="end"/>
    </w:r>
    <w:r w:rsidRPr="008F402F">
      <w:rPr>
        <w:lang w:val="de-DE"/>
      </w:rPr>
      <w:tab/>
    </w:r>
    <w:r w:rsidRPr="008F402F">
      <w:rPr>
        <w:rFonts w:ascii="Verdana" w:hAnsi="Verdana"/>
        <w:noProof/>
        <w:sz w:val="16"/>
        <w:lang w:val="de-DE"/>
      </w:rPr>
      <w:t xml:space="preserve"> » IDS, S.v.Gemmingen/gw</w:t>
    </w:r>
  </w:p>
  <w:p w:rsidR="002D0658" w:rsidRPr="008F402F" w:rsidRDefault="002D0658" w:rsidP="008F7B69">
    <w:pPr>
      <w:pStyle w:val="Kopfzeile"/>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660FE"/>
    <w:multiLevelType w:val="hybridMultilevel"/>
    <w:tmpl w:val="96EA1736"/>
    <w:lvl w:ilvl="0" w:tplc="01D0C874">
      <w:start w:val="2"/>
      <w:numFmt w:val="decimal"/>
      <w:lvlText w:val="(%1)"/>
      <w:lvlJc w:val="left"/>
      <w:pPr>
        <w:tabs>
          <w:tab w:val="num" w:pos="1065"/>
        </w:tabs>
        <w:ind w:left="1065" w:hanging="705"/>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
    <w:nsid w:val="329C5AC7"/>
    <w:multiLevelType w:val="hybridMultilevel"/>
    <w:tmpl w:val="7846B304"/>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
    <w:nsid w:val="432A7175"/>
    <w:multiLevelType w:val="hybridMultilevel"/>
    <w:tmpl w:val="D8A6D55A"/>
    <w:lvl w:ilvl="0" w:tplc="01D0C874">
      <w:start w:val="1"/>
      <w:numFmt w:val="decimal"/>
      <w:lvlText w:val="(%1)"/>
      <w:lvlJc w:val="left"/>
      <w:pPr>
        <w:tabs>
          <w:tab w:val="num" w:pos="1065"/>
        </w:tabs>
        <w:ind w:left="1065" w:hanging="705"/>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75B4"/>
    <w:rsid w:val="00001F30"/>
    <w:rsid w:val="000170FC"/>
    <w:rsid w:val="000348E3"/>
    <w:rsid w:val="00041883"/>
    <w:rsid w:val="00044DB3"/>
    <w:rsid w:val="00045245"/>
    <w:rsid w:val="00046381"/>
    <w:rsid w:val="000475B4"/>
    <w:rsid w:val="00053D05"/>
    <w:rsid w:val="0006169A"/>
    <w:rsid w:val="0007039B"/>
    <w:rsid w:val="00092DB6"/>
    <w:rsid w:val="000A5E9E"/>
    <w:rsid w:val="000B7C0F"/>
    <w:rsid w:val="000C73C1"/>
    <w:rsid w:val="000D180E"/>
    <w:rsid w:val="000D27BA"/>
    <w:rsid w:val="000E3970"/>
    <w:rsid w:val="000F7682"/>
    <w:rsid w:val="00103A44"/>
    <w:rsid w:val="001149A7"/>
    <w:rsid w:val="00126B5C"/>
    <w:rsid w:val="001335AC"/>
    <w:rsid w:val="00133EC6"/>
    <w:rsid w:val="00150F16"/>
    <w:rsid w:val="001818AC"/>
    <w:rsid w:val="001969FB"/>
    <w:rsid w:val="001A4FA6"/>
    <w:rsid w:val="001B7C8F"/>
    <w:rsid w:val="001C2738"/>
    <w:rsid w:val="001F4331"/>
    <w:rsid w:val="001F6ADB"/>
    <w:rsid w:val="00201072"/>
    <w:rsid w:val="00205DC3"/>
    <w:rsid w:val="00211DE9"/>
    <w:rsid w:val="00213010"/>
    <w:rsid w:val="0023177D"/>
    <w:rsid w:val="00236066"/>
    <w:rsid w:val="00240584"/>
    <w:rsid w:val="00247478"/>
    <w:rsid w:val="0029152B"/>
    <w:rsid w:val="002B4E44"/>
    <w:rsid w:val="002C0221"/>
    <w:rsid w:val="002D0658"/>
    <w:rsid w:val="002E0AF3"/>
    <w:rsid w:val="002E2279"/>
    <w:rsid w:val="002E4B78"/>
    <w:rsid w:val="002E6AFF"/>
    <w:rsid w:val="002F0BAA"/>
    <w:rsid w:val="002F2014"/>
    <w:rsid w:val="002F701A"/>
    <w:rsid w:val="00304FBB"/>
    <w:rsid w:val="00306BED"/>
    <w:rsid w:val="0031660C"/>
    <w:rsid w:val="00345A90"/>
    <w:rsid w:val="00346777"/>
    <w:rsid w:val="00351168"/>
    <w:rsid w:val="00351676"/>
    <w:rsid w:val="00366774"/>
    <w:rsid w:val="003677C7"/>
    <w:rsid w:val="00376EF5"/>
    <w:rsid w:val="00384B56"/>
    <w:rsid w:val="00387562"/>
    <w:rsid w:val="0039404D"/>
    <w:rsid w:val="00394FFE"/>
    <w:rsid w:val="00395702"/>
    <w:rsid w:val="003A15BE"/>
    <w:rsid w:val="003A4E2A"/>
    <w:rsid w:val="003B125E"/>
    <w:rsid w:val="003B2697"/>
    <w:rsid w:val="003B29E4"/>
    <w:rsid w:val="003B2C9F"/>
    <w:rsid w:val="003C343F"/>
    <w:rsid w:val="00403974"/>
    <w:rsid w:val="00422F1B"/>
    <w:rsid w:val="0044403C"/>
    <w:rsid w:val="004455F3"/>
    <w:rsid w:val="00451719"/>
    <w:rsid w:val="00464CCB"/>
    <w:rsid w:val="0047031B"/>
    <w:rsid w:val="00473176"/>
    <w:rsid w:val="00481A23"/>
    <w:rsid w:val="00482D5D"/>
    <w:rsid w:val="004846FD"/>
    <w:rsid w:val="00486DD8"/>
    <w:rsid w:val="00494263"/>
    <w:rsid w:val="0049731E"/>
    <w:rsid w:val="004A2313"/>
    <w:rsid w:val="004D47BF"/>
    <w:rsid w:val="004D57E1"/>
    <w:rsid w:val="004F5E9A"/>
    <w:rsid w:val="00513087"/>
    <w:rsid w:val="0051519F"/>
    <w:rsid w:val="00521C2E"/>
    <w:rsid w:val="00523611"/>
    <w:rsid w:val="00527B1A"/>
    <w:rsid w:val="005530F5"/>
    <w:rsid w:val="00553BF5"/>
    <w:rsid w:val="0056142F"/>
    <w:rsid w:val="005705DA"/>
    <w:rsid w:val="00573B60"/>
    <w:rsid w:val="005A2AE3"/>
    <w:rsid w:val="005A66D4"/>
    <w:rsid w:val="005B714A"/>
    <w:rsid w:val="005C6BD6"/>
    <w:rsid w:val="005D53AC"/>
    <w:rsid w:val="005E3D55"/>
    <w:rsid w:val="005F64C5"/>
    <w:rsid w:val="00612C5E"/>
    <w:rsid w:val="00613E4B"/>
    <w:rsid w:val="00614197"/>
    <w:rsid w:val="00623738"/>
    <w:rsid w:val="00633CC5"/>
    <w:rsid w:val="0064037F"/>
    <w:rsid w:val="00662C81"/>
    <w:rsid w:val="00663D6B"/>
    <w:rsid w:val="00664814"/>
    <w:rsid w:val="00670D93"/>
    <w:rsid w:val="00670DBD"/>
    <w:rsid w:val="00670DC7"/>
    <w:rsid w:val="00682C12"/>
    <w:rsid w:val="006867B7"/>
    <w:rsid w:val="006A235C"/>
    <w:rsid w:val="006B6757"/>
    <w:rsid w:val="006F2E9E"/>
    <w:rsid w:val="006F6114"/>
    <w:rsid w:val="00723AA1"/>
    <w:rsid w:val="00725813"/>
    <w:rsid w:val="007272A7"/>
    <w:rsid w:val="00734240"/>
    <w:rsid w:val="007457F3"/>
    <w:rsid w:val="007517DA"/>
    <w:rsid w:val="00793620"/>
    <w:rsid w:val="007C637A"/>
    <w:rsid w:val="007D7772"/>
    <w:rsid w:val="007E0DB2"/>
    <w:rsid w:val="007E2E20"/>
    <w:rsid w:val="007E4A05"/>
    <w:rsid w:val="008232C5"/>
    <w:rsid w:val="00830D37"/>
    <w:rsid w:val="008323FC"/>
    <w:rsid w:val="00834293"/>
    <w:rsid w:val="00834D6D"/>
    <w:rsid w:val="00845F16"/>
    <w:rsid w:val="008756F2"/>
    <w:rsid w:val="00880D7E"/>
    <w:rsid w:val="00882857"/>
    <w:rsid w:val="00884BC9"/>
    <w:rsid w:val="0088653A"/>
    <w:rsid w:val="0088760D"/>
    <w:rsid w:val="008934B5"/>
    <w:rsid w:val="00895FE4"/>
    <w:rsid w:val="008B74F4"/>
    <w:rsid w:val="008C1071"/>
    <w:rsid w:val="008C156C"/>
    <w:rsid w:val="008D10E0"/>
    <w:rsid w:val="008D5E3A"/>
    <w:rsid w:val="008E1BCD"/>
    <w:rsid w:val="008E50ED"/>
    <w:rsid w:val="008F402F"/>
    <w:rsid w:val="008F48A2"/>
    <w:rsid w:val="008F7B69"/>
    <w:rsid w:val="009205DA"/>
    <w:rsid w:val="00926F1F"/>
    <w:rsid w:val="009607E6"/>
    <w:rsid w:val="00962E69"/>
    <w:rsid w:val="00977BFC"/>
    <w:rsid w:val="00982642"/>
    <w:rsid w:val="00993960"/>
    <w:rsid w:val="00994532"/>
    <w:rsid w:val="009A564D"/>
    <w:rsid w:val="009B0A12"/>
    <w:rsid w:val="009E5C2F"/>
    <w:rsid w:val="00A01865"/>
    <w:rsid w:val="00A13373"/>
    <w:rsid w:val="00A22F10"/>
    <w:rsid w:val="00A23670"/>
    <w:rsid w:val="00A35870"/>
    <w:rsid w:val="00A36047"/>
    <w:rsid w:val="00A4292F"/>
    <w:rsid w:val="00A43015"/>
    <w:rsid w:val="00A45BF6"/>
    <w:rsid w:val="00A531C1"/>
    <w:rsid w:val="00A704B3"/>
    <w:rsid w:val="00A94CBB"/>
    <w:rsid w:val="00A94F65"/>
    <w:rsid w:val="00AD0FC6"/>
    <w:rsid w:val="00AE3BCE"/>
    <w:rsid w:val="00AF0BDE"/>
    <w:rsid w:val="00AF4FB9"/>
    <w:rsid w:val="00B02460"/>
    <w:rsid w:val="00B21761"/>
    <w:rsid w:val="00B33E51"/>
    <w:rsid w:val="00B5560B"/>
    <w:rsid w:val="00B56F47"/>
    <w:rsid w:val="00B6064E"/>
    <w:rsid w:val="00B81D57"/>
    <w:rsid w:val="00B86A48"/>
    <w:rsid w:val="00BA4D00"/>
    <w:rsid w:val="00BA4FC6"/>
    <w:rsid w:val="00BC343F"/>
    <w:rsid w:val="00BD3F3A"/>
    <w:rsid w:val="00BD45DB"/>
    <w:rsid w:val="00BF6FF5"/>
    <w:rsid w:val="00C01215"/>
    <w:rsid w:val="00C03899"/>
    <w:rsid w:val="00C20765"/>
    <w:rsid w:val="00C224B9"/>
    <w:rsid w:val="00C30BCE"/>
    <w:rsid w:val="00C355A0"/>
    <w:rsid w:val="00C35893"/>
    <w:rsid w:val="00C409EC"/>
    <w:rsid w:val="00C511EC"/>
    <w:rsid w:val="00C5355F"/>
    <w:rsid w:val="00C56B21"/>
    <w:rsid w:val="00C5744D"/>
    <w:rsid w:val="00C645C3"/>
    <w:rsid w:val="00C64B08"/>
    <w:rsid w:val="00C66E77"/>
    <w:rsid w:val="00C670B7"/>
    <w:rsid w:val="00C75484"/>
    <w:rsid w:val="00C76DD1"/>
    <w:rsid w:val="00C8164E"/>
    <w:rsid w:val="00C8201D"/>
    <w:rsid w:val="00C937A0"/>
    <w:rsid w:val="00C94D6F"/>
    <w:rsid w:val="00CA7E32"/>
    <w:rsid w:val="00CB2E40"/>
    <w:rsid w:val="00CB7A25"/>
    <w:rsid w:val="00CC7DA8"/>
    <w:rsid w:val="00CE272C"/>
    <w:rsid w:val="00CE796D"/>
    <w:rsid w:val="00CF5B85"/>
    <w:rsid w:val="00D07EF6"/>
    <w:rsid w:val="00D156F4"/>
    <w:rsid w:val="00D217B4"/>
    <w:rsid w:val="00D26CD3"/>
    <w:rsid w:val="00D303FB"/>
    <w:rsid w:val="00D34814"/>
    <w:rsid w:val="00D52AC7"/>
    <w:rsid w:val="00D57A9D"/>
    <w:rsid w:val="00D64633"/>
    <w:rsid w:val="00D7147F"/>
    <w:rsid w:val="00D75298"/>
    <w:rsid w:val="00D90095"/>
    <w:rsid w:val="00D92D6A"/>
    <w:rsid w:val="00D95D1D"/>
    <w:rsid w:val="00DA0D9C"/>
    <w:rsid w:val="00DC6CA4"/>
    <w:rsid w:val="00DC711C"/>
    <w:rsid w:val="00DC78CB"/>
    <w:rsid w:val="00DF39CA"/>
    <w:rsid w:val="00E0118B"/>
    <w:rsid w:val="00E1556F"/>
    <w:rsid w:val="00E2261A"/>
    <w:rsid w:val="00E36EEF"/>
    <w:rsid w:val="00E40DBA"/>
    <w:rsid w:val="00E56AD2"/>
    <w:rsid w:val="00E60B3D"/>
    <w:rsid w:val="00E64211"/>
    <w:rsid w:val="00E80B5D"/>
    <w:rsid w:val="00EA35AE"/>
    <w:rsid w:val="00EA70E3"/>
    <w:rsid w:val="00EB35B9"/>
    <w:rsid w:val="00EC6DE6"/>
    <w:rsid w:val="00ED5B87"/>
    <w:rsid w:val="00EE6FCB"/>
    <w:rsid w:val="00EE7908"/>
    <w:rsid w:val="00EF0585"/>
    <w:rsid w:val="00F01A21"/>
    <w:rsid w:val="00F32A7E"/>
    <w:rsid w:val="00F5168B"/>
    <w:rsid w:val="00F51A2F"/>
    <w:rsid w:val="00F527C7"/>
    <w:rsid w:val="00F629D3"/>
    <w:rsid w:val="00F825E8"/>
    <w:rsid w:val="00F84F24"/>
    <w:rsid w:val="00F95775"/>
    <w:rsid w:val="00FA4262"/>
    <w:rsid w:val="00FB3560"/>
    <w:rsid w:val="00FC4D78"/>
    <w:rsid w:val="00FD7D10"/>
    <w:rsid w:val="00FF40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517DA"/>
    <w:pPr>
      <w:spacing w:line="360" w:lineRule="auto"/>
    </w:pPr>
    <w:rPr>
      <w:rFonts w:ascii="Calibri" w:hAnsi="Calibri" w:cs="Calibri"/>
      <w:sz w:val="22"/>
      <w:szCs w:val="22"/>
    </w:rPr>
  </w:style>
  <w:style w:type="paragraph" w:styleId="berschrift1">
    <w:name w:val="heading 1"/>
    <w:basedOn w:val="Standard"/>
    <w:next w:val="Standard"/>
    <w:link w:val="berschrift1Zchn"/>
    <w:uiPriority w:val="99"/>
    <w:qFormat/>
    <w:rsid w:val="007517DA"/>
    <w:pPr>
      <w:keepNext/>
      <w:spacing w:before="240" w:after="60"/>
      <w:outlineLvl w:val="0"/>
    </w:pPr>
    <w:rPr>
      <w:rFonts w:ascii="Cambria" w:hAnsi="Cambria" w:cs="Cambria"/>
      <w:b/>
      <w:bCs/>
      <w:kern w:val="32"/>
      <w:sz w:val="32"/>
      <w:szCs w:val="32"/>
    </w:rPr>
  </w:style>
  <w:style w:type="paragraph" w:styleId="berschrift4">
    <w:name w:val="heading 4"/>
    <w:basedOn w:val="Standard"/>
    <w:next w:val="Standard"/>
    <w:link w:val="berschrift4Zchn"/>
    <w:uiPriority w:val="99"/>
    <w:qFormat/>
    <w:rsid w:val="007517DA"/>
    <w:pPr>
      <w:keepNext/>
      <w:outlineLvl w:val="3"/>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994532"/>
    <w:rPr>
      <w:rFonts w:ascii="Cambria" w:hAnsi="Cambria" w:cs="Cambria"/>
      <w:b/>
      <w:bCs/>
      <w:kern w:val="32"/>
      <w:sz w:val="32"/>
      <w:szCs w:val="32"/>
      <w:lang w:eastAsia="en-US"/>
    </w:rPr>
  </w:style>
  <w:style w:type="character" w:customStyle="1" w:styleId="berschrift4Zchn">
    <w:name w:val="Überschrift 4 Zchn"/>
    <w:link w:val="berschrift4"/>
    <w:uiPriority w:val="99"/>
    <w:semiHidden/>
    <w:locked/>
    <w:rsid w:val="00994532"/>
    <w:rPr>
      <w:rFonts w:ascii="Calibri" w:hAnsi="Calibri" w:cs="Calibri"/>
      <w:b/>
      <w:bCs/>
      <w:sz w:val="28"/>
      <w:szCs w:val="28"/>
      <w:lang w:eastAsia="en-US"/>
    </w:rPr>
  </w:style>
  <w:style w:type="character" w:styleId="Hyperlink">
    <w:name w:val="Hyperlink"/>
    <w:uiPriority w:val="99"/>
    <w:semiHidden/>
    <w:rsid w:val="007517DA"/>
    <w:rPr>
      <w:color w:val="0000FF"/>
      <w:u w:val="single"/>
    </w:rPr>
  </w:style>
  <w:style w:type="paragraph" w:styleId="Kopfzeile">
    <w:name w:val="header"/>
    <w:basedOn w:val="Standard"/>
    <w:link w:val="KopfzeileZchn"/>
    <w:uiPriority w:val="99"/>
    <w:semiHidden/>
    <w:rsid w:val="007517DA"/>
    <w:pPr>
      <w:tabs>
        <w:tab w:val="center" w:pos="4536"/>
        <w:tab w:val="right" w:pos="9072"/>
      </w:tabs>
    </w:pPr>
    <w:rPr>
      <w:sz w:val="20"/>
      <w:szCs w:val="20"/>
    </w:rPr>
  </w:style>
  <w:style w:type="character" w:customStyle="1" w:styleId="KopfzeileZchn">
    <w:name w:val="Kopfzeile Zchn"/>
    <w:link w:val="Kopfzeile"/>
    <w:uiPriority w:val="99"/>
    <w:semiHidden/>
    <w:locked/>
    <w:rsid w:val="00994532"/>
    <w:rPr>
      <w:rFonts w:ascii="Calibri" w:hAnsi="Calibri" w:cs="Calibri"/>
      <w:lang w:eastAsia="en-US"/>
    </w:rPr>
  </w:style>
  <w:style w:type="paragraph" w:styleId="Sprechblasentext">
    <w:name w:val="Balloon Text"/>
    <w:basedOn w:val="Standard"/>
    <w:link w:val="SprechblasentextZchn"/>
    <w:uiPriority w:val="99"/>
    <w:semiHidden/>
    <w:rsid w:val="007517DA"/>
    <w:rPr>
      <w:sz w:val="2"/>
      <w:szCs w:val="2"/>
    </w:rPr>
  </w:style>
  <w:style w:type="character" w:customStyle="1" w:styleId="SprechblasentextZchn">
    <w:name w:val="Sprechblasentext Zchn"/>
    <w:link w:val="Sprechblasentext"/>
    <w:uiPriority w:val="99"/>
    <w:semiHidden/>
    <w:locked/>
    <w:rsid w:val="00994532"/>
    <w:rPr>
      <w:sz w:val="2"/>
      <w:szCs w:val="2"/>
      <w:lang w:eastAsia="en-US"/>
    </w:rPr>
  </w:style>
  <w:style w:type="paragraph" w:styleId="Fuzeile">
    <w:name w:val="footer"/>
    <w:basedOn w:val="Standard"/>
    <w:link w:val="FuzeileZchn"/>
    <w:uiPriority w:val="99"/>
    <w:semiHidden/>
    <w:rsid w:val="007517DA"/>
    <w:pPr>
      <w:tabs>
        <w:tab w:val="center" w:pos="4536"/>
        <w:tab w:val="right" w:pos="9072"/>
      </w:tabs>
    </w:pPr>
    <w:rPr>
      <w:sz w:val="20"/>
      <w:szCs w:val="20"/>
    </w:rPr>
  </w:style>
  <w:style w:type="character" w:customStyle="1" w:styleId="FuzeileZchn">
    <w:name w:val="Fußzeile Zchn"/>
    <w:link w:val="Fuzeile"/>
    <w:uiPriority w:val="99"/>
    <w:semiHidden/>
    <w:locked/>
    <w:rsid w:val="00994532"/>
    <w:rPr>
      <w:rFonts w:ascii="Calibri" w:hAnsi="Calibri" w:cs="Calibri"/>
      <w:lang w:eastAsia="en-US"/>
    </w:rPr>
  </w:style>
  <w:style w:type="character" w:styleId="Seitenzahl">
    <w:name w:val="page number"/>
    <w:basedOn w:val="Absatz-Standardschriftart"/>
    <w:uiPriority w:val="99"/>
    <w:semiHidden/>
    <w:rsid w:val="007517DA"/>
  </w:style>
  <w:style w:type="paragraph" w:styleId="Listenabsatz">
    <w:name w:val="List Paragraph"/>
    <w:basedOn w:val="Standard"/>
    <w:uiPriority w:val="99"/>
    <w:qFormat/>
    <w:rsid w:val="00D90095"/>
    <w:pPr>
      <w:ind w:left="720"/>
    </w:pPr>
  </w:style>
  <w:style w:type="paragraph" w:styleId="StandardWeb">
    <w:name w:val="Normal (Web)"/>
    <w:basedOn w:val="Standard"/>
    <w:uiPriority w:val="99"/>
    <w:semiHidden/>
    <w:rsid w:val="00BD3F3A"/>
    <w:pPr>
      <w:spacing w:before="100" w:beforeAutospacing="1" w:after="100" w:afterAutospacing="1" w:line="240" w:lineRule="auto"/>
    </w:pPr>
    <w:rPr>
      <w:sz w:val="24"/>
      <w:szCs w:val="24"/>
    </w:rPr>
  </w:style>
  <w:style w:type="character" w:styleId="Fett">
    <w:name w:val="Strong"/>
    <w:uiPriority w:val="99"/>
    <w:qFormat/>
    <w:rsid w:val="00BD3F3A"/>
    <w:rPr>
      <w:b/>
      <w:bCs/>
    </w:rPr>
  </w:style>
  <w:style w:type="paragraph" w:customStyle="1" w:styleId="msolistparagraph0">
    <w:name w:val="msolistparagraph"/>
    <w:basedOn w:val="Standard"/>
    <w:uiPriority w:val="99"/>
    <w:rsid w:val="00A01865"/>
    <w:pPr>
      <w:spacing w:line="240" w:lineRule="auto"/>
      <w:ind w:left="720"/>
    </w:pPr>
  </w:style>
  <w:style w:type="character" w:styleId="Kommentarzeichen">
    <w:name w:val="annotation reference"/>
    <w:uiPriority w:val="99"/>
    <w:semiHidden/>
    <w:rsid w:val="00AD0FC6"/>
    <w:rPr>
      <w:sz w:val="16"/>
      <w:szCs w:val="16"/>
    </w:rPr>
  </w:style>
  <w:style w:type="paragraph" w:styleId="Kommentartext">
    <w:name w:val="annotation text"/>
    <w:basedOn w:val="Standard"/>
    <w:link w:val="KommentartextZchn"/>
    <w:uiPriority w:val="99"/>
    <w:semiHidden/>
    <w:rsid w:val="00AD0FC6"/>
    <w:rPr>
      <w:sz w:val="20"/>
      <w:szCs w:val="20"/>
    </w:rPr>
  </w:style>
  <w:style w:type="character" w:customStyle="1" w:styleId="KommentartextZchn">
    <w:name w:val="Kommentartext Zchn"/>
    <w:link w:val="Kommentartext"/>
    <w:uiPriority w:val="99"/>
    <w:semiHidden/>
    <w:locked/>
    <w:rsid w:val="00994532"/>
    <w:rPr>
      <w:rFonts w:ascii="Calibri" w:hAnsi="Calibri" w:cs="Calibri"/>
      <w:sz w:val="20"/>
      <w:szCs w:val="20"/>
      <w:lang w:eastAsia="en-US"/>
    </w:rPr>
  </w:style>
  <w:style w:type="paragraph" w:styleId="Kommentarthema">
    <w:name w:val="annotation subject"/>
    <w:basedOn w:val="Kommentartext"/>
    <w:next w:val="Kommentartext"/>
    <w:link w:val="KommentarthemaZchn"/>
    <w:uiPriority w:val="99"/>
    <w:semiHidden/>
    <w:rsid w:val="00AD0FC6"/>
    <w:rPr>
      <w:b/>
      <w:bCs/>
    </w:rPr>
  </w:style>
  <w:style w:type="character" w:customStyle="1" w:styleId="KommentarthemaZchn">
    <w:name w:val="Kommentarthema Zchn"/>
    <w:link w:val="Kommentarthema"/>
    <w:uiPriority w:val="99"/>
    <w:semiHidden/>
    <w:locked/>
    <w:rsid w:val="00994532"/>
    <w:rPr>
      <w:rFonts w:ascii="Calibri" w:hAnsi="Calibri" w:cs="Calibri"/>
      <w:b/>
      <w:bCs/>
      <w:sz w:val="20"/>
      <w:szCs w:val="20"/>
      <w:lang w:eastAsia="en-US"/>
    </w:rPr>
  </w:style>
  <w:style w:type="character" w:styleId="BesuchterHyperlink">
    <w:name w:val="FollowedHyperlink"/>
    <w:uiPriority w:val="99"/>
    <w:semiHidden/>
    <w:rsid w:val="00481A2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014298">
      <w:marLeft w:val="0"/>
      <w:marRight w:val="0"/>
      <w:marTop w:val="0"/>
      <w:marBottom w:val="0"/>
      <w:divBdr>
        <w:top w:val="none" w:sz="0" w:space="0" w:color="auto"/>
        <w:left w:val="none" w:sz="0" w:space="0" w:color="auto"/>
        <w:bottom w:val="none" w:sz="0" w:space="0" w:color="auto"/>
        <w:right w:val="none" w:sz="0" w:space="0" w:color="auto"/>
      </w:divBdr>
      <w:divsChild>
        <w:div w:id="1256014297">
          <w:marLeft w:val="720"/>
          <w:marRight w:val="0"/>
          <w:marTop w:val="100"/>
          <w:marBottom w:val="100"/>
          <w:divBdr>
            <w:top w:val="none" w:sz="0" w:space="0" w:color="auto"/>
            <w:left w:val="none" w:sz="0" w:space="0" w:color="auto"/>
            <w:bottom w:val="none" w:sz="0" w:space="0" w:color="auto"/>
            <w:right w:val="none" w:sz="0" w:space="0" w:color="auto"/>
          </w:divBdr>
        </w:div>
      </w:divsChild>
    </w:div>
    <w:div w:id="1256014299">
      <w:marLeft w:val="0"/>
      <w:marRight w:val="0"/>
      <w:marTop w:val="0"/>
      <w:marBottom w:val="0"/>
      <w:divBdr>
        <w:top w:val="none" w:sz="0" w:space="0" w:color="auto"/>
        <w:left w:val="none" w:sz="0" w:space="0" w:color="auto"/>
        <w:bottom w:val="none" w:sz="0" w:space="0" w:color="auto"/>
        <w:right w:val="none" w:sz="0" w:space="0" w:color="auto"/>
      </w:divBdr>
    </w:div>
    <w:div w:id="1256014300">
      <w:marLeft w:val="0"/>
      <w:marRight w:val="0"/>
      <w:marTop w:val="0"/>
      <w:marBottom w:val="0"/>
      <w:divBdr>
        <w:top w:val="none" w:sz="0" w:space="0" w:color="auto"/>
        <w:left w:val="none" w:sz="0" w:space="0" w:color="auto"/>
        <w:bottom w:val="none" w:sz="0" w:space="0" w:color="auto"/>
        <w:right w:val="none" w:sz="0" w:space="0" w:color="auto"/>
      </w:divBdr>
    </w:div>
    <w:div w:id="12560143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ds-imaging.d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2243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IDS, PRI</vt:lpstr>
    </vt:vector>
  </TitlesOfParts>
  <Company>ecompanion GmbH</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IDS, PRI</dc:title>
  <dc:subject/>
  <dc:creator>BHOE, gw</dc:creator>
  <cp:keywords/>
  <dc:description/>
  <cp:lastModifiedBy>Petra Röll</cp:lastModifiedBy>
  <cp:revision>21</cp:revision>
  <cp:lastPrinted>2014-04-10T08:23:00Z</cp:lastPrinted>
  <dcterms:created xsi:type="dcterms:W3CDTF">2014-03-28T09:02:00Z</dcterms:created>
  <dcterms:modified xsi:type="dcterms:W3CDTF">2014-04-11T07:20:00Z</dcterms:modified>
</cp:coreProperties>
</file>