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24F112" w14:textId="77777777" w:rsidR="00282680" w:rsidRPr="00AC3283" w:rsidRDefault="00901D5D" w:rsidP="00064547">
      <w:pPr>
        <w:pStyle w:val="Titel-Headline"/>
        <w:rPr>
          <w:color w:val="003865"/>
        </w:rPr>
      </w:pPr>
      <w:r w:rsidRPr="00AC3283">
        <w:rPr>
          <w:color w:val="003865"/>
        </w:rPr>
        <w:t>Pressemitteilung</w:t>
      </w:r>
    </w:p>
    <w:bookmarkStart w:id="0" w:name="Untertitel"/>
    <w:p w14:paraId="78411C26" w14:textId="77777777" w:rsidR="00CE71C0" w:rsidRDefault="00CE71C0" w:rsidP="00064547">
      <w:pPr>
        <w:pStyle w:val="Linie"/>
      </w:pPr>
      <w:r w:rsidRPr="00335617">
        <w:rPr>
          <w:noProof/>
          <w:lang w:eastAsia="de-DE"/>
        </w:rPr>
        <mc:AlternateContent>
          <mc:Choice Requires="wps">
            <w:drawing>
              <wp:inline distT="0" distB="0" distL="0" distR="0" wp14:anchorId="39D9E789" wp14:editId="779457C5">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8950BE3"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p w14:paraId="74E1CB1F" w14:textId="77777777" w:rsidR="007C0C38" w:rsidRDefault="005673AB" w:rsidP="005673AB">
      <w:pPr>
        <w:pStyle w:val="Dachzeile"/>
      </w:pPr>
      <w:r>
        <w:t xml:space="preserve">Neue APS-Funktionalität zur Integration und Planung einer Serienfertigung u.v.m. </w:t>
      </w:r>
    </w:p>
    <w:bookmarkEnd w:id="0"/>
    <w:p w14:paraId="153A6511" w14:textId="3B21CC09" w:rsidR="00A624FA" w:rsidRPr="00AC3283" w:rsidRDefault="005673AB" w:rsidP="00064547">
      <w:pPr>
        <w:pStyle w:val="Titel-Subline"/>
        <w:rPr>
          <w:color w:val="003865"/>
        </w:rPr>
      </w:pPr>
      <w:r>
        <w:rPr>
          <w:color w:val="003865"/>
        </w:rPr>
        <w:t>iTAC.MES.S</w:t>
      </w:r>
      <w:r w:rsidR="00842D58">
        <w:rPr>
          <w:color w:val="003865"/>
        </w:rPr>
        <w:t>uite</w:t>
      </w:r>
      <w:bookmarkStart w:id="1" w:name="_GoBack"/>
      <w:bookmarkEnd w:id="1"/>
      <w:r>
        <w:rPr>
          <w:color w:val="003865"/>
        </w:rPr>
        <w:t xml:space="preserve"> mit erweitertem APS-Service zur Produktionsfeinplanung</w:t>
      </w:r>
    </w:p>
    <w:p w14:paraId="7C43F9F0" w14:textId="2A3E5BDB" w:rsidR="00AF4F8B" w:rsidRDefault="005673AB" w:rsidP="007C0BAC">
      <w:pPr>
        <w:pStyle w:val="Flietext"/>
        <w:rPr>
          <w:rFonts w:ascii="Arial" w:hAnsi="Arial" w:cs="Arial"/>
          <w:b/>
          <w:bCs/>
        </w:rPr>
      </w:pPr>
      <w:r w:rsidRPr="007C0BAC">
        <w:rPr>
          <w:rStyle w:val="Fettung"/>
        </w:rPr>
        <w:t>Montabaur</w:t>
      </w:r>
      <w:r w:rsidR="00B361C2" w:rsidRPr="007C0BAC">
        <w:rPr>
          <w:rStyle w:val="Fettung"/>
        </w:rPr>
        <w:t xml:space="preserve">, </w:t>
      </w:r>
      <w:r w:rsidR="00D120AA" w:rsidRPr="007C0BAC">
        <w:rPr>
          <w:rStyle w:val="Fettung"/>
        </w:rPr>
        <w:t>18</w:t>
      </w:r>
      <w:r w:rsidR="00B361C2" w:rsidRPr="007C0BAC">
        <w:rPr>
          <w:rStyle w:val="Fettung"/>
        </w:rPr>
        <w:t>.</w:t>
      </w:r>
      <w:r w:rsidRPr="007C0BAC">
        <w:rPr>
          <w:rStyle w:val="Fettung"/>
        </w:rPr>
        <w:t xml:space="preserve"> </w:t>
      </w:r>
      <w:r w:rsidRPr="005673AB">
        <w:rPr>
          <w:rStyle w:val="Fettung"/>
        </w:rPr>
        <w:t>September 2019</w:t>
      </w:r>
      <w:r w:rsidR="00B361C2" w:rsidRPr="005673AB">
        <w:rPr>
          <w:rStyle w:val="Fettung"/>
        </w:rPr>
        <w:t xml:space="preserve"> – </w:t>
      </w:r>
      <w:r>
        <w:rPr>
          <w:rFonts w:ascii="Arial" w:hAnsi="Arial" w:cs="Arial"/>
          <w:b/>
          <w:szCs w:val="22"/>
        </w:rPr>
        <w:t>Zur effizienten MES-basierten Fertigung zählt auch die Auftragsfeinplanung. Die iTAC.MES.Suite der iTAC Software AG (</w:t>
      </w:r>
      <w:hyperlink r:id="rId8" w:history="1">
        <w:r w:rsidRPr="005673AB">
          <w:rPr>
            <w:rStyle w:val="Hyperlink"/>
            <w:rFonts w:ascii="Arial" w:hAnsi="Arial" w:cs="Arial"/>
            <w:b/>
            <w:szCs w:val="22"/>
          </w:rPr>
          <w:t>www.itacsoftware.com</w:t>
        </w:r>
      </w:hyperlink>
      <w:r>
        <w:rPr>
          <w:rFonts w:ascii="Arial" w:hAnsi="Arial" w:cs="Arial"/>
          <w:b/>
          <w:szCs w:val="22"/>
        </w:rPr>
        <w:t>) hat daher seit einigen Jahren den Advanced Planning and Scheduling (APS)-Service GANTTPLAN integriert. Mit dem neuen Release 9.20.00 des Manufacturing Execution Systems iTAC.MES.Suite gibt es Neuerungen und Erweiterungen des APS. So er</w:t>
      </w:r>
      <w:r w:rsidR="00D120AA">
        <w:rPr>
          <w:rFonts w:ascii="Arial" w:hAnsi="Arial" w:cs="Arial"/>
          <w:b/>
          <w:szCs w:val="22"/>
        </w:rPr>
        <w:softHyphen/>
      </w:r>
      <w:r>
        <w:rPr>
          <w:rFonts w:ascii="Arial" w:hAnsi="Arial" w:cs="Arial"/>
          <w:b/>
          <w:szCs w:val="22"/>
        </w:rPr>
        <w:t xml:space="preserve">möglicht der Service künftig unter anderem </w:t>
      </w:r>
      <w:r>
        <w:rPr>
          <w:rFonts w:ascii="Arial" w:hAnsi="Arial" w:cs="Arial"/>
          <w:b/>
        </w:rPr>
        <w:t xml:space="preserve">die </w:t>
      </w:r>
      <w:r>
        <w:rPr>
          <w:rFonts w:ascii="Arial" w:hAnsi="Arial" w:cs="Arial"/>
          <w:b/>
          <w:bCs/>
        </w:rPr>
        <w:t>Integration und Planung einer Serienfertigung auf Basis der Fertigungsversion sowie die Bildung von Auftragslosen bzw. das Splitten von Fertigungsaufträgen.</w:t>
      </w:r>
    </w:p>
    <w:p w14:paraId="35569CE0" w14:textId="77777777" w:rsidR="007C0BAC" w:rsidRPr="005673AB" w:rsidRDefault="007C0BAC" w:rsidP="007C0BAC">
      <w:pPr>
        <w:pStyle w:val="Flietext"/>
        <w:rPr>
          <w:rStyle w:val="Fettung"/>
        </w:rPr>
      </w:pPr>
    </w:p>
    <w:p w14:paraId="56D8784D" w14:textId="68188E60" w:rsidR="005673AB" w:rsidRPr="00112DEF" w:rsidRDefault="005673AB" w:rsidP="00112DEF">
      <w:pPr>
        <w:pStyle w:val="Flietext"/>
      </w:pPr>
      <w:r w:rsidRPr="00112DEF">
        <w:t>Die MES- und IIoT-Lösungen von iTAC unterstützen transparente, automati</w:t>
      </w:r>
      <w:r w:rsidR="00D120AA">
        <w:softHyphen/>
      </w:r>
      <w:r w:rsidRPr="00112DEF">
        <w:t>sierte Produktionsabläufe. Dabei beinhaltet das Manufacturing Execution System iTAC.MES.Suite verschiedene Services zur Vernetzung, Automati</w:t>
      </w:r>
      <w:r w:rsidR="00D120AA">
        <w:softHyphen/>
      </w:r>
      <w:r w:rsidRPr="00112DEF">
        <w:t>sierung und Analyse von Produktionsprozessen. Der APS-Service zur Auf</w:t>
      </w:r>
      <w:r w:rsidR="00D120AA">
        <w:softHyphen/>
      </w:r>
      <w:r w:rsidRPr="00112DEF">
        <w:t xml:space="preserve">tragsfeinplanung stellt eines der Kernelemente des Systems dar. </w:t>
      </w:r>
    </w:p>
    <w:p w14:paraId="498C1596" w14:textId="77777777" w:rsidR="00112DEF" w:rsidRPr="00112DEF" w:rsidRDefault="00112DEF" w:rsidP="00112DEF">
      <w:pPr>
        <w:pStyle w:val="Flietext"/>
      </w:pPr>
    </w:p>
    <w:p w14:paraId="1E24FFC0" w14:textId="4E369C2A" w:rsidR="005673AB" w:rsidRPr="00112DEF" w:rsidRDefault="005673AB" w:rsidP="00112DEF">
      <w:pPr>
        <w:pStyle w:val="Flietext"/>
        <w:rPr>
          <w:rFonts w:ascii="Arial" w:hAnsi="Arial" w:cs="Arial"/>
          <w:b/>
          <w:bCs/>
          <w:szCs w:val="22"/>
        </w:rPr>
      </w:pPr>
      <w:r w:rsidRPr="00112DEF">
        <w:rPr>
          <w:b/>
          <w:bCs/>
        </w:rPr>
        <w:t xml:space="preserve">Serienfertigung besser planen und kalkulieren </w:t>
      </w:r>
      <w:r w:rsidR="00112DEF" w:rsidRPr="00112DEF">
        <w:rPr>
          <w:b/>
          <w:bCs/>
        </w:rPr>
        <w:br/>
      </w:r>
      <w:r w:rsidRPr="00112DEF">
        <w:t>Eine wesentliche APS-Funktionserweiterung, die mit dem Release 9.20.00 der iTAC.MES.Suite verfügbar ist, zielt auf die bessere Planbarkeit der</w:t>
      </w:r>
      <w:r>
        <w:rPr>
          <w:rFonts w:ascii="Arial" w:hAnsi="Arial" w:cs="Arial"/>
          <w:szCs w:val="22"/>
        </w:rPr>
        <w:t xml:space="preserve"> Serienferti</w:t>
      </w:r>
      <w:r w:rsidR="00D120AA">
        <w:rPr>
          <w:rFonts w:ascii="Arial" w:hAnsi="Arial" w:cs="Arial"/>
          <w:szCs w:val="22"/>
        </w:rPr>
        <w:softHyphen/>
      </w:r>
      <w:r>
        <w:rPr>
          <w:rFonts w:ascii="Arial" w:hAnsi="Arial" w:cs="Arial"/>
          <w:szCs w:val="22"/>
        </w:rPr>
        <w:t xml:space="preserve">gung. So ist die Integration und Planung einer Serienfertigung auf Basis der Fertigungsversion möglich. </w:t>
      </w:r>
    </w:p>
    <w:p w14:paraId="0C741D94" w14:textId="77777777" w:rsidR="005673AB" w:rsidRDefault="005673AB" w:rsidP="005673AB">
      <w:pPr>
        <w:spacing w:line="360" w:lineRule="auto"/>
        <w:rPr>
          <w:rFonts w:ascii="Arial" w:hAnsi="Arial" w:cs="Arial"/>
          <w:sz w:val="16"/>
          <w:szCs w:val="16"/>
        </w:rPr>
      </w:pPr>
    </w:p>
    <w:p w14:paraId="5D9F6C6A" w14:textId="256008FA" w:rsidR="005673AB" w:rsidRPr="00112DEF" w:rsidRDefault="005673AB" w:rsidP="00112DEF">
      <w:pPr>
        <w:pStyle w:val="Flietext"/>
      </w:pPr>
      <w:r w:rsidRPr="00112DEF">
        <w:lastRenderedPageBreak/>
        <w:t>Eine Fertigungsversion repräsentiert die Kombination eines Arbeitsplans mit einer Stückliste. Diese bestimmt, wie ein Material hergestellt wird und welche Materialmengen benötigt werden. Zwei Fertigungsversionen für dasselbe Mate</w:t>
      </w:r>
      <w:r w:rsidR="00D120AA">
        <w:softHyphen/>
      </w:r>
      <w:r w:rsidRPr="00112DEF">
        <w:t>rial können sich im Arbeitsplan, in der Stückliste oder sowohl im Arbeitsplan als auch in der Stückliste unterscheiden. Jede Produktionsversion hat einen Gültig</w:t>
      </w:r>
      <w:r w:rsidR="00D120AA">
        <w:softHyphen/>
      </w:r>
      <w:r w:rsidRPr="00112DEF">
        <w:t>keitszeitraum, der sich aus den Daten 'Gültig ab' und 'Gültig bis' ergibt. Für jede Kombination aus Arbeitsplan und Stückliste gibt es eine Komponentenzuord</w:t>
      </w:r>
      <w:r w:rsidR="00D120AA">
        <w:softHyphen/>
      </w:r>
      <w:r w:rsidRPr="00112DEF">
        <w:t>nung, in der Vorgänge des Arbeitsplans die Materialien benötigen.</w:t>
      </w:r>
    </w:p>
    <w:p w14:paraId="480EFA72" w14:textId="77777777" w:rsidR="005673AB" w:rsidRPr="00112DEF" w:rsidRDefault="005673AB" w:rsidP="00112DEF">
      <w:pPr>
        <w:pStyle w:val="Flietext"/>
      </w:pPr>
    </w:p>
    <w:p w14:paraId="01AABC63" w14:textId="6CAB9E30" w:rsidR="005673AB" w:rsidRPr="00112DEF" w:rsidRDefault="005673AB" w:rsidP="00112DEF">
      <w:pPr>
        <w:pStyle w:val="Flietext"/>
      </w:pPr>
      <w:r w:rsidRPr="00112DEF">
        <w:t>„Der APS-Service wurde dahingehend erweitert, dass die verfügbaren gültigen Fertigungsversionen für das jeweilige Material bei der Terminierung eines Auf</w:t>
      </w:r>
      <w:r w:rsidR="00D120AA">
        <w:softHyphen/>
      </w:r>
      <w:r w:rsidRPr="00112DEF">
        <w:t>trags berücksichtigt werden. Zukünftig wird der APS-Service die Fertigungsver</w:t>
      </w:r>
      <w:r w:rsidR="00D120AA">
        <w:softHyphen/>
      </w:r>
      <w:r w:rsidRPr="00112DEF">
        <w:t>sion so auswählen, dass der Auftrag entsprechend der Zielfunktion mit mög</w:t>
      </w:r>
      <w:r w:rsidR="00D120AA">
        <w:softHyphen/>
      </w:r>
      <w:r w:rsidRPr="00112DEF">
        <w:t xml:space="preserve">lichst geringen Kosten terminiert wird. Aus dem ERP-System werden nur gültige und freigegebene Fertigungsversionen an MES und GANTTPLAN übertragen. Dies sorgt für einen äußerst effizienten Planungsprozess“, erklärt Andreas Zerfas, Vice President Product Management der iTAC Software AG. </w:t>
      </w:r>
    </w:p>
    <w:p w14:paraId="0E09D4B2" w14:textId="77777777" w:rsidR="005673AB" w:rsidRPr="00112DEF" w:rsidRDefault="005673AB" w:rsidP="00112DEF">
      <w:pPr>
        <w:pStyle w:val="Flietext"/>
      </w:pPr>
    </w:p>
    <w:p w14:paraId="2A316305" w14:textId="77777777" w:rsidR="005673AB" w:rsidRPr="00112DEF" w:rsidRDefault="005673AB" w:rsidP="00112DEF">
      <w:pPr>
        <w:pStyle w:val="Flietext"/>
        <w:rPr>
          <w:b/>
          <w:bCs/>
        </w:rPr>
      </w:pPr>
      <w:r w:rsidRPr="00112DEF">
        <w:rPr>
          <w:b/>
          <w:bCs/>
        </w:rPr>
        <w:t xml:space="preserve">Splitten von Fertigungsaufträgen </w:t>
      </w:r>
    </w:p>
    <w:p w14:paraId="661C2E8D" w14:textId="77777777" w:rsidR="007C0BAC" w:rsidRDefault="005673AB" w:rsidP="00112DEF">
      <w:pPr>
        <w:pStyle w:val="Flietext"/>
      </w:pPr>
      <w:r w:rsidRPr="00112DEF">
        <w:t>Eine zusätzliche Erweiterung des APS betrifft die Bildung von Auftragslosen bzw. das Splitten von Fertigungsaufträgen. Mit der neuen Funktion können Fertigungsaufträge, für die die Materialbedarfe nicht vollständig gedeckt sind, anteilig eingeplant werden. Dazu wird ein teilgedeckter Auftrag so gesplittet, dass für den gedeckten Anteil ein Auftragslos neu angelegt und verplant wird. Die Restmenge verbleibt im ursprünglichen Auftrag und kann erst eingeplant werden, wenn die Materialunterdeckung behoben ist. Die Anlage der Auftrags</w:t>
      </w:r>
      <w:r w:rsidR="00D120AA">
        <w:softHyphen/>
      </w:r>
      <w:r w:rsidRPr="00112DEF">
        <w:t>lose ist vom Planungsleitstand aus möglich. Diese Erweiterung des APS bietet Produktionsplanern deutlich höhere Flexibilität und ermöglicht die bedarfs</w:t>
      </w:r>
      <w:r w:rsidR="00D120AA">
        <w:softHyphen/>
      </w:r>
      <w:r w:rsidRPr="00112DEF">
        <w:t>gerechte Feinplanung.</w:t>
      </w:r>
    </w:p>
    <w:p w14:paraId="43B083B1" w14:textId="24C64A46" w:rsidR="00EB2996" w:rsidRPr="007C0BAC" w:rsidRDefault="00EB2996" w:rsidP="00112DEF">
      <w:pPr>
        <w:pStyle w:val="Flietext"/>
      </w:pPr>
      <w:r w:rsidRPr="007C0BAC">
        <w:br w:type="page"/>
      </w:r>
    </w:p>
    <w:p w14:paraId="65B90513" w14:textId="25CEB3B1" w:rsidR="00EB2996" w:rsidRDefault="00D120AA" w:rsidP="00D9165E">
      <w:pPr>
        <w:pStyle w:val="Flietext"/>
      </w:pPr>
      <w:r>
        <w:rPr>
          <w:noProof/>
        </w:rPr>
        <w:lastRenderedPageBreak/>
        <w:drawing>
          <wp:inline distT="0" distB="0" distL="0" distR="0" wp14:anchorId="6190AB8B" wp14:editId="0B706E42">
            <wp:extent cx="4928235" cy="2733040"/>
            <wp:effectExtent l="0" t="0" r="571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8235" cy="2733040"/>
                    </a:xfrm>
                    <a:prstGeom prst="rect">
                      <a:avLst/>
                    </a:prstGeom>
                  </pic:spPr>
                </pic:pic>
              </a:graphicData>
            </a:graphic>
          </wp:inline>
        </w:drawing>
      </w:r>
    </w:p>
    <w:p w14:paraId="63FA11D5" w14:textId="69EF9674" w:rsidR="00D120AA" w:rsidRPr="003B5A19" w:rsidRDefault="00D120AA" w:rsidP="007C0BAC">
      <w:pPr>
        <w:pStyle w:val="Abbildung"/>
        <w:spacing w:after="480"/>
        <w:rPr>
          <w:b/>
          <w:bCs/>
          <w:sz w:val="18"/>
          <w:szCs w:val="26"/>
        </w:rPr>
      </w:pPr>
      <w:r w:rsidRPr="003B5A19">
        <w:rPr>
          <w:b/>
          <w:bCs/>
          <w:color w:val="auto"/>
          <w:sz w:val="18"/>
          <w:szCs w:val="19"/>
        </w:rPr>
        <w:t>iTAC.MES.Service mit erweitertem APS-Service zur Produktionsfeinplanung</w:t>
      </w:r>
    </w:p>
    <w:p w14:paraId="060499B3" w14:textId="6697ADF9" w:rsidR="004F65B3" w:rsidRPr="007C0BAC" w:rsidRDefault="004F65B3" w:rsidP="00476746">
      <w:pPr>
        <w:pStyle w:val="Abbildung"/>
      </w:pPr>
    </w:p>
    <w:p w14:paraId="79891BCD" w14:textId="77777777" w:rsidR="004F65B3" w:rsidRDefault="004F65B3" w:rsidP="00037BB3">
      <w:pPr>
        <w:pStyle w:val="Flietext"/>
      </w:pPr>
      <w:r>
        <w:br w:type="page"/>
      </w:r>
    </w:p>
    <w:p w14:paraId="7B08E30E" w14:textId="204AD8D6" w:rsidR="0094728E" w:rsidRPr="0094728E" w:rsidRDefault="0094728E" w:rsidP="006762DA">
      <w:pPr>
        <w:spacing w:line="240" w:lineRule="atLeast"/>
        <w:rPr>
          <w:rFonts w:ascii="Arial" w:hAnsi="Arial" w:cs="Arial"/>
          <w:b/>
          <w:bCs/>
          <w:sz w:val="18"/>
          <w:szCs w:val="18"/>
        </w:rPr>
      </w:pPr>
      <w:r w:rsidRPr="0094728E">
        <w:rPr>
          <w:rFonts w:ascii="Arial" w:hAnsi="Arial" w:cs="Arial"/>
          <w:b/>
          <w:bCs/>
          <w:sz w:val="18"/>
          <w:szCs w:val="18"/>
        </w:rPr>
        <w:lastRenderedPageBreak/>
        <w:t>Kurzp</w:t>
      </w:r>
      <w:r>
        <w:rPr>
          <w:rFonts w:ascii="Arial" w:hAnsi="Arial" w:cs="Arial"/>
          <w:b/>
          <w:bCs/>
          <w:sz w:val="18"/>
          <w:szCs w:val="18"/>
        </w:rPr>
        <w:t>orträt</w:t>
      </w:r>
    </w:p>
    <w:p w14:paraId="1BFC7505" w14:textId="20370D60" w:rsidR="00AC3283" w:rsidRDefault="00E40D25" w:rsidP="006762DA">
      <w:pPr>
        <w:spacing w:line="240" w:lineRule="atLeast"/>
        <w:rPr>
          <w:rFonts w:ascii="Arial" w:hAnsi="Arial" w:cs="Arial"/>
          <w:sz w:val="18"/>
          <w:szCs w:val="18"/>
        </w:rPr>
      </w:pPr>
      <w:r w:rsidRPr="00E40D25">
        <w:rPr>
          <w:rFonts w:ascii="Arial" w:hAnsi="Arial" w:cs="Arial"/>
          <w:sz w:val="18"/>
          <w:szCs w:val="18"/>
        </w:rPr>
        <w:t xml:space="preserve">Die iTAC Software AG, ein eigenständiges Unternehmen des Maschinen- und Anlagenbaukonzerns Dürr, bietet internetfähige Informations- und Kommunikationstechnologien für die produzierende Industrie. Das 1998 gegründete Unternehmen zählt heute zu den führenden MES-Herstellern. Die iTAC.MES.Suite ist ein Manufacturing Execution System, das weltweit bei Unternehmen unterschiedlicher Industriezweige wie Automotive, Elektronik/EMS, Telekommunikation, Medizintechnik, Metallindustrie und Energie zum Einsatz kommt. Weitere Systeme und Lösungen zur Umsetzung der </w:t>
      </w:r>
      <w:r>
        <w:rPr>
          <w:rFonts w:ascii="Arial" w:hAnsi="Arial" w:cs="Arial"/>
          <w:sz w:val="18"/>
          <w:szCs w:val="18"/>
        </w:rPr>
        <w:t xml:space="preserve">IIoT- und </w:t>
      </w:r>
      <w:r w:rsidRPr="00E40D25">
        <w:rPr>
          <w:rFonts w:ascii="Arial" w:hAnsi="Arial" w:cs="Arial"/>
          <w:sz w:val="18"/>
          <w:szCs w:val="18"/>
        </w:rPr>
        <w:t>Industrie 4.0-Anforderungen runden das Portfolio ab.</w:t>
      </w:r>
      <w:r>
        <w:rPr>
          <w:rFonts w:ascii="Arial" w:hAnsi="Arial" w:cs="Arial"/>
          <w:sz w:val="18"/>
          <w:szCs w:val="18"/>
        </w:rPr>
        <w:t xml:space="preserve"> </w:t>
      </w:r>
      <w:r w:rsidRPr="00E40D25">
        <w:rPr>
          <w:rFonts w:ascii="Arial" w:hAnsi="Arial" w:cs="Arial"/>
          <w:sz w:val="18"/>
          <w:szCs w:val="18"/>
        </w:rPr>
        <w:t xml:space="preserve">Die iTAC Software AG hat ihren Hauptsitz in Montabaur in Deutschland sowie eine Niederlassung in den USA, China und Japan, und verfügt über ein weltweites Partnernetzwerk für Vertrieb und Service. </w:t>
      </w:r>
      <w:r w:rsidR="00AC3283" w:rsidRPr="00234239">
        <w:rPr>
          <w:rFonts w:ascii="Arial" w:hAnsi="Arial" w:cs="Arial"/>
          <w:sz w:val="18"/>
          <w:szCs w:val="18"/>
        </w:rPr>
        <w:t>Die Philosophie von iTAC ist es, Menschen, Daten und Systeme miteinander zu verbinden.</w:t>
      </w:r>
    </w:p>
    <w:p w14:paraId="3F2209DF" w14:textId="77777777" w:rsidR="006762DA" w:rsidRDefault="006762DA" w:rsidP="006762DA">
      <w:pPr>
        <w:spacing w:line="240" w:lineRule="atLeast"/>
        <w:rPr>
          <w:rFonts w:ascii="Arial" w:hAnsi="Arial" w:cs="Arial"/>
          <w:sz w:val="18"/>
          <w:szCs w:val="18"/>
        </w:rPr>
      </w:pPr>
    </w:p>
    <w:p w14:paraId="17E18DAD" w14:textId="77777777" w:rsidR="005D5CD4" w:rsidRPr="00AC3283" w:rsidRDefault="00AC3283" w:rsidP="006762DA">
      <w:pPr>
        <w:spacing w:line="240" w:lineRule="atLeast"/>
        <w:rPr>
          <w:sz w:val="18"/>
          <w:szCs w:val="18"/>
        </w:rPr>
      </w:pPr>
      <w:r w:rsidRPr="00AC3283">
        <w:rPr>
          <w:rFonts w:ascii="Arial" w:hAnsi="Arial" w:cs="Arial"/>
          <w:sz w:val="18"/>
          <w:szCs w:val="18"/>
        </w:rPr>
        <w:t>D</w:t>
      </w:r>
      <w:r>
        <w:rPr>
          <w:rFonts w:ascii="Arial" w:hAnsi="Arial" w:cs="Arial"/>
          <w:sz w:val="18"/>
          <w:szCs w:val="18"/>
        </w:rPr>
        <w:t xml:space="preserve">er Dürr Konzern </w:t>
      </w:r>
      <w:r w:rsidRPr="00AC3283">
        <w:rPr>
          <w:rFonts w:ascii="Arial" w:hAnsi="Arial" w:cs="Arial"/>
          <w:sz w:val="18"/>
          <w:szCs w:val="18"/>
        </w:rPr>
        <w:t xml:space="preserve">zählt zu den weltweit führenden Maschinen- und Anlagenbauern </w:t>
      </w:r>
      <w:r w:rsidRPr="00AC3283">
        <w:rPr>
          <w:sz w:val="18"/>
          <w:szCs w:val="18"/>
        </w:rPr>
        <w:t xml:space="preserve">mit ausgeprägter Kompetenz in den Bereichen Automatisierung und Digitalisierung/Industrie 4.0. </w:t>
      </w:r>
      <w:r w:rsidRPr="00AC3283">
        <w:rPr>
          <w:rFonts w:ascii="Arial" w:hAnsi="Arial" w:cs="Arial"/>
          <w:sz w:val="18"/>
          <w:szCs w:val="18"/>
        </w:rPr>
        <w:t xml:space="preserve">Produkte, Systeme und Services von Dürr ermöglichen hocheffiziente Fertigungsprozesse in unterschiedlichen Industrien. </w:t>
      </w:r>
      <w:r w:rsidR="005D5CD4" w:rsidRPr="00AC3283">
        <w:rPr>
          <w:sz w:val="18"/>
          <w:szCs w:val="18"/>
        </w:rPr>
        <w:t>Dürr beliefert Branchen wie die Automobilindustrie, den Maschinenbau, die Chemie, Pharma- und holzbearbeitende Industrie. Das Unternehmen verfügt über 92 Standorte in 3</w:t>
      </w:r>
      <w:r w:rsidR="005673AB">
        <w:rPr>
          <w:sz w:val="18"/>
          <w:szCs w:val="18"/>
        </w:rPr>
        <w:t xml:space="preserve">2 </w:t>
      </w:r>
      <w:r w:rsidR="005D5CD4" w:rsidRPr="00AC3283">
        <w:rPr>
          <w:sz w:val="18"/>
          <w:szCs w:val="18"/>
        </w:rPr>
        <w:t>Ländern</w:t>
      </w:r>
      <w:r>
        <w:rPr>
          <w:sz w:val="18"/>
          <w:szCs w:val="18"/>
        </w:rPr>
        <w:t xml:space="preserve"> und zählt weltweit 16.500 Mitarbeiter</w:t>
      </w:r>
      <w:r w:rsidR="005D5CD4" w:rsidRPr="00AC3283">
        <w:rPr>
          <w:sz w:val="18"/>
          <w:szCs w:val="18"/>
        </w:rPr>
        <w:t>.</w:t>
      </w:r>
      <w:r w:rsidRPr="00AC3283">
        <w:rPr>
          <w:sz w:val="18"/>
          <w:szCs w:val="18"/>
        </w:rPr>
        <w:t xml:space="preserve"> </w:t>
      </w:r>
    </w:p>
    <w:p w14:paraId="4304DB46" w14:textId="77777777" w:rsidR="005D5CD4" w:rsidRPr="00AC3283" w:rsidRDefault="005D5CD4" w:rsidP="00BD37F9">
      <w:pPr>
        <w:pStyle w:val="Aufzhlungen1"/>
        <w:numPr>
          <w:ilvl w:val="0"/>
          <w:numId w:val="0"/>
        </w:numPr>
      </w:pPr>
    </w:p>
    <w:p w14:paraId="2C5CD377" w14:textId="77777777" w:rsidR="005D5CD4" w:rsidRPr="00AC3283" w:rsidRDefault="005D5CD4" w:rsidP="00BD37F9">
      <w:pPr>
        <w:pStyle w:val="Aufzhlungen1"/>
        <w:numPr>
          <w:ilvl w:val="0"/>
          <w:numId w:val="0"/>
        </w:numPr>
      </w:pPr>
    </w:p>
    <w:p w14:paraId="00293734" w14:textId="77777777" w:rsidR="005D5CD4" w:rsidRDefault="005D5CD4" w:rsidP="00BD37F9">
      <w:pPr>
        <w:pStyle w:val="Aufzhlungen1"/>
        <w:numPr>
          <w:ilvl w:val="0"/>
          <w:numId w:val="0"/>
        </w:numPr>
      </w:pPr>
    </w:p>
    <w:p w14:paraId="4837777E" w14:textId="77777777" w:rsidR="005D5CD4" w:rsidRPr="00B17605" w:rsidRDefault="005D5CD4" w:rsidP="00B143FE">
      <w:pPr>
        <w:spacing w:line="280" w:lineRule="atLeast"/>
        <w:rPr>
          <w:rStyle w:val="Fettung"/>
        </w:rPr>
      </w:pPr>
      <w:r w:rsidRPr="00B17605">
        <w:rPr>
          <w:rStyle w:val="Fettung"/>
        </w:rPr>
        <w:t>Kontakt</w:t>
      </w:r>
    </w:p>
    <w:p w14:paraId="12F0000F" w14:textId="77777777" w:rsidR="00D446D2" w:rsidRDefault="00D446D2" w:rsidP="00B143FE">
      <w:pPr>
        <w:spacing w:line="280" w:lineRule="atLeast"/>
      </w:pPr>
      <w:r>
        <w:t>iTAC Software AG</w:t>
      </w:r>
    </w:p>
    <w:p w14:paraId="1C3EF4CD" w14:textId="77777777" w:rsidR="00AC3283" w:rsidRPr="005673AB" w:rsidRDefault="00AC3283" w:rsidP="00B143FE">
      <w:pPr>
        <w:spacing w:line="280" w:lineRule="atLeast"/>
      </w:pPr>
      <w:r w:rsidRPr="005673AB">
        <w:t>Michael Fischer</w:t>
      </w:r>
    </w:p>
    <w:p w14:paraId="36421C8A" w14:textId="77777777" w:rsidR="005D5CD4" w:rsidRPr="00AC3283" w:rsidRDefault="00AC3283" w:rsidP="00B143FE">
      <w:pPr>
        <w:spacing w:line="280" w:lineRule="atLeast"/>
        <w:rPr>
          <w:lang w:val="en-US"/>
        </w:rPr>
      </w:pPr>
      <w:r w:rsidRPr="00AC3283">
        <w:rPr>
          <w:lang w:val="en-US"/>
        </w:rPr>
        <w:t>Product Marketing</w:t>
      </w:r>
    </w:p>
    <w:p w14:paraId="214D993A" w14:textId="77777777" w:rsidR="005D5CD4" w:rsidRPr="00AC3283" w:rsidRDefault="005D5CD4" w:rsidP="00B143FE">
      <w:pPr>
        <w:spacing w:line="280" w:lineRule="atLeast"/>
        <w:rPr>
          <w:lang w:val="en-US"/>
        </w:rPr>
      </w:pPr>
      <w:r w:rsidRPr="00AC3283">
        <w:rPr>
          <w:lang w:val="en-US"/>
        </w:rPr>
        <w:t xml:space="preserve">Tel.: +49 </w:t>
      </w:r>
      <w:r w:rsidR="00D446D2" w:rsidRPr="00AC3283">
        <w:rPr>
          <w:lang w:val="en-US"/>
        </w:rPr>
        <w:t xml:space="preserve">2602 1065 </w:t>
      </w:r>
      <w:r w:rsidR="00AC3283">
        <w:rPr>
          <w:lang w:val="en-US"/>
        </w:rPr>
        <w:t>217</w:t>
      </w:r>
    </w:p>
    <w:p w14:paraId="38FBF74D" w14:textId="77777777" w:rsidR="005D5CD4" w:rsidRPr="00AC3283" w:rsidRDefault="005D5CD4" w:rsidP="00B143FE">
      <w:pPr>
        <w:spacing w:line="280" w:lineRule="atLeast"/>
        <w:rPr>
          <w:lang w:val="en-US"/>
        </w:rPr>
      </w:pPr>
      <w:r w:rsidRPr="00AC3283">
        <w:rPr>
          <w:lang w:val="en-US"/>
        </w:rPr>
        <w:t xml:space="preserve">Fax: +49 </w:t>
      </w:r>
      <w:r w:rsidR="00D446D2" w:rsidRPr="00AC3283">
        <w:rPr>
          <w:lang w:val="en-US"/>
        </w:rPr>
        <w:t>2602 1065 30</w:t>
      </w:r>
    </w:p>
    <w:p w14:paraId="354B0569" w14:textId="2F90EF09" w:rsidR="00A962D0" w:rsidRPr="00F04E56" w:rsidRDefault="007C0BAC" w:rsidP="00B143FE">
      <w:pPr>
        <w:spacing w:line="280" w:lineRule="atLeast"/>
        <w:rPr>
          <w:rStyle w:val="Hyperlink"/>
          <w:lang w:val="en-US"/>
        </w:rPr>
      </w:pPr>
      <w:r w:rsidRPr="00F04E56">
        <w:rPr>
          <w:lang w:val="en-US"/>
        </w:rPr>
        <w:t xml:space="preserve">E-Mail: </w:t>
      </w:r>
      <w:r w:rsidR="00AC3283" w:rsidRPr="00F04E56">
        <w:rPr>
          <w:lang w:val="en-US"/>
        </w:rPr>
        <w:t>michael.fischer@itacsoftware.</w:t>
      </w:r>
      <w:r w:rsidR="005673AB" w:rsidRPr="00F04E56">
        <w:rPr>
          <w:lang w:val="en-US"/>
        </w:rPr>
        <w:t>com</w:t>
      </w:r>
    </w:p>
    <w:p w14:paraId="106BFF98" w14:textId="0C350570" w:rsidR="007C0BAC" w:rsidRDefault="006F0006" w:rsidP="00B143FE">
      <w:pPr>
        <w:spacing w:line="280" w:lineRule="atLeast"/>
        <w:rPr>
          <w:lang w:val="en-US"/>
        </w:rPr>
      </w:pPr>
      <w:hyperlink r:id="rId10" w:history="1">
        <w:r w:rsidR="007C0BAC" w:rsidRPr="007C0BAC">
          <w:rPr>
            <w:rStyle w:val="Hyperlink"/>
            <w:lang w:val="en-US"/>
          </w:rPr>
          <w:t>www.itacsoftware.com</w:t>
        </w:r>
      </w:hyperlink>
    </w:p>
    <w:p w14:paraId="1A1B6F14" w14:textId="77777777" w:rsidR="00AC3283" w:rsidRDefault="00AC3283" w:rsidP="00B143FE">
      <w:pPr>
        <w:spacing w:line="280" w:lineRule="atLeast"/>
        <w:rPr>
          <w:lang w:val="en-US"/>
        </w:rPr>
      </w:pPr>
    </w:p>
    <w:p w14:paraId="692AF910" w14:textId="671B1756" w:rsidR="00D120AA" w:rsidRPr="00F04E56" w:rsidRDefault="00D120AA" w:rsidP="00B143FE">
      <w:pPr>
        <w:spacing w:line="280" w:lineRule="atLeast"/>
        <w:rPr>
          <w:lang w:val="en-US"/>
        </w:rPr>
      </w:pPr>
      <w:r w:rsidRPr="00F04E56">
        <w:rPr>
          <w:lang w:val="en-US"/>
        </w:rPr>
        <w:t>PR-Agentur:</w:t>
      </w:r>
    </w:p>
    <w:p w14:paraId="29811541" w14:textId="241F8B2D" w:rsidR="00AC3283" w:rsidRPr="005673AB" w:rsidRDefault="00AC3283" w:rsidP="00B143FE">
      <w:pPr>
        <w:spacing w:line="280" w:lineRule="atLeast"/>
      </w:pPr>
      <w:r w:rsidRPr="005673AB">
        <w:t>punctum pr-agentur GmbH</w:t>
      </w:r>
    </w:p>
    <w:p w14:paraId="581920EC" w14:textId="77777777" w:rsidR="00AC3283" w:rsidRPr="005673AB" w:rsidRDefault="00AC3283" w:rsidP="00B143FE">
      <w:pPr>
        <w:spacing w:line="280" w:lineRule="atLeast"/>
      </w:pPr>
      <w:r w:rsidRPr="005673AB">
        <w:t>Frau Ulrike Peter</w:t>
      </w:r>
    </w:p>
    <w:p w14:paraId="5710F46B" w14:textId="77777777" w:rsidR="00AC3283" w:rsidRPr="005673AB" w:rsidRDefault="00AC3283" w:rsidP="00B143FE">
      <w:pPr>
        <w:spacing w:line="280" w:lineRule="atLeast"/>
      </w:pPr>
      <w:r w:rsidRPr="005673AB">
        <w:t>Geschäftsführung</w:t>
      </w:r>
    </w:p>
    <w:p w14:paraId="407DA249" w14:textId="506A3C2C" w:rsidR="00AC3283" w:rsidRPr="005673AB" w:rsidRDefault="00AC3283" w:rsidP="00B143FE">
      <w:pPr>
        <w:spacing w:line="280" w:lineRule="atLeast"/>
      </w:pPr>
      <w:r w:rsidRPr="005673AB">
        <w:t>Tel. +49 211 971</w:t>
      </w:r>
      <w:r w:rsidR="00F04E56">
        <w:t xml:space="preserve"> </w:t>
      </w:r>
      <w:r w:rsidRPr="005673AB">
        <w:t>7977</w:t>
      </w:r>
      <w:r w:rsidR="00F04E56">
        <w:t xml:space="preserve"> </w:t>
      </w:r>
      <w:r w:rsidRPr="005673AB">
        <w:t>0</w:t>
      </w:r>
    </w:p>
    <w:p w14:paraId="2EC79633" w14:textId="5FB91299" w:rsidR="00AC3283" w:rsidRDefault="007C0BAC" w:rsidP="00B143FE">
      <w:pPr>
        <w:spacing w:line="280" w:lineRule="atLeast"/>
      </w:pPr>
      <w:r>
        <w:t xml:space="preserve">E-Mail: </w:t>
      </w:r>
      <w:r w:rsidRPr="007C0BAC">
        <w:t>pr@punctum-pr.de</w:t>
      </w:r>
    </w:p>
    <w:p w14:paraId="3402AA71" w14:textId="13BB40E5" w:rsidR="007C0BAC" w:rsidRPr="005673AB" w:rsidRDefault="006F0006" w:rsidP="00B143FE">
      <w:pPr>
        <w:spacing w:line="280" w:lineRule="atLeast"/>
      </w:pPr>
      <w:hyperlink r:id="rId11" w:history="1">
        <w:r w:rsidR="007C0BAC">
          <w:rPr>
            <w:rStyle w:val="Hyperlink"/>
          </w:rPr>
          <w:t>www.punctum-pr.de</w:t>
        </w:r>
      </w:hyperlink>
    </w:p>
    <w:sectPr w:rsidR="007C0BAC" w:rsidRPr="005673AB" w:rsidSect="004332CC">
      <w:headerReference w:type="default" r:id="rId12"/>
      <w:footerReference w:type="default" r:id="rId13"/>
      <w:headerReference w:type="first" r:id="rId14"/>
      <w:footerReference w:type="first" r:id="rId15"/>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111A22" w14:textId="77777777" w:rsidR="00815658" w:rsidRDefault="00815658" w:rsidP="00D9165E">
      <w:r>
        <w:separator/>
      </w:r>
    </w:p>
  </w:endnote>
  <w:endnote w:type="continuationSeparator" w:id="0">
    <w:p w14:paraId="245C4B96" w14:textId="77777777" w:rsidR="00815658" w:rsidRDefault="00815658"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14346" w14:textId="4BA29D86" w:rsidR="00B143FE" w:rsidRPr="0085432F" w:rsidRDefault="004332CC" w:rsidP="004332CC">
    <w:pPr>
      <w:pStyle w:val="Kopfzeile"/>
    </w:pPr>
    <w:r>
      <w:drawing>
        <wp:anchor distT="0" distB="0" distL="114300" distR="114300" simplePos="0" relativeHeight="251685888" behindDoc="0" locked="0" layoutInCell="1" allowOverlap="1" wp14:anchorId="5BADE784" wp14:editId="3997AA64">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fldSimple w:instr=" NUMPAGES  \* MERGEFORMAT ">
      <w:r w:rsidR="006F0006">
        <w:instrText>4</w:instrText>
      </w:r>
    </w:fldSimple>
    <w:r w:rsidRPr="005218C8">
      <w:instrText>&gt;"1" "</w:instrText>
    </w:r>
    <w:r w:rsidRPr="005218C8">
      <w:fldChar w:fldCharType="begin"/>
    </w:r>
    <w:r w:rsidRPr="005218C8">
      <w:instrText xml:space="preserve"> PAGE  \* MERGEFORMAT </w:instrText>
    </w:r>
    <w:r w:rsidRPr="005218C8">
      <w:fldChar w:fldCharType="separate"/>
    </w:r>
    <w:r w:rsidR="006F0006">
      <w:instrText>1</w:instrText>
    </w:r>
    <w:r w:rsidRPr="005218C8">
      <w:fldChar w:fldCharType="end"/>
    </w:r>
    <w:r w:rsidRPr="005218C8">
      <w:instrText>/</w:instrText>
    </w:r>
    <w:fldSimple w:instr=" NUMPAGES  \* MERGEFORMAT ">
      <w:r w:rsidR="006F0006">
        <w:instrText>4</w:instrText>
      </w:r>
    </w:fldSimple>
    <w:r w:rsidRPr="005218C8">
      <w:instrText>" "</w:instrText>
    </w:r>
    <w:r w:rsidR="00842D58">
      <w:fldChar w:fldCharType="separate"/>
    </w:r>
    <w:r w:rsidR="006F0006">
      <w:t>1</w:t>
    </w:r>
    <w:r w:rsidR="006F0006" w:rsidRPr="005218C8">
      <w:t>/</w:t>
    </w:r>
    <w:r w:rsidR="006F0006">
      <w:t>4</w:t>
    </w:r>
    <w:r w:rsidRPr="005218C8">
      <w:fldChar w:fldCharType="end"/>
    </w:r>
    <w:r w:rsidRPr="005218C8">
      <w:tab/>
      <w:t xml:space="preserve">Pressemitteilung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C871F3" w14:textId="77777777" w:rsidR="00B143FE" w:rsidRPr="005218C8" w:rsidRDefault="00B143FE" w:rsidP="005218C8">
    <w:pPr>
      <w:pStyle w:val="Kopfzeile"/>
    </w:pPr>
    <w:r w:rsidRPr="005218C8">
      <w:fldChar w:fldCharType="begin"/>
    </w:r>
    <w:r w:rsidRPr="005218C8">
      <w:instrText xml:space="preserve"> IF  \* MERGEFORMAT </w:instrText>
    </w:r>
    <w:fldSimple w:instr=" NUMPAGES  \* MERGEFORMAT ">
      <w:r w:rsidR="005673AB">
        <w:instrText>4</w:instrText>
      </w:r>
    </w:fldSimple>
    <w:r w:rsidRPr="005218C8">
      <w:instrText>&gt;"1" "</w:instrText>
    </w:r>
    <w:r w:rsidRPr="005218C8">
      <w:fldChar w:fldCharType="begin"/>
    </w:r>
    <w:r w:rsidRPr="005218C8">
      <w:instrText xml:space="preserve"> PAGE  \* MERGEFORMAT </w:instrText>
    </w:r>
    <w:r w:rsidRPr="005218C8">
      <w:fldChar w:fldCharType="separate"/>
    </w:r>
    <w:r w:rsidR="004332CC">
      <w:instrText>1</w:instrText>
    </w:r>
    <w:r w:rsidRPr="005218C8">
      <w:fldChar w:fldCharType="end"/>
    </w:r>
    <w:r w:rsidRPr="005218C8">
      <w:instrText>/</w:instrText>
    </w:r>
    <w:fldSimple w:instr=" NUMPAGES  \* MERGEFORMAT ">
      <w:r w:rsidR="005673AB">
        <w:instrText>4</w:instrText>
      </w:r>
    </w:fldSimple>
    <w:r w:rsidRPr="005218C8">
      <w:instrText>" "</w:instrText>
    </w:r>
    <w:r w:rsidRPr="005218C8">
      <w:fldChar w:fldCharType="separate"/>
    </w:r>
    <w:r w:rsidR="005673AB">
      <w:t>1</w:t>
    </w:r>
    <w:r w:rsidR="005673AB" w:rsidRPr="005218C8">
      <w:t>/</w:t>
    </w:r>
    <w:r w:rsidR="005673AB">
      <w:t>4</w:t>
    </w:r>
    <w:r w:rsidRPr="005218C8">
      <w:fldChar w:fldCharType="end"/>
    </w:r>
    <w:r w:rsidRPr="005218C8">
      <w:tab/>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164AD7" w14:textId="77777777" w:rsidR="00815658" w:rsidRDefault="00815658" w:rsidP="00D9165E">
      <w:r>
        <w:separator/>
      </w:r>
    </w:p>
  </w:footnote>
  <w:footnote w:type="continuationSeparator" w:id="0">
    <w:p w14:paraId="15F07FD2" w14:textId="77777777" w:rsidR="00815658" w:rsidRDefault="00815658"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191AA6" w14:textId="77777777" w:rsidR="00B143FE" w:rsidRPr="00F73F1D" w:rsidRDefault="004332CC" w:rsidP="005218C8">
    <w:pPr>
      <w:pStyle w:val="Kopfzeile"/>
    </w:pPr>
    <w:r>
      <w:drawing>
        <wp:anchor distT="0" distB="0" distL="114300" distR="114300" simplePos="0" relativeHeight="251686912" behindDoc="0" locked="0" layoutInCell="1" allowOverlap="1" wp14:anchorId="7CF0F29E" wp14:editId="42989B0D">
          <wp:simplePos x="0" y="0"/>
          <wp:positionH relativeFrom="page">
            <wp:posOffset>6094730</wp:posOffset>
          </wp:positionH>
          <wp:positionV relativeFrom="page">
            <wp:posOffset>617855</wp:posOffset>
          </wp:positionV>
          <wp:extent cx="599440" cy="356235"/>
          <wp:effectExtent l="0" t="0" r="10160" b="0"/>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684864" behindDoc="1" locked="0" layoutInCell="1" allowOverlap="1" wp14:anchorId="738111AB" wp14:editId="398FC60E">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14F3A80F" w14:textId="77777777" w:rsidR="005B344C" w:rsidRDefault="005B344C" w:rsidP="005B344C">
                          <w:pPr>
                            <w:pStyle w:val="Kontaktdaten"/>
                            <w:spacing w:line="170" w:lineRule="exact"/>
                            <w:rPr>
                              <w:b/>
                              <w:w w:val="101"/>
                            </w:rPr>
                          </w:pPr>
                          <w:r w:rsidRPr="007D0716">
                            <w:rPr>
                              <w:b/>
                              <w:w w:val="101"/>
                            </w:rPr>
                            <w:t>iTAC Software AG</w:t>
                          </w:r>
                        </w:p>
                        <w:p w14:paraId="62830689" w14:textId="77777777" w:rsidR="005B344C" w:rsidRDefault="005B344C" w:rsidP="005B344C">
                          <w:pPr>
                            <w:pStyle w:val="Kontaktdaten"/>
                            <w:spacing w:line="170" w:lineRule="exact"/>
                          </w:pPr>
                          <w:r w:rsidRPr="007D0716">
                            <w:t>Aubachstr. 24</w:t>
                          </w:r>
                        </w:p>
                        <w:p w14:paraId="579EB3B9" w14:textId="77777777" w:rsidR="005B344C" w:rsidRPr="00842D58" w:rsidRDefault="005B344C" w:rsidP="005B344C">
                          <w:pPr>
                            <w:pStyle w:val="Kontaktdaten"/>
                            <w:spacing w:line="170" w:lineRule="exact"/>
                            <w:rPr>
                              <w:lang w:val="en-US"/>
                            </w:rPr>
                          </w:pPr>
                          <w:r w:rsidRPr="00842D58">
                            <w:rPr>
                              <w:lang w:val="en-US"/>
                            </w:rPr>
                            <w:t>56410 Montabaur</w:t>
                          </w:r>
                        </w:p>
                        <w:p w14:paraId="7E61A701" w14:textId="77777777" w:rsidR="005B344C" w:rsidRPr="00842D58" w:rsidRDefault="005B344C" w:rsidP="005B344C">
                          <w:pPr>
                            <w:pStyle w:val="Kontaktdaten"/>
                            <w:spacing w:line="170" w:lineRule="exact"/>
                            <w:rPr>
                              <w:lang w:val="en-US"/>
                            </w:rPr>
                          </w:pPr>
                        </w:p>
                        <w:p w14:paraId="0350D9A9" w14:textId="77777777" w:rsidR="005B344C" w:rsidRPr="00842D58" w:rsidRDefault="005B344C" w:rsidP="005B344C">
                          <w:pPr>
                            <w:pStyle w:val="Kontaktdaten"/>
                            <w:spacing w:line="170" w:lineRule="exact"/>
                            <w:rPr>
                              <w:lang w:val="en-US"/>
                            </w:rPr>
                          </w:pPr>
                          <w:r w:rsidRPr="00842D58">
                            <w:rPr>
                              <w:lang w:val="en-US"/>
                            </w:rPr>
                            <w:t>Tel.: +49 2602-10 65-0</w:t>
                          </w:r>
                        </w:p>
                        <w:p w14:paraId="4FBAEB74" w14:textId="77777777" w:rsidR="005B344C" w:rsidRPr="00942B48" w:rsidRDefault="005B344C" w:rsidP="005B344C">
                          <w:pPr>
                            <w:pStyle w:val="Kontaktdaten"/>
                            <w:spacing w:line="170" w:lineRule="exact"/>
                            <w:rPr>
                              <w:lang w:val="en-US"/>
                            </w:rPr>
                          </w:pPr>
                          <w:r w:rsidRPr="00942B48">
                            <w:rPr>
                              <w:lang w:val="en-US"/>
                            </w:rPr>
                            <w:t xml:space="preserve">Fax: +49 2602-10 65-30 </w:t>
                          </w:r>
                        </w:p>
                        <w:p w14:paraId="50E7B0C9" w14:textId="72762695" w:rsidR="005B344C" w:rsidRPr="00942B48" w:rsidRDefault="005B344C" w:rsidP="005B344C">
                          <w:pPr>
                            <w:pStyle w:val="Kontaktdaten"/>
                            <w:spacing w:line="170" w:lineRule="exact"/>
                            <w:rPr>
                              <w:lang w:val="en-US"/>
                            </w:rPr>
                          </w:pPr>
                          <w:r w:rsidRPr="00942B48">
                            <w:rPr>
                              <w:lang w:val="en-US"/>
                            </w:rPr>
                            <w:t>kontakt@itac</w:t>
                          </w:r>
                          <w:r w:rsidR="00D446D2">
                            <w:rPr>
                              <w:lang w:val="en-US"/>
                            </w:rPr>
                            <w:t>software</w:t>
                          </w:r>
                          <w:r w:rsidRPr="00942B48">
                            <w:rPr>
                              <w:lang w:val="en-US"/>
                            </w:rPr>
                            <w:t>.</w:t>
                          </w:r>
                          <w:r w:rsidR="007C0BAC">
                            <w:rPr>
                              <w:lang w:val="en-US"/>
                            </w:rPr>
                            <w:t>com</w:t>
                          </w:r>
                        </w:p>
                        <w:p w14:paraId="6375F239" w14:textId="70CE31F4" w:rsidR="000148A8" w:rsidRPr="00D446D2" w:rsidRDefault="005B344C" w:rsidP="000148A8">
                          <w:pPr>
                            <w:pStyle w:val="Kontaktdaten"/>
                            <w:rPr>
                              <w:lang w:val="en-US"/>
                            </w:rPr>
                          </w:pPr>
                          <w:r w:rsidRPr="00D446D2">
                            <w:rPr>
                              <w:lang w:val="en-US"/>
                            </w:rPr>
                            <w:t>www.itacsoftware.</w:t>
                          </w:r>
                          <w:r w:rsidR="007C0BAC">
                            <w:rPr>
                              <w:lang w:val="en-US"/>
                            </w:rPr>
                            <w:t>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8111AB"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" filled="f" stroked="f" strokeweight=".5pt">
              <v:textbox inset="0,0,0,0">
                <w:txbxContent>
                  <w:p w14:paraId="14F3A80F" w14:textId="77777777" w:rsidR="005B344C" w:rsidRDefault="005B344C" w:rsidP="005B344C">
                    <w:pPr>
                      <w:pStyle w:val="Kontaktdaten"/>
                      <w:spacing w:line="170" w:lineRule="exact"/>
                      <w:rPr>
                        <w:b/>
                        <w:w w:val="101"/>
                      </w:rPr>
                    </w:pPr>
                    <w:r w:rsidRPr="007D0716">
                      <w:rPr>
                        <w:b/>
                        <w:w w:val="101"/>
                      </w:rPr>
                      <w:t>iTAC Software AG</w:t>
                    </w:r>
                  </w:p>
                  <w:p w14:paraId="62830689" w14:textId="77777777" w:rsidR="005B344C" w:rsidRDefault="005B344C" w:rsidP="005B344C">
                    <w:pPr>
                      <w:pStyle w:val="Kontaktdaten"/>
                      <w:spacing w:line="170" w:lineRule="exact"/>
                    </w:pPr>
                    <w:r w:rsidRPr="007D0716">
                      <w:t>Aubachstr. 24</w:t>
                    </w:r>
                  </w:p>
                  <w:p w14:paraId="579EB3B9" w14:textId="77777777" w:rsidR="005B344C" w:rsidRPr="00842D58" w:rsidRDefault="005B344C" w:rsidP="005B344C">
                    <w:pPr>
                      <w:pStyle w:val="Kontaktdaten"/>
                      <w:spacing w:line="170" w:lineRule="exact"/>
                      <w:rPr>
                        <w:lang w:val="en-US"/>
                      </w:rPr>
                    </w:pPr>
                    <w:r w:rsidRPr="00842D58">
                      <w:rPr>
                        <w:lang w:val="en-US"/>
                      </w:rPr>
                      <w:t>56410 Montabaur</w:t>
                    </w:r>
                  </w:p>
                  <w:p w14:paraId="7E61A701" w14:textId="77777777" w:rsidR="005B344C" w:rsidRPr="00842D58" w:rsidRDefault="005B344C" w:rsidP="005B344C">
                    <w:pPr>
                      <w:pStyle w:val="Kontaktdaten"/>
                      <w:spacing w:line="170" w:lineRule="exact"/>
                      <w:rPr>
                        <w:lang w:val="en-US"/>
                      </w:rPr>
                    </w:pPr>
                  </w:p>
                  <w:p w14:paraId="0350D9A9" w14:textId="77777777" w:rsidR="005B344C" w:rsidRPr="00842D58" w:rsidRDefault="005B344C" w:rsidP="005B344C">
                    <w:pPr>
                      <w:pStyle w:val="Kontaktdaten"/>
                      <w:spacing w:line="170" w:lineRule="exact"/>
                      <w:rPr>
                        <w:lang w:val="en-US"/>
                      </w:rPr>
                    </w:pPr>
                    <w:r w:rsidRPr="00842D58">
                      <w:rPr>
                        <w:lang w:val="en-US"/>
                      </w:rPr>
                      <w:t>Tel.: +49 2602-10 65-0</w:t>
                    </w:r>
                  </w:p>
                  <w:p w14:paraId="4FBAEB74" w14:textId="77777777" w:rsidR="005B344C" w:rsidRPr="00942B48" w:rsidRDefault="005B344C" w:rsidP="005B344C">
                    <w:pPr>
                      <w:pStyle w:val="Kontaktdaten"/>
                      <w:spacing w:line="170" w:lineRule="exact"/>
                      <w:rPr>
                        <w:lang w:val="en-US"/>
                      </w:rPr>
                    </w:pPr>
                    <w:r w:rsidRPr="00942B48">
                      <w:rPr>
                        <w:lang w:val="en-US"/>
                      </w:rPr>
                      <w:t xml:space="preserve">Fax: +49 2602-10 65-30 </w:t>
                    </w:r>
                  </w:p>
                  <w:p w14:paraId="50E7B0C9" w14:textId="72762695" w:rsidR="005B344C" w:rsidRPr="00942B48" w:rsidRDefault="005B344C" w:rsidP="005B344C">
                    <w:pPr>
                      <w:pStyle w:val="Kontaktdaten"/>
                      <w:spacing w:line="170" w:lineRule="exact"/>
                      <w:rPr>
                        <w:lang w:val="en-US"/>
                      </w:rPr>
                    </w:pPr>
                    <w:r w:rsidRPr="00942B48">
                      <w:rPr>
                        <w:lang w:val="en-US"/>
                      </w:rPr>
                      <w:t>kontakt@itac</w:t>
                    </w:r>
                    <w:r w:rsidR="00D446D2">
                      <w:rPr>
                        <w:lang w:val="en-US"/>
                      </w:rPr>
                      <w:t>software</w:t>
                    </w:r>
                    <w:r w:rsidRPr="00942B48">
                      <w:rPr>
                        <w:lang w:val="en-US"/>
                      </w:rPr>
                      <w:t>.</w:t>
                    </w:r>
                    <w:r w:rsidR="007C0BAC">
                      <w:rPr>
                        <w:lang w:val="en-US"/>
                      </w:rPr>
                      <w:t>com</w:t>
                    </w:r>
                  </w:p>
                  <w:p w14:paraId="6375F239" w14:textId="70CE31F4" w:rsidR="000148A8" w:rsidRPr="00D446D2" w:rsidRDefault="005B344C" w:rsidP="000148A8">
                    <w:pPr>
                      <w:pStyle w:val="Kontaktdaten"/>
                      <w:rPr>
                        <w:lang w:val="en-US"/>
                      </w:rPr>
                    </w:pPr>
                    <w:r w:rsidRPr="00D446D2">
                      <w:rPr>
                        <w:lang w:val="en-US"/>
                      </w:rPr>
                      <w:t>www.itacsoftware.</w:t>
                    </w:r>
                    <w:r w:rsidR="007C0BAC">
                      <w:rPr>
                        <w:lang w:val="en-US"/>
                      </w:rPr>
                      <w:t>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BDE38" w14:textId="77777777" w:rsidR="00B143FE" w:rsidRPr="005837F9" w:rsidRDefault="00B143FE" w:rsidP="005218C8">
    <w:pPr>
      <w:pStyle w:val="Kopfzeile"/>
    </w:pPr>
  </w:p>
  <w:p w14:paraId="02A8F99E" w14:textId="77777777" w:rsidR="00B143FE" w:rsidRDefault="004332CC" w:rsidP="005218C8">
    <w:pPr>
      <w:pStyle w:val="Kopfzeile"/>
    </w:pPr>
    <w:r>
      <w:drawing>
        <wp:anchor distT="0" distB="0" distL="114300" distR="114300" simplePos="0" relativeHeight="251682816" behindDoc="0" locked="0" layoutInCell="1" allowOverlap="1" wp14:anchorId="0A708656" wp14:editId="19DE5A13">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277CCBD6" w14:textId="77777777" w:rsidR="00B143FE" w:rsidRDefault="00B143FE" w:rsidP="005218C8">
    <w:pPr>
      <w:pStyle w:val="Kopfzeile"/>
    </w:pPr>
  </w:p>
  <w:p w14:paraId="79A49560" w14:textId="77777777" w:rsidR="00B143FE" w:rsidRDefault="00B143FE" w:rsidP="005218C8">
    <w:pPr>
      <w:pStyle w:val="Kopfzeile"/>
    </w:pPr>
  </w:p>
  <w:p w14:paraId="3A038367" w14:textId="77777777" w:rsidR="00B143FE" w:rsidRDefault="00B143FE" w:rsidP="00D9165E"/>
  <w:p w14:paraId="33D4E641" w14:textId="77777777" w:rsidR="00B143FE" w:rsidRDefault="000148A8" w:rsidP="00D9165E">
    <w:r>
      <w:rPr>
        <w:noProof/>
        <w:lang w:eastAsia="de-DE"/>
      </w:rPr>
      <mc:AlternateContent>
        <mc:Choice Requires="wps">
          <w:drawing>
            <wp:anchor distT="0" distB="0" distL="114300" distR="114300" simplePos="0" relativeHeight="251680768" behindDoc="1" locked="0" layoutInCell="1" allowOverlap="1" wp14:anchorId="023253A9" wp14:editId="5FC03C2E">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5AD881F1" w14:textId="77777777" w:rsidR="000148A8" w:rsidRPr="006E7FBA" w:rsidRDefault="000148A8" w:rsidP="000148A8">
                          <w:pPr>
                            <w:pStyle w:val="Kontaktdaten"/>
                            <w:rPr>
                              <w:rStyle w:val="Fettung"/>
                            </w:rPr>
                          </w:pPr>
                          <w:r w:rsidRPr="006E7FBA">
                            <w:rPr>
                              <w:rStyle w:val="Fettung"/>
                            </w:rPr>
                            <w:t>Dürr Systems AG</w:t>
                          </w:r>
                        </w:p>
                        <w:p w14:paraId="3EFDD13E" w14:textId="77777777" w:rsidR="000148A8" w:rsidRPr="005D6506" w:rsidRDefault="000148A8" w:rsidP="000148A8">
                          <w:pPr>
                            <w:pStyle w:val="Kontaktdaten"/>
                          </w:pPr>
                          <w:r w:rsidRPr="005D6506">
                            <w:t>Carl-Benz-Str. 34</w:t>
                          </w:r>
                        </w:p>
                        <w:p w14:paraId="2A51176F" w14:textId="77777777" w:rsidR="000148A8" w:rsidRPr="005D6506" w:rsidRDefault="000148A8" w:rsidP="000148A8">
                          <w:pPr>
                            <w:pStyle w:val="Kontaktdaten"/>
                          </w:pPr>
                          <w:r w:rsidRPr="005D6506">
                            <w:t>74321 Bietigheim-Bissingen</w:t>
                          </w:r>
                        </w:p>
                        <w:p w14:paraId="03FCC3FC" w14:textId="77777777" w:rsidR="000148A8" w:rsidRPr="005D6506" w:rsidRDefault="000148A8" w:rsidP="000148A8">
                          <w:pPr>
                            <w:pStyle w:val="Kontaktdaten"/>
                          </w:pPr>
                        </w:p>
                        <w:p w14:paraId="12F7590A" w14:textId="77777777" w:rsidR="000148A8" w:rsidRPr="005D6506" w:rsidRDefault="000148A8" w:rsidP="000148A8">
                          <w:pPr>
                            <w:pStyle w:val="Kontaktdaten"/>
                          </w:pPr>
                          <w:r w:rsidRPr="005D6506">
                            <w:t xml:space="preserve">Tel.: +49 7142 78-0 </w:t>
                          </w:r>
                        </w:p>
                        <w:p w14:paraId="361F9AD7" w14:textId="77777777" w:rsidR="000148A8" w:rsidRPr="005D6506" w:rsidRDefault="000148A8" w:rsidP="000148A8">
                          <w:pPr>
                            <w:pStyle w:val="Kontaktdaten"/>
                          </w:pPr>
                          <w:r w:rsidRPr="005D6506">
                            <w:t xml:space="preserve">Fax: +49 7142 78-2107 </w:t>
                          </w:r>
                        </w:p>
                        <w:p w14:paraId="75840B82" w14:textId="77777777" w:rsidR="000148A8" w:rsidRPr="005D6506" w:rsidRDefault="000148A8" w:rsidP="000148A8">
                          <w:pPr>
                            <w:pStyle w:val="Kontaktdaten"/>
                          </w:pPr>
                          <w:r w:rsidRPr="005D6506">
                            <w:t xml:space="preserve">info@durr.com </w:t>
                          </w:r>
                        </w:p>
                        <w:p w14:paraId="65BA7F86" w14:textId="77777777" w:rsidR="000148A8" w:rsidRPr="005D6506" w:rsidRDefault="000148A8" w:rsidP="000148A8">
                          <w:pPr>
                            <w:pStyle w:val="Kontaktdaten"/>
                          </w:pPr>
                          <w:r w:rsidRPr="005D6506">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3253A9" id="_x0000_t202" coordsize="21600,21600" o:spt="202" path="m,l,21600r21600,l21600,xe">
              <v:stroke joinstyle="miter"/>
              <v:path gradientshapeok="t" o:connecttype="rect"/>
            </v:shapetype>
            <v:shape id="Textfeld 35" o:spid="_x0000_s1027"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" filled="f" stroked="f" strokeweight=".5pt">
              <v:textbox inset="0,0,0,0">
                <w:txbxContent>
                  <w:p w14:paraId="5AD881F1" w14:textId="77777777" w:rsidR="000148A8" w:rsidRPr="006E7FBA" w:rsidRDefault="000148A8" w:rsidP="000148A8">
                    <w:pPr>
                      <w:pStyle w:val="Kontaktdaten"/>
                      <w:rPr>
                        <w:rStyle w:val="Fettung"/>
                      </w:rPr>
                    </w:pPr>
                    <w:r w:rsidRPr="006E7FBA">
                      <w:rPr>
                        <w:rStyle w:val="Fettung"/>
                      </w:rPr>
                      <w:t>Dürr Systems AG</w:t>
                    </w:r>
                  </w:p>
                  <w:p w14:paraId="3EFDD13E" w14:textId="77777777" w:rsidR="000148A8" w:rsidRPr="005D6506" w:rsidRDefault="000148A8" w:rsidP="000148A8">
                    <w:pPr>
                      <w:pStyle w:val="Kontaktdaten"/>
                    </w:pPr>
                    <w:r w:rsidRPr="005D6506">
                      <w:t>Carl-Benz-Str. 34</w:t>
                    </w:r>
                  </w:p>
                  <w:p w14:paraId="2A51176F" w14:textId="77777777" w:rsidR="000148A8" w:rsidRPr="005D6506" w:rsidRDefault="000148A8" w:rsidP="000148A8">
                    <w:pPr>
                      <w:pStyle w:val="Kontaktdaten"/>
                    </w:pPr>
                    <w:r w:rsidRPr="005D6506">
                      <w:t>74321 Bietigheim-Bissingen</w:t>
                    </w:r>
                  </w:p>
                  <w:p w14:paraId="03FCC3FC" w14:textId="77777777" w:rsidR="000148A8" w:rsidRPr="005D6506" w:rsidRDefault="000148A8" w:rsidP="000148A8">
                    <w:pPr>
                      <w:pStyle w:val="Kontaktdaten"/>
                    </w:pPr>
                  </w:p>
                  <w:p w14:paraId="12F7590A" w14:textId="77777777" w:rsidR="000148A8" w:rsidRPr="005D6506" w:rsidRDefault="000148A8" w:rsidP="000148A8">
                    <w:pPr>
                      <w:pStyle w:val="Kontaktdaten"/>
                    </w:pPr>
                    <w:r w:rsidRPr="005D6506">
                      <w:t xml:space="preserve">Tel.: +49 7142 78-0 </w:t>
                    </w:r>
                  </w:p>
                  <w:p w14:paraId="361F9AD7" w14:textId="77777777" w:rsidR="000148A8" w:rsidRPr="005D6506" w:rsidRDefault="000148A8" w:rsidP="000148A8">
                    <w:pPr>
                      <w:pStyle w:val="Kontaktdaten"/>
                    </w:pPr>
                    <w:r w:rsidRPr="005D6506">
                      <w:t xml:space="preserve">Fax: +49 7142 78-2107 </w:t>
                    </w:r>
                  </w:p>
                  <w:p w14:paraId="75840B82" w14:textId="77777777" w:rsidR="000148A8" w:rsidRPr="005D6506" w:rsidRDefault="000148A8" w:rsidP="000148A8">
                    <w:pPr>
                      <w:pStyle w:val="Kontaktdaten"/>
                    </w:pPr>
                    <w:r w:rsidRPr="005D6506">
                      <w:t xml:space="preserve">info@durr.com </w:t>
                    </w:r>
                  </w:p>
                  <w:p w14:paraId="65BA7F86" w14:textId="77777777" w:rsidR="000148A8" w:rsidRPr="005D6506" w:rsidRDefault="000148A8" w:rsidP="000148A8">
                    <w:pPr>
                      <w:pStyle w:val="Kontaktdaten"/>
                    </w:pPr>
                    <w:r w:rsidRPr="005D6506">
                      <w:t>www.durr.com</w:t>
                    </w:r>
                  </w:p>
                </w:txbxContent>
              </v:textbox>
              <w10:wrap anchorx="page" anchory="page"/>
            </v:shape>
          </w:pict>
        </mc:Fallback>
      </mc:AlternateContent>
    </w:r>
    <w:r>
      <w:rPr>
        <w:noProof/>
        <w:lang w:eastAsia="de-DE"/>
      </w:rPr>
      <w:drawing>
        <wp:anchor distT="0" distB="0" distL="114300" distR="114300" simplePos="0" relativeHeight="251681792" behindDoc="0" locked="0" layoutInCell="1" allowOverlap="1" wp14:anchorId="6CD19CFB" wp14:editId="40804C15">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4"/>
  </w:num>
  <w:num w:numId="3">
    <w:abstractNumId w:val="4"/>
  </w:num>
  <w:num w:numId="4">
    <w:abstractNumId w:val="7"/>
  </w:num>
  <w:num w:numId="5">
    <w:abstractNumId w:val="11"/>
  </w:num>
  <w:num w:numId="6">
    <w:abstractNumId w:val="1"/>
  </w:num>
  <w:num w:numId="7">
    <w:abstractNumId w:val="16"/>
  </w:num>
  <w:num w:numId="8">
    <w:abstractNumId w:val="6"/>
  </w:num>
  <w:num w:numId="9">
    <w:abstractNumId w:val="15"/>
  </w:num>
  <w:num w:numId="10">
    <w:abstractNumId w:val="5"/>
  </w:num>
  <w:num w:numId="11">
    <w:abstractNumId w:val="0"/>
  </w:num>
  <w:num w:numId="12">
    <w:abstractNumId w:val="3"/>
  </w:num>
  <w:num w:numId="13">
    <w:abstractNumId w:val="8"/>
  </w:num>
  <w:num w:numId="14">
    <w:abstractNumId w:val="10"/>
  </w:num>
  <w:num w:numId="15">
    <w:abstractNumId w:val="13"/>
  </w:num>
  <w:num w:numId="16">
    <w:abstractNumId w:val="12"/>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73AB"/>
    <w:rsid w:val="000042E4"/>
    <w:rsid w:val="00004D92"/>
    <w:rsid w:val="00005AF4"/>
    <w:rsid w:val="0001039C"/>
    <w:rsid w:val="000137F9"/>
    <w:rsid w:val="00013B23"/>
    <w:rsid w:val="000148A8"/>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EF"/>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77A6"/>
    <w:rsid w:val="001935AE"/>
    <w:rsid w:val="00194AC6"/>
    <w:rsid w:val="00197009"/>
    <w:rsid w:val="001A297C"/>
    <w:rsid w:val="001A5B15"/>
    <w:rsid w:val="001A65EE"/>
    <w:rsid w:val="001C0A26"/>
    <w:rsid w:val="001C0A39"/>
    <w:rsid w:val="001C5EB3"/>
    <w:rsid w:val="001D0887"/>
    <w:rsid w:val="001D0F2E"/>
    <w:rsid w:val="001D697E"/>
    <w:rsid w:val="001D776F"/>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2125"/>
    <w:rsid w:val="002F6BF1"/>
    <w:rsid w:val="002F7140"/>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A046C"/>
    <w:rsid w:val="003A2989"/>
    <w:rsid w:val="003A692D"/>
    <w:rsid w:val="003B0692"/>
    <w:rsid w:val="003B160B"/>
    <w:rsid w:val="003B1684"/>
    <w:rsid w:val="003B5A19"/>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32CC"/>
    <w:rsid w:val="0043346C"/>
    <w:rsid w:val="004370EF"/>
    <w:rsid w:val="004400ED"/>
    <w:rsid w:val="004404FF"/>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A5C1F"/>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0920"/>
    <w:rsid w:val="00554864"/>
    <w:rsid w:val="00555999"/>
    <w:rsid w:val="00555E2A"/>
    <w:rsid w:val="00564109"/>
    <w:rsid w:val="005673AB"/>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24DD"/>
    <w:rsid w:val="005B344C"/>
    <w:rsid w:val="005B34DA"/>
    <w:rsid w:val="005B3CCD"/>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74EB"/>
    <w:rsid w:val="0060792D"/>
    <w:rsid w:val="006117A1"/>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64318"/>
    <w:rsid w:val="0066573F"/>
    <w:rsid w:val="006673F5"/>
    <w:rsid w:val="00670E84"/>
    <w:rsid w:val="00674DB7"/>
    <w:rsid w:val="006762DA"/>
    <w:rsid w:val="0068106C"/>
    <w:rsid w:val="00681ECE"/>
    <w:rsid w:val="00683E9E"/>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006"/>
    <w:rsid w:val="006F0473"/>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2BCD"/>
    <w:rsid w:val="00773BF3"/>
    <w:rsid w:val="00775358"/>
    <w:rsid w:val="007769A8"/>
    <w:rsid w:val="0078405F"/>
    <w:rsid w:val="0078480F"/>
    <w:rsid w:val="00786C56"/>
    <w:rsid w:val="00794234"/>
    <w:rsid w:val="007A0268"/>
    <w:rsid w:val="007A7F56"/>
    <w:rsid w:val="007C0BAC"/>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5658"/>
    <w:rsid w:val="00816302"/>
    <w:rsid w:val="00817EDB"/>
    <w:rsid w:val="00821292"/>
    <w:rsid w:val="00825029"/>
    <w:rsid w:val="00826567"/>
    <w:rsid w:val="00826C30"/>
    <w:rsid w:val="00827948"/>
    <w:rsid w:val="00834D0F"/>
    <w:rsid w:val="00842D58"/>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1D5D"/>
    <w:rsid w:val="00902358"/>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4728E"/>
    <w:rsid w:val="009527FF"/>
    <w:rsid w:val="009547D1"/>
    <w:rsid w:val="009633E0"/>
    <w:rsid w:val="00965F78"/>
    <w:rsid w:val="00967AD9"/>
    <w:rsid w:val="00972120"/>
    <w:rsid w:val="00972EBA"/>
    <w:rsid w:val="00974ACB"/>
    <w:rsid w:val="00976EEA"/>
    <w:rsid w:val="00980499"/>
    <w:rsid w:val="009863DF"/>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24FA"/>
    <w:rsid w:val="00A65AE5"/>
    <w:rsid w:val="00A70A5F"/>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3283"/>
    <w:rsid w:val="00AC4932"/>
    <w:rsid w:val="00AC6378"/>
    <w:rsid w:val="00AD3753"/>
    <w:rsid w:val="00AD7E8E"/>
    <w:rsid w:val="00AE0CC8"/>
    <w:rsid w:val="00AE447F"/>
    <w:rsid w:val="00AE5481"/>
    <w:rsid w:val="00AE5695"/>
    <w:rsid w:val="00AF13BD"/>
    <w:rsid w:val="00AF4F8B"/>
    <w:rsid w:val="00AF50E0"/>
    <w:rsid w:val="00AF5371"/>
    <w:rsid w:val="00B030B8"/>
    <w:rsid w:val="00B042B8"/>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51005"/>
    <w:rsid w:val="00C54CD4"/>
    <w:rsid w:val="00C5652E"/>
    <w:rsid w:val="00C62ACC"/>
    <w:rsid w:val="00C705CE"/>
    <w:rsid w:val="00C710E3"/>
    <w:rsid w:val="00C85B1A"/>
    <w:rsid w:val="00C877B9"/>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20AA"/>
    <w:rsid w:val="00D16D90"/>
    <w:rsid w:val="00D24C4F"/>
    <w:rsid w:val="00D26132"/>
    <w:rsid w:val="00D2759C"/>
    <w:rsid w:val="00D34986"/>
    <w:rsid w:val="00D36FC5"/>
    <w:rsid w:val="00D4098D"/>
    <w:rsid w:val="00D446D2"/>
    <w:rsid w:val="00D44B55"/>
    <w:rsid w:val="00D4535E"/>
    <w:rsid w:val="00D45CE9"/>
    <w:rsid w:val="00D51AA6"/>
    <w:rsid w:val="00D65157"/>
    <w:rsid w:val="00D6698C"/>
    <w:rsid w:val="00D7185B"/>
    <w:rsid w:val="00D854A6"/>
    <w:rsid w:val="00D85B9B"/>
    <w:rsid w:val="00D861BB"/>
    <w:rsid w:val="00D86880"/>
    <w:rsid w:val="00D86DD5"/>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7430"/>
    <w:rsid w:val="00E40D25"/>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04E56"/>
    <w:rsid w:val="00F126BE"/>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4F9A09CC"/>
  <w14:defaultImageDpi w14:val="32767"/>
  <w15:docId w15:val="{84EB538C-C6DE-45C6-9F43-969D91E3B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7">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styleId="NichtaufgelsteErwhnung">
    <w:name w:val="Unresolved Mention"/>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539548">
      <w:bodyDiv w:val="1"/>
      <w:marLeft w:val="0"/>
      <w:marRight w:val="0"/>
      <w:marTop w:val="0"/>
      <w:marBottom w:val="0"/>
      <w:divBdr>
        <w:top w:val="none" w:sz="0" w:space="0" w:color="auto"/>
        <w:left w:val="none" w:sz="0" w:space="0" w:color="auto"/>
        <w:bottom w:val="none" w:sz="0" w:space="0" w:color="auto"/>
        <w:right w:val="none" w:sz="0" w:space="0" w:color="auto"/>
      </w:divBdr>
    </w:div>
    <w:div w:id="277219306">
      <w:bodyDiv w:val="1"/>
      <w:marLeft w:val="0"/>
      <w:marRight w:val="0"/>
      <w:marTop w:val="0"/>
      <w:marBottom w:val="0"/>
      <w:divBdr>
        <w:top w:val="none" w:sz="0" w:space="0" w:color="auto"/>
        <w:left w:val="none" w:sz="0" w:space="0" w:color="auto"/>
        <w:bottom w:val="none" w:sz="0" w:space="0" w:color="auto"/>
        <w:right w:val="none" w:sz="0" w:space="0" w:color="auto"/>
      </w:divBdr>
    </w:div>
    <w:div w:id="711157150">
      <w:bodyDiv w:val="1"/>
      <w:marLeft w:val="0"/>
      <w:marRight w:val="0"/>
      <w:marTop w:val="0"/>
      <w:marBottom w:val="0"/>
      <w:divBdr>
        <w:top w:val="none" w:sz="0" w:space="0" w:color="auto"/>
        <w:left w:val="none" w:sz="0" w:space="0" w:color="auto"/>
        <w:bottom w:val="none" w:sz="0" w:space="0" w:color="auto"/>
        <w:right w:val="none" w:sz="0" w:space="0" w:color="auto"/>
      </w:divBdr>
    </w:div>
    <w:div w:id="885727412">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tacsoftware.com/de"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unctum-pr.d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itacsoftware.com/de"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P:\Marketing\02_public\corporate_identity\iTAC_Vorlagen-Templates\iTAC-CI19DE_Pressemitteilung.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0F69FC-E218-49A1-BC82-29F75EB28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iTAC-CI19DE_Pressemitteilung</Template>
  <TotalTime>0</TotalTime>
  <Pages>4</Pages>
  <Words>732</Words>
  <Characters>4617</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iTAC.MES.Service mit erweitertem APS-Service zur Produktionsfeinplanung</vt:lpstr>
    </vt:vector>
  </TitlesOfParts>
  <Company>iTAC Software AG</Company>
  <LinksUpToDate>false</LinksUpToDate>
  <CharactersWithSpaces>5339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iTAC.MES.Suite mit erweitertem APS-Service zur Produktionsfeinplanung</dc:title>
  <dc:subject>iTAC.MES.Suite mit erweitertem APS-Service zur Produktionsfeinplanung</dc:subject>
  <dc:creator>Natalie Wick</dc:creator>
  <cp:keywords>iTAC.MES.Suite, APS, MES, Software, IoT, IIoT</cp:keywords>
  <dc:description/>
  <cp:lastModifiedBy>Natalie Wick</cp:lastModifiedBy>
  <cp:revision>8</cp:revision>
  <cp:lastPrinted>2019-05-29T11:27:00Z</cp:lastPrinted>
  <dcterms:created xsi:type="dcterms:W3CDTF">2019-09-17T09:09:00Z</dcterms:created>
  <dcterms:modified xsi:type="dcterms:W3CDTF">2019-09-18T06:32:00Z</dcterms:modified>
</cp:coreProperties>
</file>