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10F5" w14:textId="77543D6D" w:rsidR="001E6E23" w:rsidRDefault="007D5075" w:rsidP="00790DE5">
      <w:pPr>
        <w:spacing w:line="360" w:lineRule="auto"/>
        <w:ind w:right="850"/>
        <w:rPr>
          <w:rFonts w:ascii="Arial" w:hAnsi="Arial" w:cs="Arial"/>
          <w:b/>
          <w:sz w:val="28"/>
          <w:szCs w:val="28"/>
        </w:rPr>
      </w:pPr>
      <w:bookmarkStart w:id="0" w:name="_Hlk83982542"/>
      <w:r w:rsidRPr="007D5075">
        <w:rPr>
          <w:rFonts w:ascii="Arial" w:hAnsi="Arial" w:cs="Arial"/>
          <w:b/>
          <w:sz w:val="28"/>
          <w:szCs w:val="28"/>
        </w:rPr>
        <w:t>ACHEMA 2022: ProMinent stellt Neuheiten in zwei Hallen aus</w:t>
      </w:r>
    </w:p>
    <w:p w14:paraId="284577D9" w14:textId="77777777" w:rsidR="00853E2E" w:rsidRPr="00853E2E" w:rsidRDefault="00853E2E" w:rsidP="00790DE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</w:p>
    <w:bookmarkEnd w:id="0"/>
    <w:p w14:paraId="0C138897" w14:textId="2A1EFC53" w:rsidR="001E6E23" w:rsidRDefault="007D5075" w:rsidP="00790DE5">
      <w:pPr>
        <w:spacing w:line="360" w:lineRule="auto"/>
        <w:ind w:right="850"/>
        <w:rPr>
          <w:rFonts w:ascii="Arial" w:hAnsi="Arial" w:cs="Arial"/>
          <w:i/>
          <w:sz w:val="24"/>
          <w:szCs w:val="24"/>
        </w:rPr>
      </w:pPr>
      <w:r w:rsidRPr="007D5075">
        <w:rPr>
          <w:rFonts w:ascii="Arial" w:hAnsi="Arial" w:cs="Arial"/>
          <w:i/>
          <w:sz w:val="24"/>
          <w:szCs w:val="24"/>
        </w:rPr>
        <w:t>Zusätzlicher Stand im Digital Hub</w:t>
      </w:r>
      <w:r w:rsidR="00853E2E">
        <w:rPr>
          <w:rFonts w:ascii="Arial" w:hAnsi="Arial" w:cs="Arial"/>
          <w:i/>
          <w:sz w:val="24"/>
          <w:szCs w:val="24"/>
        </w:rPr>
        <w:t xml:space="preserve"> </w:t>
      </w:r>
    </w:p>
    <w:p w14:paraId="646BCAA4" w14:textId="77777777" w:rsidR="00853E2E" w:rsidRPr="003E18F3" w:rsidRDefault="00853E2E" w:rsidP="00790DE5">
      <w:pPr>
        <w:spacing w:line="360" w:lineRule="auto"/>
        <w:ind w:right="850"/>
        <w:rPr>
          <w:rFonts w:ascii="Arial" w:hAnsi="Arial" w:cs="Arial"/>
          <w:i/>
          <w:sz w:val="8"/>
          <w:szCs w:val="8"/>
        </w:rPr>
      </w:pPr>
    </w:p>
    <w:p w14:paraId="70A4935E" w14:textId="323DE29D" w:rsidR="007D5075" w:rsidRPr="007D5075" w:rsidRDefault="007D5075" w:rsidP="007D5075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7D5075">
        <w:rPr>
          <w:rFonts w:ascii="Arial" w:hAnsi="Arial" w:cs="Arial"/>
          <w:iCs/>
          <w:sz w:val="24"/>
          <w:szCs w:val="24"/>
        </w:rPr>
        <w:t xml:space="preserve">Die ACHEMA gilt als Weltleitmesse für die Prozessindustrie und bietet vom </w:t>
      </w:r>
      <w:r w:rsidR="000E102D" w:rsidRPr="000E102D">
        <w:rPr>
          <w:rFonts w:ascii="Arial" w:hAnsi="Arial" w:cs="Arial"/>
          <w:iCs/>
          <w:sz w:val="24"/>
          <w:szCs w:val="24"/>
        </w:rPr>
        <w:t>22.</w:t>
      </w:r>
      <w:r w:rsidR="008333CB">
        <w:rPr>
          <w:rFonts w:ascii="Arial" w:hAnsi="Arial" w:cs="Arial"/>
          <w:iCs/>
          <w:sz w:val="24"/>
          <w:szCs w:val="24"/>
        </w:rPr>
        <w:t xml:space="preserve"> bis </w:t>
      </w:r>
      <w:r w:rsidR="000E102D" w:rsidRPr="000E102D">
        <w:rPr>
          <w:rFonts w:ascii="Arial" w:hAnsi="Arial" w:cs="Arial"/>
          <w:iCs/>
          <w:sz w:val="24"/>
          <w:szCs w:val="24"/>
        </w:rPr>
        <w:t xml:space="preserve">26. August 2022 </w:t>
      </w:r>
      <w:r w:rsidRPr="007D5075">
        <w:rPr>
          <w:rFonts w:ascii="Arial" w:hAnsi="Arial" w:cs="Arial"/>
          <w:iCs/>
          <w:sz w:val="24"/>
          <w:szCs w:val="24"/>
        </w:rPr>
        <w:t xml:space="preserve">in Frankfurt am Main den Ausstellern eine Bühne, um ihre Produkte, Technologien </w:t>
      </w:r>
      <w:r w:rsidR="00A91458">
        <w:rPr>
          <w:rFonts w:ascii="Arial" w:hAnsi="Arial" w:cs="Arial"/>
          <w:iCs/>
          <w:sz w:val="24"/>
          <w:szCs w:val="24"/>
        </w:rPr>
        <w:t xml:space="preserve">und </w:t>
      </w:r>
      <w:r w:rsidRPr="007D5075">
        <w:rPr>
          <w:rFonts w:ascii="Arial" w:hAnsi="Arial" w:cs="Arial"/>
          <w:iCs/>
          <w:sz w:val="24"/>
          <w:szCs w:val="24"/>
        </w:rPr>
        <w:t>insbesondere Neuheiten vorzustellen.</w:t>
      </w:r>
    </w:p>
    <w:p w14:paraId="152517C7" w14:textId="5237A061" w:rsidR="007D5075" w:rsidRDefault="007D5075" w:rsidP="007D5075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7D5075">
        <w:rPr>
          <w:rFonts w:ascii="Arial" w:hAnsi="Arial" w:cs="Arial"/>
          <w:iCs/>
          <w:sz w:val="24"/>
          <w:szCs w:val="24"/>
        </w:rPr>
        <w:t xml:space="preserve">ProMinent ist </w:t>
      </w:r>
      <w:r w:rsidR="00745B73">
        <w:rPr>
          <w:rFonts w:ascii="Arial" w:hAnsi="Arial" w:cs="Arial"/>
          <w:iCs/>
          <w:sz w:val="24"/>
          <w:szCs w:val="24"/>
        </w:rPr>
        <w:t xml:space="preserve">mit </w:t>
      </w:r>
      <w:r w:rsidRPr="007D5075">
        <w:rPr>
          <w:rFonts w:ascii="Arial" w:hAnsi="Arial" w:cs="Arial"/>
          <w:iCs/>
          <w:sz w:val="24"/>
          <w:szCs w:val="24"/>
        </w:rPr>
        <w:t xml:space="preserve">dabei. </w:t>
      </w:r>
      <w:r w:rsidR="007168E3">
        <w:rPr>
          <w:rFonts w:ascii="Arial" w:hAnsi="Arial" w:cs="Arial"/>
          <w:iCs/>
          <w:sz w:val="24"/>
          <w:szCs w:val="24"/>
        </w:rPr>
        <w:t>Sie finden uns</w:t>
      </w:r>
      <w:r w:rsidRPr="007D5075">
        <w:rPr>
          <w:rFonts w:ascii="Arial" w:hAnsi="Arial" w:cs="Arial"/>
          <w:iCs/>
          <w:sz w:val="24"/>
          <w:szCs w:val="24"/>
        </w:rPr>
        <w:t xml:space="preserve"> </w:t>
      </w:r>
      <w:r w:rsidR="007168E3">
        <w:rPr>
          <w:rFonts w:ascii="Arial" w:hAnsi="Arial" w:cs="Arial"/>
          <w:iCs/>
          <w:sz w:val="24"/>
          <w:szCs w:val="24"/>
        </w:rPr>
        <w:t>i</w:t>
      </w:r>
      <w:r w:rsidRPr="007D5075">
        <w:rPr>
          <w:rFonts w:ascii="Arial" w:hAnsi="Arial" w:cs="Arial"/>
          <w:iCs/>
          <w:sz w:val="24"/>
          <w:szCs w:val="24"/>
        </w:rPr>
        <w:t>n Halle 8</w:t>
      </w:r>
      <w:r w:rsidR="0029299A">
        <w:rPr>
          <w:rFonts w:ascii="Arial" w:hAnsi="Arial" w:cs="Arial"/>
          <w:iCs/>
          <w:sz w:val="24"/>
          <w:szCs w:val="24"/>
        </w:rPr>
        <w:t>.0</w:t>
      </w:r>
      <w:r w:rsidR="00D75FA6">
        <w:rPr>
          <w:rFonts w:ascii="Arial" w:hAnsi="Arial" w:cs="Arial"/>
          <w:iCs/>
          <w:sz w:val="24"/>
          <w:szCs w:val="24"/>
        </w:rPr>
        <w:t xml:space="preserve"> an Stand</w:t>
      </w:r>
      <w:r w:rsidRPr="007D5075">
        <w:rPr>
          <w:rFonts w:ascii="Arial" w:hAnsi="Arial" w:cs="Arial"/>
          <w:iCs/>
          <w:sz w:val="24"/>
          <w:szCs w:val="24"/>
        </w:rPr>
        <w:t xml:space="preserve"> J94 und in Halle 1</w:t>
      </w:r>
      <w:r w:rsidR="00885543">
        <w:rPr>
          <w:rFonts w:ascii="Arial" w:hAnsi="Arial" w:cs="Arial"/>
          <w:iCs/>
          <w:sz w:val="24"/>
          <w:szCs w:val="24"/>
        </w:rPr>
        <w:t>1</w:t>
      </w:r>
      <w:r w:rsidRPr="007D5075">
        <w:rPr>
          <w:rFonts w:ascii="Arial" w:hAnsi="Arial" w:cs="Arial"/>
          <w:iCs/>
          <w:sz w:val="24"/>
          <w:szCs w:val="24"/>
        </w:rPr>
        <w:t>.</w:t>
      </w:r>
      <w:r w:rsidR="00885543">
        <w:rPr>
          <w:rFonts w:ascii="Arial" w:hAnsi="Arial" w:cs="Arial"/>
          <w:iCs/>
          <w:sz w:val="24"/>
          <w:szCs w:val="24"/>
        </w:rPr>
        <w:t>0</w:t>
      </w:r>
      <w:r w:rsidR="00D75FA6">
        <w:rPr>
          <w:rFonts w:ascii="Arial" w:hAnsi="Arial" w:cs="Arial"/>
          <w:iCs/>
          <w:sz w:val="24"/>
          <w:szCs w:val="24"/>
        </w:rPr>
        <w:t xml:space="preserve"> an </w:t>
      </w:r>
      <w:r w:rsidRPr="007D5075">
        <w:rPr>
          <w:rFonts w:ascii="Arial" w:hAnsi="Arial" w:cs="Arial"/>
          <w:iCs/>
          <w:sz w:val="24"/>
          <w:szCs w:val="24"/>
        </w:rPr>
        <w:t xml:space="preserve">Stand </w:t>
      </w:r>
      <w:r w:rsidR="0029299A">
        <w:rPr>
          <w:rFonts w:ascii="Arial" w:hAnsi="Arial" w:cs="Arial"/>
          <w:iCs/>
          <w:sz w:val="24"/>
          <w:szCs w:val="24"/>
        </w:rPr>
        <w:t>E52</w:t>
      </w:r>
      <w:r w:rsidR="0029299A" w:rsidRPr="007D5075">
        <w:rPr>
          <w:rFonts w:ascii="Arial" w:hAnsi="Arial" w:cs="Arial"/>
          <w:iCs/>
          <w:sz w:val="24"/>
          <w:szCs w:val="24"/>
        </w:rPr>
        <w:t xml:space="preserve"> </w:t>
      </w:r>
      <w:r w:rsidRPr="007D5075">
        <w:rPr>
          <w:rFonts w:ascii="Arial" w:hAnsi="Arial" w:cs="Arial"/>
          <w:iCs/>
          <w:sz w:val="24"/>
          <w:szCs w:val="24"/>
        </w:rPr>
        <w:t xml:space="preserve">(Digital Hub). </w:t>
      </w:r>
      <w:r w:rsidR="0021479A" w:rsidRPr="00251513">
        <w:rPr>
          <w:rFonts w:ascii="Arial" w:hAnsi="Arial" w:cs="Arial"/>
          <w:iCs/>
          <w:sz w:val="24"/>
          <w:szCs w:val="24"/>
        </w:rPr>
        <w:t>Unsere Neuheiten in diesem Jahr sind der Radar-</w:t>
      </w:r>
      <w:proofErr w:type="spellStart"/>
      <w:r w:rsidR="0021479A" w:rsidRPr="00251513">
        <w:rPr>
          <w:rFonts w:ascii="Arial" w:hAnsi="Arial" w:cs="Arial"/>
          <w:iCs/>
          <w:sz w:val="24"/>
          <w:szCs w:val="24"/>
        </w:rPr>
        <w:t>Füllstandssensor</w:t>
      </w:r>
      <w:proofErr w:type="spellEnd"/>
      <w:r w:rsidR="0021479A" w:rsidRPr="00251513">
        <w:rPr>
          <w:rFonts w:ascii="Arial" w:hAnsi="Arial" w:cs="Arial"/>
          <w:iCs/>
          <w:sz w:val="24"/>
          <w:szCs w:val="24"/>
        </w:rPr>
        <w:t xml:space="preserve"> DULCOLEVEL für ein komfortables Chemikalien-Management</w:t>
      </w:r>
      <w:r w:rsidR="0021479A">
        <w:rPr>
          <w:rFonts w:ascii="Arial" w:hAnsi="Arial" w:cs="Arial"/>
          <w:iCs/>
          <w:sz w:val="24"/>
          <w:szCs w:val="24"/>
        </w:rPr>
        <w:t xml:space="preserve">, </w:t>
      </w:r>
      <w:r w:rsidR="0021479A" w:rsidRPr="00745B73">
        <w:rPr>
          <w:rFonts w:ascii="Arial" w:hAnsi="Arial" w:cs="Arial"/>
          <w:iCs/>
          <w:sz w:val="24"/>
          <w:szCs w:val="24"/>
        </w:rPr>
        <w:t xml:space="preserve">das Mess- und Regelgerät AEGIS X für die </w:t>
      </w:r>
      <w:r w:rsidR="0013511B">
        <w:rPr>
          <w:rFonts w:ascii="Arial" w:hAnsi="Arial" w:cs="Arial"/>
          <w:iCs/>
          <w:sz w:val="24"/>
          <w:szCs w:val="24"/>
        </w:rPr>
        <w:t>einfache</w:t>
      </w:r>
      <w:r w:rsidR="0013511B" w:rsidRPr="00745B73">
        <w:rPr>
          <w:rFonts w:ascii="Arial" w:hAnsi="Arial" w:cs="Arial"/>
          <w:iCs/>
          <w:sz w:val="24"/>
          <w:szCs w:val="24"/>
        </w:rPr>
        <w:t xml:space="preserve"> </w:t>
      </w:r>
      <w:r w:rsidR="0021479A" w:rsidRPr="00745B73">
        <w:rPr>
          <w:rFonts w:ascii="Arial" w:hAnsi="Arial" w:cs="Arial"/>
          <w:iCs/>
          <w:sz w:val="24"/>
          <w:szCs w:val="24"/>
        </w:rPr>
        <w:t>Steuerung von Kühltürmen</w:t>
      </w:r>
      <w:r w:rsidR="0021479A">
        <w:rPr>
          <w:rFonts w:ascii="Arial" w:hAnsi="Arial" w:cs="Arial"/>
          <w:iCs/>
          <w:sz w:val="24"/>
          <w:szCs w:val="24"/>
        </w:rPr>
        <w:t xml:space="preserve"> sowie </w:t>
      </w:r>
      <w:r w:rsidR="000C0E97">
        <w:rPr>
          <w:rFonts w:ascii="Arial" w:hAnsi="Arial" w:cs="Arial"/>
          <w:iCs/>
          <w:sz w:val="24"/>
          <w:szCs w:val="24"/>
        </w:rPr>
        <w:t>die Hydraulik-Membranpumpe Evolution Mikro für Kleins</w:t>
      </w:r>
      <w:r w:rsidR="000B0E0B">
        <w:rPr>
          <w:rFonts w:ascii="Arial" w:hAnsi="Arial" w:cs="Arial"/>
          <w:iCs/>
          <w:sz w:val="24"/>
          <w:szCs w:val="24"/>
        </w:rPr>
        <w:t>t</w:t>
      </w:r>
      <w:r w:rsidR="000C0E97">
        <w:rPr>
          <w:rFonts w:ascii="Arial" w:hAnsi="Arial" w:cs="Arial"/>
          <w:iCs/>
          <w:sz w:val="24"/>
          <w:szCs w:val="24"/>
        </w:rPr>
        <w:t xml:space="preserve">mengendosierung. </w:t>
      </w:r>
      <w:r w:rsidRPr="007D5075">
        <w:rPr>
          <w:rFonts w:ascii="Arial" w:hAnsi="Arial" w:cs="Arial"/>
          <w:iCs/>
          <w:sz w:val="24"/>
          <w:szCs w:val="24"/>
        </w:rPr>
        <w:t xml:space="preserve">Im Digital Hub zeigen </w:t>
      </w:r>
      <w:r w:rsidR="0021479A">
        <w:rPr>
          <w:rFonts w:ascii="Arial" w:hAnsi="Arial" w:cs="Arial"/>
          <w:iCs/>
          <w:sz w:val="24"/>
          <w:szCs w:val="24"/>
        </w:rPr>
        <w:t xml:space="preserve">wir </w:t>
      </w:r>
      <w:r w:rsidRPr="007D5075">
        <w:rPr>
          <w:rFonts w:ascii="Arial" w:hAnsi="Arial" w:cs="Arial"/>
          <w:iCs/>
          <w:sz w:val="24"/>
          <w:szCs w:val="24"/>
        </w:rPr>
        <w:t xml:space="preserve">Ihnen unsere </w:t>
      </w:r>
      <w:proofErr w:type="spellStart"/>
      <w:r w:rsidR="00071ADB" w:rsidRPr="00071ADB">
        <w:rPr>
          <w:rFonts w:ascii="Arial" w:hAnsi="Arial" w:cs="Arial"/>
          <w:iCs/>
          <w:sz w:val="24"/>
          <w:szCs w:val="24"/>
        </w:rPr>
        <w:t>IIoT</w:t>
      </w:r>
      <w:proofErr w:type="spellEnd"/>
      <w:r w:rsidR="00071ADB" w:rsidRPr="00071ADB">
        <w:rPr>
          <w:rFonts w:ascii="Arial" w:hAnsi="Arial" w:cs="Arial"/>
          <w:iCs/>
          <w:sz w:val="24"/>
          <w:szCs w:val="24"/>
        </w:rPr>
        <w:t xml:space="preserve">-Lösung </w:t>
      </w:r>
      <w:r w:rsidR="007168E3" w:rsidRPr="00071ADB">
        <w:rPr>
          <w:rFonts w:ascii="Arial" w:hAnsi="Arial" w:cs="Arial"/>
          <w:iCs/>
          <w:sz w:val="24"/>
          <w:szCs w:val="24"/>
        </w:rPr>
        <w:t xml:space="preserve">DULCONNEX </w:t>
      </w:r>
      <w:r w:rsidR="00071ADB" w:rsidRPr="00071ADB">
        <w:rPr>
          <w:rFonts w:ascii="Arial" w:hAnsi="Arial" w:cs="Arial"/>
          <w:iCs/>
          <w:sz w:val="24"/>
          <w:szCs w:val="24"/>
        </w:rPr>
        <w:t>für digitales Fluidmanagement.</w:t>
      </w:r>
      <w:r w:rsidRPr="007D5075">
        <w:rPr>
          <w:rFonts w:ascii="Arial" w:hAnsi="Arial" w:cs="Arial"/>
          <w:iCs/>
          <w:sz w:val="24"/>
          <w:szCs w:val="24"/>
        </w:rPr>
        <w:t xml:space="preserve"> </w:t>
      </w:r>
    </w:p>
    <w:p w14:paraId="206E927B" w14:textId="69C26A34" w:rsidR="00737358" w:rsidRPr="00737358" w:rsidRDefault="00737358" w:rsidP="007D5075">
      <w:pPr>
        <w:spacing w:after="120" w:line="360" w:lineRule="auto"/>
        <w:ind w:right="851"/>
        <w:rPr>
          <w:rFonts w:ascii="Arial" w:hAnsi="Arial" w:cs="Arial"/>
          <w:b/>
          <w:bCs/>
          <w:iCs/>
          <w:sz w:val="24"/>
          <w:szCs w:val="24"/>
        </w:rPr>
      </w:pPr>
      <w:r w:rsidRPr="00737358">
        <w:rPr>
          <w:rFonts w:ascii="Arial" w:hAnsi="Arial" w:cs="Arial"/>
          <w:b/>
          <w:bCs/>
          <w:iCs/>
          <w:sz w:val="24"/>
          <w:szCs w:val="24"/>
        </w:rPr>
        <w:t>Unsere Highlights</w:t>
      </w:r>
    </w:p>
    <w:p w14:paraId="6DB5D2F6" w14:textId="77777777" w:rsidR="00EB4D0F" w:rsidRPr="005B4F19" w:rsidRDefault="00EB4D0F" w:rsidP="00EB4D0F">
      <w:pPr>
        <w:spacing w:after="120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B4F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Mess- und Regeltechnik</w:t>
      </w:r>
    </w:p>
    <w:p w14:paraId="736B2BB0" w14:textId="2A5624F1" w:rsidR="00EB4D0F" w:rsidRPr="00913335" w:rsidRDefault="00A223FC" w:rsidP="005F53C6">
      <w:pPr>
        <w:pStyle w:val="Listenabsatz"/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Der neue Regler</w:t>
      </w:r>
      <w:r w:rsidR="00776F4E" w:rsidRPr="00776F4E">
        <w:rPr>
          <w:rFonts w:ascii="Arial" w:hAnsi="Arial" w:cs="Arial"/>
          <w:iCs/>
          <w:sz w:val="24"/>
          <w:szCs w:val="24"/>
        </w:rPr>
        <w:t xml:space="preserve"> AEGIS X </w:t>
      </w:r>
      <w:r>
        <w:rPr>
          <w:rFonts w:ascii="Arial" w:hAnsi="Arial" w:cs="Arial"/>
          <w:iCs/>
          <w:sz w:val="24"/>
          <w:szCs w:val="24"/>
        </w:rPr>
        <w:t xml:space="preserve">ergänzt das bisherige Portfolio im Bereich der Kühlturmregler. Er </w:t>
      </w:r>
      <w:r w:rsidR="00776F4E" w:rsidRPr="00776F4E">
        <w:rPr>
          <w:rFonts w:ascii="Arial" w:hAnsi="Arial" w:cs="Arial"/>
          <w:iCs/>
          <w:sz w:val="24"/>
          <w:szCs w:val="24"/>
        </w:rPr>
        <w:t>steuert die</w:t>
      </w:r>
      <w:r w:rsidR="00E03A97" w:rsidRPr="00776F4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E03A97" w:rsidRPr="00776F4E">
        <w:rPr>
          <w:rFonts w:ascii="Arial" w:hAnsi="Arial" w:cs="Arial"/>
          <w:iCs/>
          <w:sz w:val="24"/>
          <w:szCs w:val="24"/>
        </w:rPr>
        <w:t>Bioziddosierung</w:t>
      </w:r>
      <w:proofErr w:type="spellEnd"/>
      <w:r w:rsidR="00E03A97" w:rsidRPr="00776F4E">
        <w:rPr>
          <w:rFonts w:ascii="Arial" w:hAnsi="Arial" w:cs="Arial"/>
          <w:iCs/>
          <w:sz w:val="24"/>
          <w:szCs w:val="24"/>
        </w:rPr>
        <w:t xml:space="preserve"> und </w:t>
      </w:r>
      <w:r w:rsidRPr="00656FBF">
        <w:rPr>
          <w:rFonts w:ascii="Arial" w:hAnsi="Arial" w:cs="Arial"/>
          <w:iCs/>
          <w:sz w:val="24"/>
          <w:szCs w:val="24"/>
        </w:rPr>
        <w:t>kann</w:t>
      </w:r>
      <w:r w:rsidR="00E03A97" w:rsidRPr="00656FBF">
        <w:rPr>
          <w:rFonts w:ascii="Arial" w:hAnsi="Arial" w:cs="Arial"/>
          <w:iCs/>
          <w:sz w:val="24"/>
          <w:szCs w:val="24"/>
        </w:rPr>
        <w:t xml:space="preserve"> dadurch</w:t>
      </w:r>
      <w:r w:rsidR="00E03A97" w:rsidRPr="00776F4E">
        <w:rPr>
          <w:rFonts w:ascii="Arial" w:hAnsi="Arial" w:cs="Arial"/>
          <w:iCs/>
          <w:sz w:val="24"/>
          <w:szCs w:val="24"/>
        </w:rPr>
        <w:t xml:space="preserve"> Verkeimungen im Kühlturm</w:t>
      </w:r>
      <w:r w:rsidR="00913335">
        <w:rPr>
          <w:rFonts w:ascii="Arial" w:hAnsi="Arial" w:cs="Arial"/>
          <w:iCs/>
          <w:sz w:val="24"/>
          <w:szCs w:val="24"/>
        </w:rPr>
        <w:t xml:space="preserve"> verhindern</w:t>
      </w:r>
      <w:r w:rsidR="00E03A97" w:rsidRPr="00776F4E">
        <w:rPr>
          <w:rFonts w:ascii="Arial" w:hAnsi="Arial" w:cs="Arial"/>
          <w:iCs/>
          <w:sz w:val="24"/>
          <w:szCs w:val="24"/>
        </w:rPr>
        <w:t xml:space="preserve">. </w:t>
      </w:r>
      <w:r w:rsidR="00656FBF">
        <w:rPr>
          <w:rFonts w:ascii="Arial" w:eastAsia="Arial" w:hAnsi="Arial" w:cs="Arial"/>
          <w:color w:val="000000" w:themeColor="text1"/>
          <w:sz w:val="24"/>
          <w:szCs w:val="24"/>
        </w:rPr>
        <w:t xml:space="preserve">Mit bis zu zwei </w:t>
      </w:r>
      <w:r w:rsidR="00913335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Satelliteneinheiten </w:t>
      </w:r>
      <w:r w:rsidR="00656FBF">
        <w:rPr>
          <w:rFonts w:ascii="Arial" w:eastAsia="Arial" w:hAnsi="Arial" w:cs="Arial"/>
          <w:color w:val="000000" w:themeColor="text1"/>
          <w:sz w:val="24"/>
          <w:szCs w:val="24"/>
        </w:rPr>
        <w:t xml:space="preserve">überwacht und regelt AEGIS X </w:t>
      </w:r>
      <w:r w:rsidR="00913335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mehrere Kühltürme </w:t>
      </w:r>
      <w:r w:rsidR="00656FBF">
        <w:rPr>
          <w:rFonts w:ascii="Arial" w:eastAsia="Arial" w:hAnsi="Arial" w:cs="Arial"/>
          <w:color w:val="000000" w:themeColor="text1"/>
          <w:sz w:val="24"/>
          <w:szCs w:val="24"/>
        </w:rPr>
        <w:t>gleichzeitig.</w:t>
      </w:r>
      <w:r w:rsidR="00913335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00BB1">
        <w:rPr>
          <w:rFonts w:ascii="Arial" w:eastAsia="Arial" w:hAnsi="Arial" w:cs="Arial"/>
          <w:color w:val="000000" w:themeColor="text1"/>
          <w:sz w:val="24"/>
          <w:szCs w:val="24"/>
        </w:rPr>
        <w:t xml:space="preserve">Die </w:t>
      </w:r>
      <w:r w:rsidR="002B7342" w:rsidRPr="00913335">
        <w:rPr>
          <w:rFonts w:ascii="Arial" w:eastAsia="Arial" w:hAnsi="Arial" w:cs="Arial"/>
          <w:color w:val="000000" w:themeColor="text1"/>
          <w:sz w:val="24"/>
          <w:szCs w:val="24"/>
        </w:rPr>
        <w:t>Konfiguration</w:t>
      </w:r>
      <w:r w:rsidR="00900BB1">
        <w:rPr>
          <w:rFonts w:ascii="Arial" w:eastAsia="Arial" w:hAnsi="Arial" w:cs="Arial"/>
          <w:color w:val="000000" w:themeColor="text1"/>
          <w:sz w:val="24"/>
          <w:szCs w:val="24"/>
        </w:rPr>
        <w:t xml:space="preserve"> des Reglers sowie das</w:t>
      </w:r>
      <w:r w:rsidR="002B7342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 Monitoring </w:t>
      </w:r>
      <w:r w:rsidR="00900BB1">
        <w:rPr>
          <w:rFonts w:ascii="Arial" w:eastAsia="Arial" w:hAnsi="Arial" w:cs="Arial"/>
          <w:color w:val="000000" w:themeColor="text1"/>
          <w:sz w:val="24"/>
          <w:szCs w:val="24"/>
        </w:rPr>
        <w:t xml:space="preserve">der Daten </w:t>
      </w:r>
      <w:r w:rsidR="002B7342">
        <w:rPr>
          <w:rFonts w:ascii="Arial" w:eastAsia="Arial" w:hAnsi="Arial" w:cs="Arial"/>
          <w:color w:val="000000" w:themeColor="text1"/>
          <w:sz w:val="24"/>
          <w:szCs w:val="24"/>
        </w:rPr>
        <w:t xml:space="preserve">erfolgen </w:t>
      </w:r>
      <w:r w:rsidR="002B7342" w:rsidRPr="00913335">
        <w:rPr>
          <w:rFonts w:ascii="Arial" w:eastAsia="Arial" w:hAnsi="Arial" w:cs="Arial"/>
          <w:color w:val="000000" w:themeColor="text1"/>
          <w:sz w:val="24"/>
          <w:szCs w:val="24"/>
        </w:rPr>
        <w:t>intuitiv über das Webinterface</w:t>
      </w:r>
      <w:r w:rsidR="002B7342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125D1C2" w14:textId="7D6B8874" w:rsidR="00D73F29" w:rsidRDefault="00FD15CD" w:rsidP="00FD15CD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dem neuen Radar-</w:t>
      </w:r>
      <w:proofErr w:type="spellStart"/>
      <w:r>
        <w:rPr>
          <w:rFonts w:ascii="Arial" w:hAnsi="Arial" w:cs="Arial"/>
          <w:sz w:val="24"/>
          <w:szCs w:val="24"/>
        </w:rPr>
        <w:t>Füllstandssensor</w:t>
      </w:r>
      <w:proofErr w:type="spellEnd"/>
      <w:r>
        <w:rPr>
          <w:rFonts w:ascii="Arial" w:hAnsi="Arial" w:cs="Arial"/>
          <w:sz w:val="24"/>
          <w:szCs w:val="24"/>
        </w:rPr>
        <w:t xml:space="preserve"> DULCOLEVEL</w:t>
      </w:r>
      <w:r w:rsidR="003465B5">
        <w:rPr>
          <w:rFonts w:ascii="Arial" w:hAnsi="Arial" w:cs="Arial"/>
          <w:sz w:val="24"/>
          <w:szCs w:val="24"/>
        </w:rPr>
        <w:t xml:space="preserve"> bieten wir</w:t>
      </w:r>
      <w:r w:rsidR="00900BB1">
        <w:rPr>
          <w:rFonts w:ascii="Arial" w:hAnsi="Arial" w:cs="Arial"/>
          <w:sz w:val="24"/>
          <w:szCs w:val="24"/>
        </w:rPr>
        <w:t xml:space="preserve"> in Verbindung mit der sicheren </w:t>
      </w:r>
      <w:proofErr w:type="spellStart"/>
      <w:r w:rsidR="00900BB1">
        <w:rPr>
          <w:rFonts w:ascii="Arial" w:hAnsi="Arial" w:cs="Arial"/>
          <w:sz w:val="24"/>
          <w:szCs w:val="24"/>
        </w:rPr>
        <w:t>IIoT</w:t>
      </w:r>
      <w:proofErr w:type="spellEnd"/>
      <w:r w:rsidR="00900BB1">
        <w:rPr>
          <w:rFonts w:ascii="Arial" w:hAnsi="Arial" w:cs="Arial"/>
          <w:sz w:val="24"/>
          <w:szCs w:val="24"/>
        </w:rPr>
        <w:t xml:space="preserve">-Plattform DULCONNEX </w:t>
      </w:r>
      <w:r>
        <w:rPr>
          <w:rFonts w:ascii="Arial" w:hAnsi="Arial" w:cs="Arial"/>
          <w:sz w:val="24"/>
          <w:szCs w:val="24"/>
        </w:rPr>
        <w:t xml:space="preserve">und einer komfortablen App-Konfiguration eine komplette Lösung für das Chemikalien-Management. </w:t>
      </w:r>
      <w:r w:rsidR="00D73F29"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Messdaten, wie z.B. </w:t>
      </w:r>
      <w:r w:rsidR="0021479A">
        <w:rPr>
          <w:rFonts w:ascii="Arial" w:eastAsia="Arial" w:hAnsi="Arial" w:cs="Arial"/>
          <w:color w:val="000000" w:themeColor="text1"/>
          <w:sz w:val="24"/>
          <w:szCs w:val="24"/>
        </w:rPr>
        <w:t xml:space="preserve">Flüssigkeitsstände und </w:t>
      </w:r>
      <w:r w:rsidR="00D73F29"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Chemikalienverbräuche, </w:t>
      </w:r>
      <w:r w:rsidR="003465B5">
        <w:rPr>
          <w:rFonts w:ascii="Arial" w:eastAsia="Arial" w:hAnsi="Arial" w:cs="Arial"/>
          <w:color w:val="000000" w:themeColor="text1"/>
          <w:sz w:val="24"/>
          <w:szCs w:val="24"/>
        </w:rPr>
        <w:t>werden</w:t>
      </w:r>
      <w:r w:rsidR="00D73F29"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 über </w:t>
      </w:r>
      <w:r w:rsidR="00900BB1">
        <w:rPr>
          <w:rFonts w:ascii="Arial" w:eastAsia="Arial" w:hAnsi="Arial" w:cs="Arial"/>
          <w:color w:val="000000" w:themeColor="text1"/>
          <w:sz w:val="24"/>
          <w:szCs w:val="24"/>
        </w:rPr>
        <w:t xml:space="preserve">DULCONNEX </w:t>
      </w:r>
      <w:r w:rsidR="00776F4E">
        <w:rPr>
          <w:rFonts w:ascii="Arial" w:eastAsia="Arial" w:hAnsi="Arial" w:cs="Arial"/>
          <w:color w:val="000000" w:themeColor="text1"/>
          <w:sz w:val="24"/>
          <w:szCs w:val="24"/>
        </w:rPr>
        <w:t>bequem online</w:t>
      </w:r>
      <w:r w:rsidR="00D73F29" w:rsidRPr="4DC1E035">
        <w:rPr>
          <w:rFonts w:ascii="Arial" w:eastAsia="Arial" w:hAnsi="Arial" w:cs="Arial"/>
          <w:color w:val="000000" w:themeColor="text1"/>
          <w:sz w:val="24"/>
          <w:szCs w:val="24"/>
        </w:rPr>
        <w:t xml:space="preserve"> abgerufen, so dass diese rechtzeitig nachgefüllt werden können.</w:t>
      </w:r>
    </w:p>
    <w:p w14:paraId="56C564B8" w14:textId="44BD061B" w:rsidR="00EB4D0F" w:rsidRPr="00B209F8" w:rsidRDefault="00EB4D0F" w:rsidP="005B4F19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667747">
        <w:rPr>
          <w:rFonts w:ascii="Arial" w:hAnsi="Arial" w:cs="Arial"/>
          <w:iCs/>
          <w:sz w:val="24"/>
          <w:szCs w:val="24"/>
        </w:rPr>
        <w:lastRenderedPageBreak/>
        <w:t xml:space="preserve">In der neuen, modularen </w:t>
      </w:r>
      <w:proofErr w:type="spellStart"/>
      <w:r w:rsidRPr="00667747">
        <w:rPr>
          <w:rFonts w:ascii="Arial" w:hAnsi="Arial" w:cs="Arial"/>
          <w:iCs/>
          <w:sz w:val="24"/>
          <w:szCs w:val="24"/>
        </w:rPr>
        <w:t>Bypassarmatur</w:t>
      </w:r>
      <w:proofErr w:type="spellEnd"/>
      <w:r w:rsidRPr="0066774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667747">
        <w:rPr>
          <w:rFonts w:ascii="Arial" w:hAnsi="Arial" w:cs="Arial"/>
          <w:iCs/>
          <w:sz w:val="24"/>
          <w:szCs w:val="24"/>
        </w:rPr>
        <w:t>BAMa</w:t>
      </w:r>
      <w:proofErr w:type="spellEnd"/>
      <w:r w:rsidRPr="00667747">
        <w:rPr>
          <w:rFonts w:ascii="Arial" w:hAnsi="Arial" w:cs="Arial"/>
          <w:iCs/>
          <w:sz w:val="24"/>
          <w:szCs w:val="24"/>
        </w:rPr>
        <w:t xml:space="preserve"> finden alle </w:t>
      </w:r>
      <w:proofErr w:type="gramStart"/>
      <w:r w:rsidRPr="00667747">
        <w:rPr>
          <w:rFonts w:ascii="Arial" w:hAnsi="Arial" w:cs="Arial"/>
          <w:iCs/>
          <w:sz w:val="24"/>
          <w:szCs w:val="24"/>
        </w:rPr>
        <w:t>ProMinent</w:t>
      </w:r>
      <w:proofErr w:type="gramEnd"/>
      <w:r w:rsidRPr="00667747">
        <w:rPr>
          <w:rFonts w:ascii="Arial" w:hAnsi="Arial" w:cs="Arial"/>
          <w:iCs/>
          <w:sz w:val="24"/>
          <w:szCs w:val="24"/>
        </w:rPr>
        <w:t xml:space="preserve"> Sensoren für die Wasseraufbereitung ihren Platz. Die Module und Sensoren können ohne Werkzeug </w:t>
      </w:r>
      <w:r w:rsidR="00900BB1">
        <w:rPr>
          <w:rFonts w:ascii="Arial" w:hAnsi="Arial" w:cs="Arial"/>
          <w:iCs/>
          <w:sz w:val="24"/>
          <w:szCs w:val="24"/>
        </w:rPr>
        <w:t xml:space="preserve">schnell und einfach </w:t>
      </w:r>
      <w:r w:rsidRPr="00667747">
        <w:rPr>
          <w:rFonts w:ascii="Arial" w:hAnsi="Arial" w:cs="Arial"/>
          <w:iCs/>
          <w:sz w:val="24"/>
          <w:szCs w:val="24"/>
        </w:rPr>
        <w:t>ausgebaut und ausgetauscht werden.</w:t>
      </w:r>
    </w:p>
    <w:p w14:paraId="7EB75E97" w14:textId="31F171BD" w:rsidR="005B4F19" w:rsidRDefault="005B4F19" w:rsidP="005B4F19">
      <w:pPr>
        <w:spacing w:after="120" w:line="360" w:lineRule="auto"/>
        <w:ind w:right="851"/>
        <w:rPr>
          <w:rFonts w:ascii="Arial" w:hAnsi="Arial" w:cs="Arial"/>
          <w:b/>
          <w:bCs/>
          <w:sz w:val="24"/>
          <w:szCs w:val="24"/>
        </w:rPr>
      </w:pPr>
      <w:r w:rsidRPr="4DC1E035">
        <w:rPr>
          <w:rFonts w:ascii="Arial" w:hAnsi="Arial" w:cs="Arial"/>
          <w:b/>
          <w:bCs/>
          <w:sz w:val="24"/>
          <w:szCs w:val="24"/>
        </w:rPr>
        <w:t>Dosiertechnik</w:t>
      </w:r>
    </w:p>
    <w:p w14:paraId="3D59FDB4" w14:textId="73464DAA" w:rsidR="005B4F19" w:rsidRDefault="00D813D8" w:rsidP="00361FAD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Für jede Anwendung bieten wir die passende Technologie, egal ob </w:t>
      </w:r>
      <w:r w:rsidR="005B4F19" w:rsidRPr="007D5075">
        <w:rPr>
          <w:rFonts w:ascii="Arial" w:hAnsi="Arial" w:cs="Arial"/>
          <w:iCs/>
          <w:sz w:val="24"/>
          <w:szCs w:val="24"/>
        </w:rPr>
        <w:t>Magnet-Membran-</w:t>
      </w:r>
      <w:r>
        <w:rPr>
          <w:rFonts w:ascii="Arial" w:hAnsi="Arial" w:cs="Arial"/>
          <w:iCs/>
          <w:sz w:val="24"/>
          <w:szCs w:val="24"/>
        </w:rPr>
        <w:t>,</w:t>
      </w:r>
      <w:r w:rsidR="005B4F19">
        <w:rPr>
          <w:rFonts w:ascii="Arial" w:hAnsi="Arial" w:cs="Arial"/>
          <w:iCs/>
          <w:sz w:val="24"/>
          <w:szCs w:val="24"/>
        </w:rPr>
        <w:t xml:space="preserve"> </w:t>
      </w:r>
      <w:r w:rsidR="005B4F19" w:rsidRPr="007D5075">
        <w:rPr>
          <w:rFonts w:ascii="Arial" w:hAnsi="Arial" w:cs="Arial"/>
          <w:iCs/>
          <w:sz w:val="24"/>
          <w:szCs w:val="24"/>
        </w:rPr>
        <w:t xml:space="preserve">Motor-Membran- </w:t>
      </w:r>
      <w:r>
        <w:rPr>
          <w:rFonts w:ascii="Arial" w:hAnsi="Arial" w:cs="Arial"/>
          <w:iCs/>
          <w:sz w:val="24"/>
          <w:szCs w:val="24"/>
        </w:rPr>
        <w:t>oder</w:t>
      </w:r>
      <w:r w:rsidR="005B4F19" w:rsidRPr="007D5075">
        <w:rPr>
          <w:rFonts w:ascii="Arial" w:hAnsi="Arial" w:cs="Arial"/>
          <w:iCs/>
          <w:sz w:val="24"/>
          <w:szCs w:val="24"/>
        </w:rPr>
        <w:t xml:space="preserve"> Schlauchdosierpumpen</w:t>
      </w:r>
      <w:r w:rsidR="005B4F19">
        <w:rPr>
          <w:rFonts w:ascii="Arial" w:hAnsi="Arial" w:cs="Arial"/>
          <w:iCs/>
          <w:sz w:val="24"/>
          <w:szCs w:val="24"/>
        </w:rPr>
        <w:t>.</w:t>
      </w:r>
      <w:r w:rsidR="005B4F19" w:rsidRPr="007D5075">
        <w:rPr>
          <w:rFonts w:ascii="Arial" w:hAnsi="Arial" w:cs="Arial"/>
          <w:iCs/>
          <w:sz w:val="24"/>
          <w:szCs w:val="24"/>
        </w:rPr>
        <w:t xml:space="preserve"> </w:t>
      </w:r>
    </w:p>
    <w:p w14:paraId="7D8D8833" w14:textId="16427DC3" w:rsidR="005B4F19" w:rsidRDefault="00DE537D" w:rsidP="005B4F19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DE537D">
        <w:rPr>
          <w:rFonts w:ascii="Arial" w:hAnsi="Arial" w:cs="Arial"/>
          <w:iCs/>
          <w:sz w:val="24"/>
          <w:szCs w:val="24"/>
        </w:rPr>
        <w:t xml:space="preserve">Bei Anwendungen in der chemischen Industrie müssen Dosierpumpen hohem Druck und extremen Temperaturen die Stirn bieten. Unsere Hydraulik-Membrandosierpumpen sind dafür </w:t>
      </w:r>
      <w:r w:rsidR="0001365A">
        <w:rPr>
          <w:rFonts w:ascii="Arial" w:hAnsi="Arial" w:cs="Arial"/>
          <w:iCs/>
          <w:sz w:val="24"/>
          <w:szCs w:val="24"/>
        </w:rPr>
        <w:t>sehr gut</w:t>
      </w:r>
      <w:r w:rsidRPr="00DE537D">
        <w:rPr>
          <w:rFonts w:ascii="Arial" w:hAnsi="Arial" w:cs="Arial"/>
          <w:iCs/>
          <w:sz w:val="24"/>
          <w:szCs w:val="24"/>
        </w:rPr>
        <w:t xml:space="preserve"> geeignet. Entdecken Sie </w:t>
      </w:r>
      <w:r>
        <w:rPr>
          <w:rFonts w:ascii="Arial" w:hAnsi="Arial" w:cs="Arial"/>
          <w:iCs/>
          <w:sz w:val="24"/>
          <w:szCs w:val="24"/>
        </w:rPr>
        <w:t xml:space="preserve">unser erweitertes </w:t>
      </w:r>
      <w:r w:rsidR="0093203D">
        <w:rPr>
          <w:rFonts w:ascii="Arial" w:hAnsi="Arial" w:cs="Arial"/>
          <w:iCs/>
          <w:sz w:val="24"/>
          <w:szCs w:val="24"/>
        </w:rPr>
        <w:t>Produkt-P</w:t>
      </w:r>
      <w:r>
        <w:rPr>
          <w:rFonts w:ascii="Arial" w:hAnsi="Arial" w:cs="Arial"/>
          <w:iCs/>
          <w:sz w:val="24"/>
          <w:szCs w:val="24"/>
        </w:rPr>
        <w:t>ortfolio</w:t>
      </w:r>
      <w:r w:rsidR="007D5075" w:rsidRPr="007D5075">
        <w:rPr>
          <w:rFonts w:ascii="Arial" w:hAnsi="Arial" w:cs="Arial"/>
          <w:iCs/>
          <w:sz w:val="24"/>
          <w:szCs w:val="24"/>
        </w:rPr>
        <w:t xml:space="preserve">: </w:t>
      </w:r>
    </w:p>
    <w:p w14:paraId="566BFFBC" w14:textId="52E05888" w:rsidR="00DE537D" w:rsidRPr="005B4F19" w:rsidRDefault="007D5075" w:rsidP="005B4F19">
      <w:pPr>
        <w:numPr>
          <w:ilvl w:val="1"/>
          <w:numId w:val="14"/>
        </w:num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5B4F19">
        <w:rPr>
          <w:rFonts w:ascii="Arial" w:hAnsi="Arial" w:cs="Arial"/>
          <w:iCs/>
          <w:sz w:val="24"/>
          <w:szCs w:val="24"/>
        </w:rPr>
        <w:t xml:space="preserve">Evolution </w:t>
      </w:r>
      <w:proofErr w:type="spellStart"/>
      <w:r w:rsidRPr="005B4F19">
        <w:rPr>
          <w:rFonts w:ascii="Arial" w:hAnsi="Arial" w:cs="Arial"/>
          <w:iCs/>
          <w:sz w:val="24"/>
          <w:szCs w:val="24"/>
        </w:rPr>
        <w:t>mikro</w:t>
      </w:r>
      <w:proofErr w:type="spellEnd"/>
      <w:r w:rsidRPr="005B4F19">
        <w:rPr>
          <w:rFonts w:ascii="Arial" w:hAnsi="Arial" w:cs="Arial"/>
          <w:iCs/>
          <w:sz w:val="24"/>
          <w:szCs w:val="24"/>
        </w:rPr>
        <w:t xml:space="preserve"> </w:t>
      </w:r>
      <w:r w:rsidR="00DE537D" w:rsidRPr="005B4F19">
        <w:rPr>
          <w:rFonts w:ascii="Arial" w:hAnsi="Arial" w:cs="Arial"/>
          <w:iCs/>
          <w:sz w:val="24"/>
          <w:szCs w:val="24"/>
        </w:rPr>
        <w:t xml:space="preserve">für </w:t>
      </w:r>
      <w:r w:rsidRPr="005B4F19">
        <w:rPr>
          <w:rFonts w:ascii="Arial" w:hAnsi="Arial" w:cs="Arial"/>
          <w:iCs/>
          <w:sz w:val="24"/>
          <w:szCs w:val="24"/>
        </w:rPr>
        <w:t>Kleinstmengendosierung</w:t>
      </w:r>
      <w:r w:rsidR="004C2F64" w:rsidRPr="005B4F19">
        <w:rPr>
          <w:rFonts w:ascii="Arial" w:hAnsi="Arial" w:cs="Arial"/>
          <w:iCs/>
          <w:sz w:val="24"/>
          <w:szCs w:val="24"/>
        </w:rPr>
        <w:t xml:space="preserve"> mit ATEX-Zulassung (Explosionsschutz)</w:t>
      </w:r>
      <w:r w:rsidR="009C38A8">
        <w:rPr>
          <w:rFonts w:ascii="Arial" w:hAnsi="Arial" w:cs="Arial"/>
          <w:iCs/>
          <w:sz w:val="24"/>
          <w:szCs w:val="24"/>
        </w:rPr>
        <w:t xml:space="preserve">, </w:t>
      </w:r>
      <w:r w:rsidR="006745BE">
        <w:rPr>
          <w:rFonts w:ascii="Arial" w:hAnsi="Arial" w:cs="Arial"/>
          <w:iCs/>
          <w:sz w:val="24"/>
          <w:szCs w:val="24"/>
        </w:rPr>
        <w:t>gut</w:t>
      </w:r>
      <w:r w:rsidR="009C38A8">
        <w:rPr>
          <w:rFonts w:ascii="Arial" w:hAnsi="Arial" w:cs="Arial"/>
          <w:iCs/>
          <w:sz w:val="24"/>
          <w:szCs w:val="24"/>
        </w:rPr>
        <w:t xml:space="preserve"> geeignet z.B. für Laboranwendungen,</w:t>
      </w:r>
      <w:r w:rsidR="00656FBF">
        <w:rPr>
          <w:rFonts w:ascii="Arial" w:hAnsi="Arial" w:cs="Arial"/>
          <w:iCs/>
          <w:sz w:val="24"/>
          <w:szCs w:val="24"/>
        </w:rPr>
        <w:t xml:space="preserve"> </w:t>
      </w:r>
      <w:r w:rsidR="004C2F64" w:rsidRPr="005B4F19">
        <w:rPr>
          <w:rFonts w:ascii="Arial" w:hAnsi="Arial" w:cs="Arial"/>
          <w:iCs/>
          <w:sz w:val="24"/>
          <w:szCs w:val="24"/>
        </w:rPr>
        <w:t>sowie</w:t>
      </w:r>
      <w:r w:rsidRPr="005B4F19">
        <w:rPr>
          <w:rFonts w:ascii="Arial" w:hAnsi="Arial" w:cs="Arial"/>
          <w:iCs/>
          <w:sz w:val="24"/>
          <w:szCs w:val="24"/>
        </w:rPr>
        <w:t xml:space="preserve"> </w:t>
      </w:r>
    </w:p>
    <w:p w14:paraId="16804306" w14:textId="79033DE8" w:rsidR="007D5075" w:rsidRDefault="007D5075" w:rsidP="00DE537D">
      <w:pPr>
        <w:pStyle w:val="Listenabsatz"/>
        <w:numPr>
          <w:ilvl w:val="1"/>
          <w:numId w:val="14"/>
        </w:numPr>
        <w:spacing w:after="120" w:line="360" w:lineRule="auto"/>
        <w:ind w:right="851"/>
        <w:jc w:val="both"/>
        <w:rPr>
          <w:rFonts w:ascii="Arial" w:hAnsi="Arial" w:cs="Arial"/>
          <w:iCs/>
          <w:sz w:val="24"/>
          <w:szCs w:val="24"/>
        </w:rPr>
      </w:pPr>
      <w:r w:rsidRPr="007D5075">
        <w:rPr>
          <w:rFonts w:ascii="Arial" w:hAnsi="Arial" w:cs="Arial"/>
          <w:iCs/>
          <w:sz w:val="24"/>
          <w:szCs w:val="24"/>
        </w:rPr>
        <w:t>Evolution E1Sa</w:t>
      </w:r>
      <w:r w:rsidR="008D122C">
        <w:rPr>
          <w:rFonts w:ascii="Arial" w:hAnsi="Arial" w:cs="Arial"/>
          <w:iCs/>
          <w:sz w:val="24"/>
          <w:szCs w:val="24"/>
        </w:rPr>
        <w:t xml:space="preserve"> - </w:t>
      </w:r>
      <w:r w:rsidR="006745BE">
        <w:rPr>
          <w:rFonts w:ascii="Arial" w:hAnsi="Arial" w:cs="Arial"/>
          <w:iCs/>
          <w:sz w:val="24"/>
          <w:szCs w:val="24"/>
        </w:rPr>
        <w:t xml:space="preserve">zuverlässig, robust und ideal für Anwendungen bis 260bar. </w:t>
      </w:r>
    </w:p>
    <w:p w14:paraId="4254366E" w14:textId="3B3431AE" w:rsidR="00E06066" w:rsidRDefault="00E06066" w:rsidP="00745B73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r w:rsidRPr="002D5B3E">
        <w:rPr>
          <w:rFonts w:ascii="Arial" w:eastAsia="Arial" w:hAnsi="Arial" w:cs="Arial"/>
          <w:sz w:val="24"/>
          <w:szCs w:val="24"/>
        </w:rPr>
        <w:t xml:space="preserve">Auf kleinstem Raum kombiniert DULCODOS universal mini </w:t>
      </w:r>
      <w:r>
        <w:rPr>
          <w:rFonts w:ascii="Arial" w:eastAsia="Arial" w:hAnsi="Arial" w:cs="Arial"/>
          <w:sz w:val="24"/>
          <w:szCs w:val="24"/>
        </w:rPr>
        <w:t xml:space="preserve">zuverlässige </w:t>
      </w:r>
      <w:r w:rsidRPr="007D705C">
        <w:rPr>
          <w:rFonts w:ascii="Arial" w:eastAsia="Arial" w:hAnsi="Arial" w:cs="Arial"/>
          <w:sz w:val="24"/>
          <w:szCs w:val="24"/>
        </w:rPr>
        <w:t xml:space="preserve">Standardkomponenten, die </w:t>
      </w:r>
      <w:r>
        <w:rPr>
          <w:rFonts w:ascii="Arial" w:eastAsia="Arial" w:hAnsi="Arial" w:cs="Arial"/>
          <w:sz w:val="24"/>
          <w:szCs w:val="24"/>
        </w:rPr>
        <w:t>genau auf die Kundenb</w:t>
      </w:r>
      <w:r w:rsidRPr="007D705C">
        <w:rPr>
          <w:rFonts w:ascii="Arial" w:eastAsia="Arial" w:hAnsi="Arial" w:cs="Arial"/>
          <w:sz w:val="24"/>
          <w:szCs w:val="24"/>
        </w:rPr>
        <w:t>edürfnisse abgestimmt sind.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C5BE0DF" w14:textId="77777777" w:rsidR="00C01C84" w:rsidRDefault="002B7342" w:rsidP="00C01C84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sz w:val="24"/>
          <w:szCs w:val="24"/>
        </w:rPr>
      </w:pPr>
      <w:r w:rsidRPr="00C01C84">
        <w:rPr>
          <w:rFonts w:ascii="Arial" w:eastAsia="Arial" w:hAnsi="Arial" w:cs="Arial"/>
          <w:sz w:val="24"/>
          <w:szCs w:val="24"/>
        </w:rPr>
        <w:t>Chemikalien sicher lagern, entleeren und unterbrechungsfrei dosieren</w:t>
      </w:r>
      <w:r w:rsidR="003175A2" w:rsidRPr="00C01C84">
        <w:rPr>
          <w:rFonts w:ascii="Arial" w:eastAsia="Arial" w:hAnsi="Arial" w:cs="Arial"/>
          <w:sz w:val="24"/>
          <w:szCs w:val="24"/>
        </w:rPr>
        <w:t xml:space="preserve">: Das gelingt </w:t>
      </w:r>
      <w:r w:rsidR="004C6DBD" w:rsidRPr="00C01C84">
        <w:rPr>
          <w:rFonts w:ascii="Arial" w:eastAsia="Arial" w:hAnsi="Arial" w:cs="Arial"/>
          <w:sz w:val="24"/>
          <w:szCs w:val="24"/>
        </w:rPr>
        <w:t xml:space="preserve">ganz einfach </w:t>
      </w:r>
      <w:r w:rsidR="003175A2" w:rsidRPr="00C01C84">
        <w:rPr>
          <w:rFonts w:ascii="Arial" w:eastAsia="Arial" w:hAnsi="Arial" w:cs="Arial"/>
          <w:sz w:val="24"/>
          <w:szCs w:val="24"/>
        </w:rPr>
        <w:t xml:space="preserve">mit </w:t>
      </w:r>
      <w:r w:rsidRPr="00C01C84">
        <w:rPr>
          <w:rFonts w:ascii="Arial" w:eastAsia="Arial" w:hAnsi="Arial" w:cs="Arial"/>
          <w:sz w:val="24"/>
          <w:szCs w:val="24"/>
        </w:rPr>
        <w:t>DULCODOS SAFE-IBC</w:t>
      </w:r>
      <w:r w:rsidR="004C6DBD" w:rsidRPr="00C01C84">
        <w:rPr>
          <w:rFonts w:ascii="Arial" w:eastAsia="Arial" w:hAnsi="Arial" w:cs="Arial"/>
          <w:sz w:val="24"/>
          <w:szCs w:val="24"/>
        </w:rPr>
        <w:t xml:space="preserve">, </w:t>
      </w:r>
      <w:r w:rsidRPr="00C01C84">
        <w:rPr>
          <w:rFonts w:ascii="Arial" w:eastAsia="Arial" w:hAnsi="Arial" w:cs="Arial"/>
          <w:sz w:val="24"/>
          <w:szCs w:val="24"/>
        </w:rPr>
        <w:t>eine</w:t>
      </w:r>
      <w:r w:rsidR="004C6DBD" w:rsidRPr="00C01C84">
        <w:rPr>
          <w:rFonts w:ascii="Arial" w:eastAsia="Arial" w:hAnsi="Arial" w:cs="Arial"/>
          <w:sz w:val="24"/>
          <w:szCs w:val="24"/>
        </w:rPr>
        <w:t>r</w:t>
      </w:r>
      <w:r w:rsidRPr="00C01C84">
        <w:rPr>
          <w:rFonts w:ascii="Arial" w:eastAsia="Arial" w:hAnsi="Arial" w:cs="Arial"/>
          <w:sz w:val="24"/>
          <w:szCs w:val="24"/>
        </w:rPr>
        <w:t xml:space="preserve"> spezielle</w:t>
      </w:r>
      <w:r w:rsidR="004C6DBD" w:rsidRPr="00C01C84">
        <w:rPr>
          <w:rFonts w:ascii="Arial" w:eastAsia="Arial" w:hAnsi="Arial" w:cs="Arial"/>
          <w:sz w:val="24"/>
          <w:szCs w:val="24"/>
        </w:rPr>
        <w:t>n</w:t>
      </w:r>
      <w:r w:rsidRPr="00C01C84">
        <w:rPr>
          <w:rFonts w:ascii="Arial" w:eastAsia="Arial" w:hAnsi="Arial" w:cs="Arial"/>
          <w:sz w:val="24"/>
          <w:szCs w:val="24"/>
        </w:rPr>
        <w:t xml:space="preserve"> Dosier- und Entleerungsstation für Intermediate </w:t>
      </w:r>
      <w:proofErr w:type="spellStart"/>
      <w:r w:rsidRPr="00C01C84">
        <w:rPr>
          <w:rFonts w:ascii="Arial" w:eastAsia="Arial" w:hAnsi="Arial" w:cs="Arial"/>
          <w:sz w:val="24"/>
          <w:szCs w:val="24"/>
        </w:rPr>
        <w:t>Bulk</w:t>
      </w:r>
      <w:proofErr w:type="spellEnd"/>
      <w:r w:rsidRPr="00C01C84">
        <w:rPr>
          <w:rFonts w:ascii="Arial" w:eastAsia="Arial" w:hAnsi="Arial" w:cs="Arial"/>
          <w:sz w:val="24"/>
          <w:szCs w:val="24"/>
        </w:rPr>
        <w:t xml:space="preserve"> Container (IBC) mit nahezu vollständiger Restentleerung.</w:t>
      </w:r>
    </w:p>
    <w:p w14:paraId="72E1CAD7" w14:textId="3F7782D6" w:rsidR="00C01C84" w:rsidRPr="00C01C84" w:rsidRDefault="008D122C" w:rsidP="00C01C84">
      <w:pPr>
        <w:numPr>
          <w:ilvl w:val="0"/>
          <w:numId w:val="14"/>
        </w:num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01C84">
        <w:rPr>
          <w:rFonts w:ascii="Arial" w:eastAsia="Arial" w:hAnsi="Arial" w:cs="Arial"/>
          <w:sz w:val="24"/>
          <w:szCs w:val="24"/>
        </w:rPr>
        <w:t>Die</w:t>
      </w:r>
      <w:r w:rsidR="004C6DBD" w:rsidRPr="00C01C84">
        <w:rPr>
          <w:rFonts w:ascii="Arial" w:eastAsia="Arial" w:hAnsi="Arial" w:cs="Arial"/>
          <w:sz w:val="24"/>
          <w:szCs w:val="24"/>
        </w:rPr>
        <w:t xml:space="preserve"> Schlauchdosierpumpe </w:t>
      </w:r>
      <w:proofErr w:type="spellStart"/>
      <w:r w:rsidR="004C6DBD" w:rsidRPr="00C01C84">
        <w:rPr>
          <w:rFonts w:ascii="Arial" w:eastAsia="Arial" w:hAnsi="Arial" w:cs="Arial"/>
          <w:sz w:val="24"/>
          <w:szCs w:val="24"/>
        </w:rPr>
        <w:t>DFYa</w:t>
      </w:r>
      <w:proofErr w:type="spellEnd"/>
      <w:r w:rsidR="004C6DBD" w:rsidRPr="00C01C84">
        <w:rPr>
          <w:rFonts w:ascii="Arial" w:eastAsia="Arial" w:hAnsi="Arial" w:cs="Arial"/>
          <w:sz w:val="24"/>
          <w:szCs w:val="24"/>
        </w:rPr>
        <w:t xml:space="preserve"> bietet eine präzise Dosierung von viskosen und feststoffhaltigen Medien bis 410l/h</w:t>
      </w:r>
      <w:r w:rsidR="004C6DBD" w:rsidRPr="00C01C84" w:rsidDel="004C6DBD">
        <w:rPr>
          <w:rFonts w:ascii="Arial" w:eastAsia="Arial" w:hAnsi="Arial" w:cs="Arial"/>
          <w:sz w:val="24"/>
          <w:szCs w:val="24"/>
        </w:rPr>
        <w:t xml:space="preserve"> </w:t>
      </w:r>
      <w:r w:rsidR="00A41530">
        <w:rPr>
          <w:rFonts w:ascii="Arial" w:eastAsia="Arial" w:hAnsi="Arial" w:cs="Arial"/>
          <w:sz w:val="24"/>
          <w:szCs w:val="24"/>
        </w:rPr>
        <w:t xml:space="preserve">z.B. in der Wasser- und Abwasseraufbereitung oder in chemischen Prozessen. </w:t>
      </w:r>
    </w:p>
    <w:p w14:paraId="1752F582" w14:textId="604FDD18" w:rsidR="005B4F19" w:rsidRPr="005B4F19" w:rsidRDefault="002F19FD" w:rsidP="00C01C84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D</w:t>
      </w:r>
      <w:r w:rsidR="005B4F19" w:rsidRPr="005B4F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igitale Lösungen</w:t>
      </w:r>
      <w:r w:rsidR="00C01D0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29C31D0" w14:textId="59FBC56B" w:rsidR="005B4F19" w:rsidRPr="009B4561" w:rsidRDefault="005B4F19" w:rsidP="005B4F19">
      <w:pPr>
        <w:numPr>
          <w:ilvl w:val="0"/>
          <w:numId w:val="14"/>
        </w:num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1C62ADE9">
        <w:rPr>
          <w:rFonts w:ascii="Arial" w:hAnsi="Arial" w:cs="Arial"/>
          <w:sz w:val="24"/>
          <w:szCs w:val="24"/>
        </w:rPr>
        <w:t xml:space="preserve">DULCONNEX ist </w:t>
      </w:r>
      <w:r w:rsidR="001F4AC4">
        <w:rPr>
          <w:rFonts w:ascii="Arial" w:hAnsi="Arial" w:cs="Arial"/>
          <w:sz w:val="24"/>
          <w:szCs w:val="24"/>
        </w:rPr>
        <w:t>unsere</w:t>
      </w:r>
      <w:r w:rsidRPr="1C62ADE9">
        <w:rPr>
          <w:rFonts w:ascii="Arial" w:hAnsi="Arial" w:cs="Arial"/>
          <w:sz w:val="24"/>
          <w:szCs w:val="24"/>
        </w:rPr>
        <w:t xml:space="preserve"> cloudbasierte </w:t>
      </w:r>
      <w:proofErr w:type="spellStart"/>
      <w:r w:rsidRPr="1C62ADE9">
        <w:rPr>
          <w:rFonts w:ascii="Arial" w:hAnsi="Arial" w:cs="Arial"/>
          <w:sz w:val="24"/>
          <w:szCs w:val="24"/>
        </w:rPr>
        <w:t>IIoT</w:t>
      </w:r>
      <w:proofErr w:type="spellEnd"/>
      <w:r w:rsidRPr="1C62ADE9">
        <w:rPr>
          <w:rFonts w:ascii="Arial" w:hAnsi="Arial" w:cs="Arial"/>
          <w:sz w:val="24"/>
          <w:szCs w:val="24"/>
        </w:rPr>
        <w:t xml:space="preserve">-Lösung für digitales Fluidmanagement. Mit der DULCONNEX Blue App ist jetzt die effiziente und sichere Bedienung von </w:t>
      </w:r>
      <w:r w:rsidR="008D122C">
        <w:rPr>
          <w:rFonts w:ascii="Arial" w:hAnsi="Arial" w:cs="Arial"/>
          <w:sz w:val="24"/>
          <w:szCs w:val="24"/>
        </w:rPr>
        <w:t xml:space="preserve">Pumpen </w:t>
      </w:r>
      <w:r w:rsidRPr="1C62ADE9">
        <w:rPr>
          <w:rFonts w:ascii="Arial" w:hAnsi="Arial" w:cs="Arial"/>
          <w:sz w:val="24"/>
          <w:szCs w:val="24"/>
        </w:rPr>
        <w:t xml:space="preserve">per </w:t>
      </w:r>
      <w:r w:rsidR="001F4AC4">
        <w:rPr>
          <w:rFonts w:ascii="Arial" w:hAnsi="Arial" w:cs="Arial"/>
          <w:sz w:val="24"/>
          <w:szCs w:val="24"/>
        </w:rPr>
        <w:t>Handy</w:t>
      </w:r>
      <w:r w:rsidRPr="1C62ADE9">
        <w:rPr>
          <w:rFonts w:ascii="Arial" w:hAnsi="Arial" w:cs="Arial"/>
          <w:sz w:val="24"/>
          <w:szCs w:val="24"/>
        </w:rPr>
        <w:t xml:space="preserve"> oder Tablet möglich.</w:t>
      </w:r>
      <w:r w:rsidR="008D122C">
        <w:rPr>
          <w:rFonts w:ascii="Arial" w:hAnsi="Arial" w:cs="Arial"/>
          <w:sz w:val="24"/>
          <w:szCs w:val="24"/>
        </w:rPr>
        <w:t xml:space="preserve"> </w:t>
      </w:r>
    </w:p>
    <w:p w14:paraId="7D2FC403" w14:textId="373CBA11" w:rsidR="005B4F19" w:rsidRPr="00AC6C85" w:rsidRDefault="005B4F19" w:rsidP="005B4F19">
      <w:pPr>
        <w:numPr>
          <w:ilvl w:val="0"/>
          <w:numId w:val="14"/>
        </w:numPr>
        <w:spacing w:after="120" w:line="360" w:lineRule="auto"/>
        <w:ind w:right="851"/>
        <w:rPr>
          <w:sz w:val="24"/>
          <w:szCs w:val="24"/>
        </w:rPr>
      </w:pPr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 xml:space="preserve">Im neuen ProMinent </w:t>
      </w:r>
      <w:proofErr w:type="spellStart"/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>WebShop</w:t>
      </w:r>
      <w:proofErr w:type="spellEnd"/>
      <w:r w:rsidRPr="1C62ADE9">
        <w:rPr>
          <w:rFonts w:ascii="Arial" w:eastAsia="Arial" w:hAnsi="Arial" w:cs="Arial"/>
          <w:color w:val="000000" w:themeColor="text1"/>
          <w:sz w:val="24"/>
          <w:szCs w:val="24"/>
        </w:rPr>
        <w:t>* können Dosierpumpen, Mess- und Regelgeräte sowie Ersatzteile und Zubehör jetzt auch online bestellt werden (*nur in ausgewählten Ländern verfügbar).</w:t>
      </w:r>
    </w:p>
    <w:p w14:paraId="1AED2E06" w14:textId="21CB5144" w:rsidR="00AC6C85" w:rsidRPr="00AC6C85" w:rsidRDefault="00AC6C85" w:rsidP="00AC6C85">
      <w:pPr>
        <w:spacing w:after="120" w:line="360" w:lineRule="auto"/>
        <w:ind w:right="85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AC6C8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Service</w:t>
      </w:r>
    </w:p>
    <w:p w14:paraId="6CFC48BD" w14:textId="4DAA8F76" w:rsidR="00AC6C85" w:rsidRPr="00433856" w:rsidRDefault="00AC6C85" w:rsidP="00AC6C85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2F19FD">
        <w:rPr>
          <w:rFonts w:ascii="Arial" w:hAnsi="Arial" w:cs="Arial"/>
          <w:sz w:val="24"/>
          <w:szCs w:val="24"/>
        </w:rPr>
        <w:t xml:space="preserve">Mit </w:t>
      </w:r>
      <w:r w:rsidR="00B00838">
        <w:rPr>
          <w:rFonts w:ascii="Arial" w:hAnsi="Arial" w:cs="Arial"/>
          <w:sz w:val="24"/>
          <w:szCs w:val="24"/>
        </w:rPr>
        <w:t>unserer neuen</w:t>
      </w:r>
      <w:r w:rsidRPr="002F19FD">
        <w:rPr>
          <w:rFonts w:ascii="Arial" w:hAnsi="Arial" w:cs="Arial"/>
          <w:sz w:val="24"/>
          <w:szCs w:val="24"/>
        </w:rPr>
        <w:t xml:space="preserve"> Smart Support </w:t>
      </w:r>
      <w:r w:rsidR="00B00838">
        <w:rPr>
          <w:rFonts w:ascii="Arial" w:hAnsi="Arial" w:cs="Arial"/>
          <w:sz w:val="24"/>
          <w:szCs w:val="24"/>
        </w:rPr>
        <w:t>Lösung können unsere Service-Experten schnell und einfach auf die</w:t>
      </w:r>
      <w:r w:rsidRPr="002F19FD">
        <w:rPr>
          <w:rFonts w:ascii="Arial" w:hAnsi="Arial" w:cs="Arial"/>
          <w:sz w:val="24"/>
          <w:szCs w:val="24"/>
        </w:rPr>
        <w:t xml:space="preserve"> Anlagen unserer Kunden </w:t>
      </w:r>
      <w:r w:rsidR="00B00838">
        <w:rPr>
          <w:rFonts w:ascii="Arial" w:hAnsi="Arial" w:cs="Arial"/>
          <w:sz w:val="24"/>
          <w:szCs w:val="24"/>
        </w:rPr>
        <w:t>schauen</w:t>
      </w:r>
      <w:r w:rsidRPr="002F19F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auch we</w:t>
      </w:r>
      <w:r w:rsidRPr="002F19FD">
        <w:rPr>
          <w:rFonts w:ascii="Arial" w:hAnsi="Arial" w:cs="Arial"/>
          <w:sz w:val="24"/>
          <w:szCs w:val="24"/>
        </w:rPr>
        <w:t xml:space="preserve">nn wir nicht vor Ort sind. </w:t>
      </w:r>
      <w:r w:rsidR="00B00838">
        <w:rPr>
          <w:rFonts w:ascii="Arial" w:hAnsi="Arial" w:cs="Arial"/>
          <w:sz w:val="24"/>
          <w:szCs w:val="24"/>
        </w:rPr>
        <w:t>Dank</w:t>
      </w:r>
      <w:r>
        <w:rPr>
          <w:rFonts w:ascii="Arial" w:hAnsi="Arial" w:cs="Arial"/>
          <w:sz w:val="24"/>
          <w:szCs w:val="24"/>
        </w:rPr>
        <w:t xml:space="preserve"> Video-Chat</w:t>
      </w:r>
      <w:r w:rsidR="00B00838">
        <w:rPr>
          <w:rFonts w:ascii="Arial" w:hAnsi="Arial" w:cs="Arial"/>
          <w:sz w:val="24"/>
          <w:szCs w:val="24"/>
        </w:rPr>
        <w:t xml:space="preserve"> und Live-Übertragung erklären wir smart und </w:t>
      </w:r>
      <w:r w:rsidR="0013511B" w:rsidRPr="0005660E">
        <w:rPr>
          <w:rFonts w:ascii="Arial" w:hAnsi="Arial" w:cs="Arial"/>
          <w:sz w:val="24"/>
          <w:szCs w:val="24"/>
        </w:rPr>
        <w:t>effizient,</w:t>
      </w:r>
      <w:r w:rsidR="00B00838">
        <w:rPr>
          <w:rFonts w:ascii="Arial" w:hAnsi="Arial" w:cs="Arial"/>
          <w:sz w:val="24"/>
          <w:szCs w:val="24"/>
        </w:rPr>
        <w:t xml:space="preserve"> wie ein Problem behoben werden kann.</w:t>
      </w:r>
    </w:p>
    <w:p w14:paraId="098605BA" w14:textId="3870715B" w:rsidR="007D5075" w:rsidRDefault="007D5075" w:rsidP="00772A91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280CBB">
        <w:rPr>
          <w:rFonts w:ascii="Arial" w:hAnsi="Arial" w:cs="Arial"/>
          <w:iCs/>
          <w:sz w:val="24"/>
          <w:szCs w:val="24"/>
        </w:rPr>
        <w:t xml:space="preserve">…und weitere neue Entwicklungen aus unserem Haus. </w:t>
      </w:r>
    </w:p>
    <w:p w14:paraId="0E79A6D4" w14:textId="60F495AD" w:rsidR="003B61FC" w:rsidRDefault="007D5075" w:rsidP="007D5075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7D5075">
        <w:rPr>
          <w:rFonts w:ascii="Arial" w:hAnsi="Arial" w:cs="Arial"/>
          <w:iCs/>
          <w:sz w:val="24"/>
          <w:szCs w:val="24"/>
        </w:rPr>
        <w:t>Besuchen Sie uns auf der ACHEMA</w:t>
      </w:r>
      <w:r w:rsidR="005F48F8">
        <w:rPr>
          <w:rFonts w:ascii="Arial" w:hAnsi="Arial" w:cs="Arial"/>
          <w:iCs/>
          <w:sz w:val="24"/>
          <w:szCs w:val="24"/>
        </w:rPr>
        <w:t xml:space="preserve"> i</w:t>
      </w:r>
      <w:r w:rsidR="00C12659" w:rsidRPr="007D5075">
        <w:rPr>
          <w:rFonts w:ascii="Arial" w:hAnsi="Arial" w:cs="Arial"/>
          <w:iCs/>
          <w:sz w:val="24"/>
          <w:szCs w:val="24"/>
        </w:rPr>
        <w:t>n Halle 8</w:t>
      </w:r>
      <w:r w:rsidR="005F48F8">
        <w:rPr>
          <w:rFonts w:ascii="Arial" w:hAnsi="Arial" w:cs="Arial"/>
          <w:iCs/>
          <w:sz w:val="24"/>
          <w:szCs w:val="24"/>
        </w:rPr>
        <w:t>.0</w:t>
      </w:r>
      <w:r w:rsidR="00C12659">
        <w:rPr>
          <w:rFonts w:ascii="Arial" w:hAnsi="Arial" w:cs="Arial"/>
          <w:iCs/>
          <w:sz w:val="24"/>
          <w:szCs w:val="24"/>
        </w:rPr>
        <w:t xml:space="preserve"> a</w:t>
      </w:r>
      <w:r w:rsidR="005F48F8">
        <w:rPr>
          <w:rFonts w:ascii="Arial" w:hAnsi="Arial" w:cs="Arial"/>
          <w:iCs/>
          <w:sz w:val="24"/>
          <w:szCs w:val="24"/>
        </w:rPr>
        <w:t>m</w:t>
      </w:r>
      <w:r w:rsidR="00C12659">
        <w:rPr>
          <w:rFonts w:ascii="Arial" w:hAnsi="Arial" w:cs="Arial"/>
          <w:iCs/>
          <w:sz w:val="24"/>
          <w:szCs w:val="24"/>
        </w:rPr>
        <w:t xml:space="preserve"> Stand</w:t>
      </w:r>
      <w:r w:rsidR="00C12659" w:rsidRPr="007D5075">
        <w:rPr>
          <w:rFonts w:ascii="Arial" w:hAnsi="Arial" w:cs="Arial"/>
          <w:iCs/>
          <w:sz w:val="24"/>
          <w:szCs w:val="24"/>
        </w:rPr>
        <w:t xml:space="preserve"> J94 und in Halle 1</w:t>
      </w:r>
      <w:r w:rsidR="00885543">
        <w:rPr>
          <w:rFonts w:ascii="Arial" w:hAnsi="Arial" w:cs="Arial"/>
          <w:iCs/>
          <w:sz w:val="24"/>
          <w:szCs w:val="24"/>
        </w:rPr>
        <w:t>1</w:t>
      </w:r>
      <w:r w:rsidR="00C12659" w:rsidRPr="007D5075">
        <w:rPr>
          <w:rFonts w:ascii="Arial" w:hAnsi="Arial" w:cs="Arial"/>
          <w:iCs/>
          <w:sz w:val="24"/>
          <w:szCs w:val="24"/>
        </w:rPr>
        <w:t>.</w:t>
      </w:r>
      <w:r w:rsidR="00885543">
        <w:rPr>
          <w:rFonts w:ascii="Arial" w:hAnsi="Arial" w:cs="Arial"/>
          <w:iCs/>
          <w:sz w:val="24"/>
          <w:szCs w:val="24"/>
        </w:rPr>
        <w:t>0</w:t>
      </w:r>
      <w:r w:rsidR="00C12659">
        <w:rPr>
          <w:rFonts w:ascii="Arial" w:hAnsi="Arial" w:cs="Arial"/>
          <w:iCs/>
          <w:sz w:val="24"/>
          <w:szCs w:val="24"/>
        </w:rPr>
        <w:t xml:space="preserve"> a</w:t>
      </w:r>
      <w:r w:rsidR="005F48F8">
        <w:rPr>
          <w:rFonts w:ascii="Arial" w:hAnsi="Arial" w:cs="Arial"/>
          <w:iCs/>
          <w:sz w:val="24"/>
          <w:szCs w:val="24"/>
        </w:rPr>
        <w:t>m</w:t>
      </w:r>
      <w:r w:rsidR="00C12659">
        <w:rPr>
          <w:rFonts w:ascii="Arial" w:hAnsi="Arial" w:cs="Arial"/>
          <w:iCs/>
          <w:sz w:val="24"/>
          <w:szCs w:val="24"/>
        </w:rPr>
        <w:t xml:space="preserve"> </w:t>
      </w:r>
      <w:r w:rsidR="00C12659" w:rsidRPr="007D5075">
        <w:rPr>
          <w:rFonts w:ascii="Arial" w:hAnsi="Arial" w:cs="Arial"/>
          <w:iCs/>
          <w:sz w:val="24"/>
          <w:szCs w:val="24"/>
        </w:rPr>
        <w:t xml:space="preserve">Stand </w:t>
      </w:r>
      <w:r w:rsidR="008D122C">
        <w:rPr>
          <w:rFonts w:ascii="Arial" w:hAnsi="Arial" w:cs="Arial"/>
          <w:iCs/>
          <w:sz w:val="24"/>
          <w:szCs w:val="24"/>
        </w:rPr>
        <w:t>E52</w:t>
      </w:r>
      <w:r w:rsidR="008D122C" w:rsidRPr="007D5075">
        <w:rPr>
          <w:rFonts w:ascii="Arial" w:hAnsi="Arial" w:cs="Arial"/>
          <w:iCs/>
          <w:sz w:val="24"/>
          <w:szCs w:val="24"/>
        </w:rPr>
        <w:t xml:space="preserve"> </w:t>
      </w:r>
      <w:r w:rsidR="00C12659" w:rsidRPr="007D5075">
        <w:rPr>
          <w:rFonts w:ascii="Arial" w:hAnsi="Arial" w:cs="Arial"/>
          <w:iCs/>
          <w:sz w:val="24"/>
          <w:szCs w:val="24"/>
        </w:rPr>
        <w:t>(Digital Hub).</w:t>
      </w:r>
    </w:p>
    <w:p w14:paraId="0C2ABDE1" w14:textId="77777777" w:rsidR="00C82125" w:rsidRPr="00B70C26" w:rsidRDefault="00C82125" w:rsidP="00C82125">
      <w:pPr>
        <w:spacing w:after="120" w:line="360" w:lineRule="auto"/>
        <w:ind w:right="851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66C9E79B" w14:textId="77777777" w:rsidR="00C82125" w:rsidRDefault="00C82125" w:rsidP="00C82125">
      <w:pPr>
        <w:spacing w:after="120" w:line="360" w:lineRule="auto"/>
        <w:ind w:right="851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4DDC46E" wp14:editId="2AC5981D">
            <wp:extent cx="4572000" cy="1828800"/>
            <wp:effectExtent l="0" t="0" r="0" b="0"/>
            <wp:docPr id="1230151060" name="Grafik 123015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7219D" w14:textId="0055F65A" w:rsidR="00C82125" w:rsidRDefault="00C82125" w:rsidP="00C82125">
      <w:pPr>
        <w:spacing w:after="120" w:line="360" w:lineRule="auto"/>
        <w:ind w:right="851"/>
        <w:rPr>
          <w:rFonts w:ascii="Arial" w:eastAsia="Arial" w:hAnsi="Arial" w:cs="Arial"/>
          <w:color w:val="000000" w:themeColor="text1"/>
          <w:sz w:val="24"/>
          <w:szCs w:val="24"/>
        </w:rPr>
      </w:pPr>
      <w:r w:rsidRPr="5F5B48C0">
        <w:rPr>
          <w:rFonts w:ascii="Arial" w:hAnsi="Arial" w:cs="Arial"/>
          <w:color w:val="000000" w:themeColor="text1"/>
          <w:sz w:val="24"/>
          <w:szCs w:val="24"/>
        </w:rPr>
        <w:t xml:space="preserve">Bildunterschrift </w:t>
      </w:r>
      <w:r w:rsidR="003D5E94">
        <w:rPr>
          <w:rFonts w:ascii="Arial" w:hAnsi="Arial" w:cs="Arial"/>
          <w:color w:val="000000" w:themeColor="text1"/>
          <w:sz w:val="24"/>
          <w:szCs w:val="24"/>
        </w:rPr>
        <w:t>1</w:t>
      </w:r>
      <w:r w:rsidRPr="5F5B48C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3D5E94" w:rsidRPr="5B3FAB92">
        <w:rPr>
          <w:rFonts w:ascii="Arial" w:hAnsi="Arial" w:cs="Arial"/>
          <w:color w:val="000000" w:themeColor="text1"/>
          <w:sz w:val="24"/>
          <w:szCs w:val="24"/>
        </w:rPr>
        <w:t xml:space="preserve">Mit dem neuen </w:t>
      </w:r>
      <w:r w:rsidR="003D5E94" w:rsidRPr="5B3FAB92">
        <w:rPr>
          <w:rFonts w:ascii="Arial" w:eastAsia="Arial" w:hAnsi="Arial" w:cs="Arial"/>
          <w:color w:val="000000" w:themeColor="text1"/>
          <w:sz w:val="24"/>
          <w:szCs w:val="24"/>
        </w:rPr>
        <w:t>Radar-</w:t>
      </w:r>
      <w:proofErr w:type="spellStart"/>
      <w:r w:rsidR="003D5E94" w:rsidRPr="5B3FAB92">
        <w:rPr>
          <w:rFonts w:ascii="Arial" w:eastAsia="Arial" w:hAnsi="Arial" w:cs="Arial"/>
          <w:color w:val="000000" w:themeColor="text1"/>
          <w:sz w:val="24"/>
          <w:szCs w:val="24"/>
        </w:rPr>
        <w:t>Füllstandssensor</w:t>
      </w:r>
      <w:proofErr w:type="spellEnd"/>
      <w:r w:rsidR="003D5E94" w:rsidRPr="5B3FAB92">
        <w:rPr>
          <w:rFonts w:ascii="Arial" w:eastAsia="Arial" w:hAnsi="Arial" w:cs="Arial"/>
          <w:color w:val="000000" w:themeColor="text1"/>
          <w:sz w:val="24"/>
          <w:szCs w:val="24"/>
        </w:rPr>
        <w:t xml:space="preserve"> DULCOLEVEL von ProMinent</w:t>
      </w:r>
      <w:r w:rsidR="003D5E94" w:rsidRPr="5B3FAB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E94" w:rsidRPr="5B3FAB92">
        <w:rPr>
          <w:rFonts w:ascii="Arial" w:eastAsia="Arial" w:hAnsi="Arial" w:cs="Arial"/>
          <w:color w:val="000000" w:themeColor="text1"/>
          <w:sz w:val="24"/>
          <w:szCs w:val="24"/>
        </w:rPr>
        <w:t xml:space="preserve">wird das Bestandsmanagement von Chemikalien spielend einfach (Bild: ProMinent).  </w:t>
      </w:r>
      <w:r w:rsidR="003D5E94" w:rsidRPr="5B3FAB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DEE2F9" w14:textId="243AFC15" w:rsidR="00C22FD2" w:rsidRDefault="00C22FD2" w:rsidP="007D5075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lastRenderedPageBreak/>
        <w:drawing>
          <wp:inline distT="0" distB="0" distL="0" distR="0" wp14:anchorId="509F4AD5" wp14:editId="7DC25B71">
            <wp:extent cx="2790825" cy="2160427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258" cy="216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7930" w14:textId="215EB7EA" w:rsidR="00C22FD2" w:rsidRPr="0013511B" w:rsidRDefault="00C22FD2" w:rsidP="007D5075">
      <w:pPr>
        <w:spacing w:after="120" w:line="360" w:lineRule="auto"/>
        <w:ind w:right="851"/>
        <w:rPr>
          <w:rFonts w:ascii="Arial" w:hAnsi="Arial" w:cs="Arial"/>
          <w:iCs/>
          <w:sz w:val="24"/>
          <w:szCs w:val="24"/>
        </w:rPr>
      </w:pPr>
      <w:r w:rsidRPr="0005660E">
        <w:rPr>
          <w:rFonts w:ascii="Arial" w:hAnsi="Arial" w:cs="Arial"/>
          <w:iCs/>
          <w:sz w:val="24"/>
          <w:szCs w:val="24"/>
        </w:rPr>
        <w:t xml:space="preserve">Bildunterschrift </w:t>
      </w:r>
      <w:r w:rsidR="0013511B" w:rsidRPr="0005660E">
        <w:rPr>
          <w:rFonts w:ascii="Arial" w:hAnsi="Arial" w:cs="Arial"/>
          <w:iCs/>
          <w:sz w:val="24"/>
          <w:szCs w:val="24"/>
        </w:rPr>
        <w:t>2</w:t>
      </w:r>
      <w:r w:rsidRPr="0005660E">
        <w:rPr>
          <w:rFonts w:ascii="Arial" w:hAnsi="Arial" w:cs="Arial"/>
          <w:iCs/>
          <w:sz w:val="24"/>
          <w:szCs w:val="24"/>
        </w:rPr>
        <w:t xml:space="preserve">: </w:t>
      </w:r>
      <w:r w:rsidR="009A1B67">
        <w:rPr>
          <w:rFonts w:ascii="Arial" w:eastAsia="Arial" w:hAnsi="Arial" w:cs="Arial"/>
          <w:color w:val="000000" w:themeColor="text1"/>
          <w:sz w:val="24"/>
          <w:szCs w:val="24"/>
        </w:rPr>
        <w:t xml:space="preserve">Der neue Regler </w:t>
      </w:r>
      <w:r w:rsidR="009A1B67" w:rsidRPr="00913335">
        <w:rPr>
          <w:rFonts w:ascii="Arial" w:eastAsia="Arial" w:hAnsi="Arial" w:cs="Arial"/>
          <w:color w:val="000000" w:themeColor="text1"/>
          <w:sz w:val="24"/>
          <w:szCs w:val="24"/>
        </w:rPr>
        <w:t>AEGIS X</w:t>
      </w:r>
      <w:r w:rsidR="009A1B67">
        <w:rPr>
          <w:rFonts w:ascii="Arial" w:eastAsia="Arial" w:hAnsi="Arial" w:cs="Arial"/>
          <w:color w:val="000000" w:themeColor="text1"/>
          <w:sz w:val="24"/>
          <w:szCs w:val="24"/>
        </w:rPr>
        <w:t xml:space="preserve"> hat</w:t>
      </w:r>
      <w:r w:rsidR="009A1B67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 bis zu zwei Satelliteneinheiten und</w:t>
      </w:r>
      <w:r w:rsidR="009A1B67">
        <w:rPr>
          <w:rFonts w:ascii="Arial" w:eastAsia="Arial" w:hAnsi="Arial" w:cs="Arial"/>
          <w:color w:val="000000" w:themeColor="text1"/>
          <w:sz w:val="24"/>
          <w:szCs w:val="24"/>
        </w:rPr>
        <w:t xml:space="preserve"> kann</w:t>
      </w:r>
      <w:r w:rsidR="009A1B67" w:rsidRPr="00913335">
        <w:rPr>
          <w:rFonts w:ascii="Arial" w:eastAsia="Arial" w:hAnsi="Arial" w:cs="Arial"/>
          <w:color w:val="000000" w:themeColor="text1"/>
          <w:sz w:val="24"/>
          <w:szCs w:val="24"/>
        </w:rPr>
        <w:t xml:space="preserve"> dadurch mehrere Kühltürme überwachen und regeln. Konfiguration und Monitoring </w:t>
      </w:r>
      <w:r w:rsidR="009A1B67">
        <w:rPr>
          <w:rFonts w:ascii="Arial" w:eastAsia="Arial" w:hAnsi="Arial" w:cs="Arial"/>
          <w:color w:val="000000" w:themeColor="text1"/>
          <w:sz w:val="24"/>
          <w:szCs w:val="24"/>
        </w:rPr>
        <w:t xml:space="preserve">erfolgen </w:t>
      </w:r>
      <w:r w:rsidR="009A1B67" w:rsidRPr="00913335">
        <w:rPr>
          <w:rFonts w:ascii="Arial" w:eastAsia="Arial" w:hAnsi="Arial" w:cs="Arial"/>
          <w:color w:val="000000" w:themeColor="text1"/>
          <w:sz w:val="24"/>
          <w:szCs w:val="24"/>
        </w:rPr>
        <w:t>intuitiv über das Webinterface</w:t>
      </w:r>
      <w:r w:rsidR="009A1B67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Pr="0005660E">
        <w:rPr>
          <w:rFonts w:ascii="Arial" w:hAnsi="Arial" w:cs="Arial"/>
          <w:iCs/>
          <w:sz w:val="24"/>
          <w:szCs w:val="24"/>
        </w:rPr>
        <w:t>Bild: ProMinent).</w:t>
      </w:r>
    </w:p>
    <w:p w14:paraId="15FABB76" w14:textId="43A4A3BB" w:rsidR="008763C1" w:rsidRDefault="00566B3F" w:rsidP="008763C1">
      <w:pPr>
        <w:spacing w:line="360" w:lineRule="auto"/>
        <w:ind w:right="850"/>
      </w:pPr>
      <w:r>
        <w:rPr>
          <w:rFonts w:cs="Calibri"/>
          <w:noProof/>
          <w:color w:val="000000"/>
          <w:shd w:val="clear" w:color="auto" w:fill="FFFFFF"/>
        </w:rPr>
        <w:drawing>
          <wp:inline distT="0" distB="0" distL="0" distR="0" wp14:anchorId="2D3E8CF4" wp14:editId="705230EE">
            <wp:extent cx="3451860" cy="2875259"/>
            <wp:effectExtent l="0" t="0" r="0" b="1905"/>
            <wp:docPr id="16" name="Grafik 16" descr="Ein Bild, das Gerät, Fräse, Autom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Gerät, Fräse, Automa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866" cy="28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hd w:val="clear" w:color="auto" w:fill="FFFFFF"/>
        </w:rPr>
        <w:br/>
      </w:r>
    </w:p>
    <w:p w14:paraId="03DD7FA1" w14:textId="77777777" w:rsidR="00251838" w:rsidRDefault="008763C1" w:rsidP="0005660E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BB4FF5D">
        <w:rPr>
          <w:rFonts w:ascii="Arial" w:hAnsi="Arial" w:cs="Arial"/>
          <w:sz w:val="24"/>
          <w:szCs w:val="24"/>
        </w:rPr>
        <w:t xml:space="preserve">Bildunterschrift </w:t>
      </w:r>
      <w:r>
        <w:rPr>
          <w:rFonts w:ascii="Arial" w:hAnsi="Arial" w:cs="Arial"/>
          <w:sz w:val="24"/>
          <w:szCs w:val="24"/>
        </w:rPr>
        <w:t>3</w:t>
      </w:r>
      <w:r w:rsidRPr="6BB4FF5D">
        <w:rPr>
          <w:rFonts w:ascii="Arial" w:hAnsi="Arial" w:cs="Arial"/>
          <w:sz w:val="24"/>
          <w:szCs w:val="24"/>
        </w:rPr>
        <w:t>:</w:t>
      </w:r>
      <w:r w:rsidRPr="6BB4FF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Einfache Bedienung ohne Werkzeug: </w:t>
      </w:r>
      <w:r w:rsidRPr="00712943">
        <w:rPr>
          <w:rFonts w:ascii="Arial" w:eastAsia="Times New Roman" w:hAnsi="Arial" w:cs="Arial"/>
          <w:color w:val="000000"/>
          <w:sz w:val="24"/>
          <w:szCs w:val="24"/>
        </w:rPr>
        <w:t xml:space="preserve">Die Module der </w:t>
      </w:r>
      <w:proofErr w:type="spellStart"/>
      <w:r w:rsidRPr="00712943">
        <w:rPr>
          <w:rFonts w:ascii="Arial" w:eastAsia="Times New Roman" w:hAnsi="Arial" w:cs="Arial"/>
          <w:color w:val="000000" w:themeColor="text1"/>
          <w:sz w:val="24"/>
          <w:szCs w:val="24"/>
        </w:rPr>
        <w:t>Bypassarmatur</w:t>
      </w:r>
      <w:proofErr w:type="spellEnd"/>
      <w:r w:rsidRPr="0071294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12943">
        <w:rPr>
          <w:rFonts w:ascii="Arial" w:eastAsia="Times New Roman" w:hAnsi="Arial" w:cs="Arial"/>
          <w:color w:val="000000" w:themeColor="text1"/>
          <w:sz w:val="24"/>
          <w:szCs w:val="24"/>
        </w:rPr>
        <w:t>BAMa</w:t>
      </w:r>
      <w:proofErr w:type="spellEnd"/>
      <w:r w:rsidRPr="00712943">
        <w:rPr>
          <w:rFonts w:ascii="Arial" w:eastAsia="Times New Roman" w:hAnsi="Arial" w:cs="Arial"/>
          <w:color w:val="000000"/>
          <w:sz w:val="24"/>
          <w:szCs w:val="24"/>
        </w:rPr>
        <w:t xml:space="preserve"> und die Sensoren können ohne We</w:t>
      </w:r>
      <w:r w:rsidRPr="00583B21">
        <w:rPr>
          <w:rFonts w:ascii="Arial" w:eastAsia="Times New Roman" w:hAnsi="Arial" w:cs="Arial"/>
          <w:color w:val="000000"/>
          <w:sz w:val="24"/>
          <w:szCs w:val="24"/>
        </w:rPr>
        <w:t>rkzeug ausgebaut und ausgetauscht werden.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6BB4FF5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Das Bild zeigt eine Armatur für industrielles Wasser </w:t>
      </w:r>
      <w:r w:rsidRPr="6BB4FF5D">
        <w:rPr>
          <w:rFonts w:ascii="Arial" w:hAnsi="Arial" w:cs="Arial"/>
          <w:sz w:val="24"/>
          <w:szCs w:val="24"/>
        </w:rPr>
        <w:t>(Bild: ProMinent).</w:t>
      </w:r>
    </w:p>
    <w:p w14:paraId="33F330DB" w14:textId="6375E654" w:rsidR="00CC4AF3" w:rsidRPr="002935D1" w:rsidRDefault="007D5075" w:rsidP="0005660E">
      <w:pPr>
        <w:spacing w:after="120" w:line="360" w:lineRule="auto"/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5B5FA8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1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2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43DB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4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E1B23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B63BD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772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285B5FA8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7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1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1AB43DB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18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BAE1B23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19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DBB63BD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3052" w14:textId="77777777" w:rsidR="00770614" w:rsidRDefault="00770614" w:rsidP="00B55B83">
      <w:r>
        <w:separator/>
      </w:r>
    </w:p>
  </w:endnote>
  <w:endnote w:type="continuationSeparator" w:id="0">
    <w:p w14:paraId="49CF9C5A" w14:textId="77777777" w:rsidR="00770614" w:rsidRDefault="00770614" w:rsidP="00B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C1F2" w14:textId="77777777" w:rsidR="00361D65" w:rsidRDefault="00361D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60002C13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482B5EA2" w14:textId="6DA463C1" w:rsidR="00A03CE5" w:rsidRDefault="00A03C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Weitere Informationen: </w:t>
    </w:r>
    <w:r w:rsidR="00A425B9" w:rsidRPr="009B1EA3">
      <w:rPr>
        <w:rFonts w:ascii="Arial" w:hAnsi="Arial" w:cs="Arial"/>
        <w:color w:val="000000"/>
      </w:rPr>
      <w:t xml:space="preserve">ProMinent GmbH, </w:t>
    </w:r>
    <w:r w:rsidRPr="009B1EA3">
      <w:rPr>
        <w:rFonts w:ascii="Arial" w:hAnsi="Arial" w:cs="Arial"/>
        <w:color w:val="000000"/>
      </w:rPr>
      <w:t>Im Schuhmachergewann 5-11, 69123 Heidelberg</w:t>
    </w:r>
    <w:r>
      <w:rPr>
        <w:rFonts w:ascii="Arial" w:hAnsi="Arial" w:cs="Arial"/>
        <w:color w:val="000000"/>
      </w:rPr>
      <w:t xml:space="preserve"> </w:t>
    </w:r>
  </w:p>
  <w:p w14:paraId="6706D959" w14:textId="5EBD4057" w:rsidR="00A425B9" w:rsidRPr="009B1EA3" w:rsidRDefault="00F9142A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Stephanie Gläßer</w:t>
    </w:r>
    <w:r w:rsidR="00A425B9" w:rsidRPr="009B1EA3">
      <w:rPr>
        <w:rFonts w:ascii="Arial" w:hAnsi="Arial" w:cs="Arial"/>
        <w:color w:val="000000"/>
      </w:rPr>
      <w:t xml:space="preserve">, </w:t>
    </w:r>
    <w:r w:rsidR="00A03CE5" w:rsidRPr="009B1EA3">
      <w:rPr>
        <w:rFonts w:ascii="Arial" w:hAnsi="Arial" w:cs="Arial"/>
        <w:color w:val="000000"/>
      </w:rPr>
      <w:t>Tel. +49 6221 842-</w:t>
    </w:r>
    <w:r w:rsidR="00A03CE5">
      <w:rPr>
        <w:rFonts w:ascii="Arial" w:hAnsi="Arial" w:cs="Arial"/>
        <w:color w:val="000000"/>
      </w:rPr>
      <w:t xml:space="preserve">599, </w:t>
    </w:r>
    <w:hyperlink r:id="rId1" w:history="1">
      <w:r w:rsidR="00A03CE5" w:rsidRPr="006B3292">
        <w:rPr>
          <w:rStyle w:val="Hyperlink"/>
          <w:rFonts w:ascii="Arial" w:hAnsi="Arial" w:cs="Arial"/>
        </w:rPr>
        <w:t>glaesser.stephanie@prominent.com</w:t>
      </w:r>
    </w:hyperlink>
    <w:r w:rsidR="00A03CE5">
      <w:rPr>
        <w:rFonts w:ascii="Arial" w:hAnsi="Arial" w:cs="Arial"/>
        <w:color w:val="000000"/>
      </w:rPr>
      <w:t xml:space="preserve"> oder</w:t>
    </w:r>
  </w:p>
  <w:p w14:paraId="3D036D2D" w14:textId="5B2E3988" w:rsidR="00A03CE5" w:rsidRPr="00F5062D" w:rsidRDefault="00A03CE5" w:rsidP="00ED66DE">
    <w:pPr>
      <w:pStyle w:val="Textkrper2"/>
      <w:spacing w:after="0" w:line="240" w:lineRule="auto"/>
      <w:ind w:right="-2223"/>
      <w:rPr>
        <w:lang w:val="en-US"/>
      </w:rPr>
    </w:pPr>
    <w:r w:rsidRPr="00251838">
      <w:rPr>
        <w:rFonts w:ascii="Arial" w:hAnsi="Arial" w:cs="Arial"/>
        <w:color w:val="000000"/>
        <w:lang w:val="en-US"/>
      </w:rPr>
      <w:t>Julia Haas, Tel. +49 6221 842-405, Mobil +49 174 3255257,</w:t>
    </w:r>
    <w:r w:rsidR="00F5062D">
      <w:rPr>
        <w:rFonts w:ascii="Arial" w:hAnsi="Arial" w:cs="Arial"/>
        <w:color w:val="000000"/>
        <w:lang w:val="en-US"/>
      </w:rPr>
      <w:t xml:space="preserve"> </w:t>
    </w:r>
    <w:hyperlink r:id="rId2" w:history="1">
      <w:r w:rsidR="00F5062D" w:rsidRPr="00605F0F">
        <w:rPr>
          <w:rStyle w:val="Hyperlink"/>
          <w:rFonts w:ascii="Arial" w:hAnsi="Arial" w:cs="Arial"/>
          <w:lang w:val="en-US"/>
        </w:rPr>
        <w:t>haas.julia@prominent.com</w:t>
      </w:r>
    </w:hyperlink>
    <w:r w:rsidRPr="00251838">
      <w:rPr>
        <w:rFonts w:ascii="Arial" w:hAnsi="Arial" w:cs="Arial"/>
        <w:color w:val="000000"/>
        <w:lang w:val="en-US"/>
      </w:rPr>
      <w:t xml:space="preserve"> </w:t>
    </w:r>
  </w:p>
  <w:p w14:paraId="3296A046" w14:textId="7125BF76" w:rsidR="00A425B9" w:rsidRPr="009B1EA3" w:rsidRDefault="00A425B9" w:rsidP="00A03CE5">
    <w:pPr>
      <w:pStyle w:val="Textkrper2"/>
      <w:spacing w:after="0" w:line="240" w:lineRule="auto"/>
      <w:ind w:left="2832" w:right="-2223" w:firstLine="708"/>
      <w:rPr>
        <w:rFonts w:ascii="Arial" w:hAnsi="Arial" w:cs="Arial"/>
        <w:color w:val="000000"/>
      </w:rPr>
    </w:pPr>
    <w:r w:rsidRPr="00251838">
      <w:rPr>
        <w:rFonts w:ascii="Arial" w:hAnsi="Arial" w:cs="Arial"/>
        <w:color w:val="000000"/>
        <w:lang w:val="en-US"/>
      </w:rPr>
      <w:t xml:space="preserve">                                                   </w:t>
    </w:r>
    <w:r w:rsidRPr="00251838">
      <w:rPr>
        <w:rFonts w:ascii="Arial" w:hAnsi="Arial" w:cs="Arial"/>
        <w:color w:val="000000"/>
        <w:lang w:val="en-US"/>
      </w:rPr>
      <w:tab/>
    </w:r>
    <w:r w:rsidRPr="00251838">
      <w:rPr>
        <w:rFonts w:ascii="Arial" w:hAnsi="Arial" w:cs="Arial"/>
        <w:color w:val="000000"/>
        <w:lang w:val="en-US"/>
      </w:rPr>
      <w:tab/>
      <w:t xml:space="preserve">                        </w:t>
    </w:r>
    <w:r w:rsidRPr="009B1EA3">
      <w:rPr>
        <w:rFonts w:ascii="Arial" w:hAnsi="Arial" w:cs="Arial"/>
        <w:color w:val="000000"/>
      </w:rPr>
      <w:fldChar w:fldCharType="begin"/>
    </w:r>
    <w:r w:rsidRPr="009B1EA3">
      <w:rPr>
        <w:rFonts w:ascii="Arial" w:hAnsi="Arial" w:cs="Arial"/>
        <w:color w:val="000000"/>
      </w:rPr>
      <w:instrText xml:space="preserve"> PAGE   \* MERGEFORMAT </w:instrText>
    </w:r>
    <w:r w:rsidRPr="009B1EA3">
      <w:rPr>
        <w:rFonts w:ascii="Arial" w:hAnsi="Arial" w:cs="Arial"/>
        <w:color w:val="000000"/>
      </w:rPr>
      <w:fldChar w:fldCharType="separate"/>
    </w:r>
    <w:r w:rsidR="000272A8">
      <w:rPr>
        <w:rFonts w:ascii="Arial" w:hAnsi="Arial" w:cs="Arial"/>
        <w:noProof/>
        <w:color w:val="000000"/>
      </w:rPr>
      <w:t>1</w:t>
    </w:r>
    <w:r w:rsidRPr="009B1EA3">
      <w:rPr>
        <w:rFonts w:ascii="Arial" w:hAnsi="Arial" w:cs="Arial"/>
        <w:color w:val="000000"/>
      </w:rPr>
      <w:fldChar w:fldCharType="end"/>
    </w:r>
    <w:r w:rsidRPr="009B1EA3">
      <w:rPr>
        <w:rFonts w:ascii="Arial" w:hAnsi="Arial" w:cs="Arial"/>
        <w:color w:val="000000"/>
      </w:rPr>
      <w:t xml:space="preserve"> von </w:t>
    </w:r>
    <w:r w:rsidR="00251838">
      <w:rPr>
        <w:rFonts w:ascii="Arial" w:hAnsi="Arial" w:cs="Arial"/>
        <w:color w:val="00000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DAE6" w14:textId="77777777" w:rsidR="00361D65" w:rsidRDefault="00361D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0ACB" w14:textId="77777777" w:rsidR="00770614" w:rsidRDefault="00770614" w:rsidP="00B55B83">
      <w:r>
        <w:separator/>
      </w:r>
    </w:p>
  </w:footnote>
  <w:footnote w:type="continuationSeparator" w:id="0">
    <w:p w14:paraId="6FB7394A" w14:textId="77777777" w:rsidR="00770614" w:rsidRDefault="00770614" w:rsidP="00B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E35B" w14:textId="77777777" w:rsidR="00361D65" w:rsidRDefault="00361D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494" w14:textId="1A14B027" w:rsidR="00885543" w:rsidRPr="006A4C1F" w:rsidRDefault="00885543" w:rsidP="00885543">
    <w:pPr>
      <w:pStyle w:val="Kopfzeile"/>
      <w:tabs>
        <w:tab w:val="clear" w:pos="4536"/>
        <w:tab w:val="clear" w:pos="9072"/>
        <w:tab w:val="left" w:pos="3969"/>
        <w:tab w:val="center" w:pos="4591"/>
      </w:tabs>
      <w:ind w:right="-851"/>
      <w:rPr>
        <w:rFonts w:ascii="Arial" w:hAnsi="Arial" w:cs="Arial"/>
        <w:b/>
        <w:color w:val="F79646"/>
      </w:rPr>
    </w:pPr>
    <w:r w:rsidRPr="006A4C1F">
      <w:rPr>
        <w:rFonts w:ascii="Arial" w:hAnsi="Arial" w:cs="Arial"/>
        <w:noProof/>
        <w:color w:val="F79646"/>
      </w:rPr>
      <w:drawing>
        <wp:anchor distT="0" distB="0" distL="114300" distR="114300" simplePos="0" relativeHeight="251659776" behindDoc="0" locked="0" layoutInCell="1" allowOverlap="1" wp14:anchorId="57477967" wp14:editId="6C0946A6">
          <wp:simplePos x="0" y="0"/>
          <wp:positionH relativeFrom="column">
            <wp:posOffset>5935345</wp:posOffset>
          </wp:positionH>
          <wp:positionV relativeFrom="paragraph">
            <wp:posOffset>-160020</wp:posOffset>
          </wp:positionV>
          <wp:extent cx="247650" cy="1334770"/>
          <wp:effectExtent l="0" t="0" r="0" b="0"/>
          <wp:wrapSquare wrapText="bothSides"/>
          <wp:docPr id="17" name="Grafik 17" descr="ProMinen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Minen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C1F">
      <w:rPr>
        <w:rFonts w:ascii="Arial" w:hAnsi="Arial" w:cs="Arial"/>
        <w:b/>
        <w:color w:val="F79646"/>
      </w:rPr>
      <w:t xml:space="preserve">Pressemitteilung </w:t>
    </w:r>
    <w:r w:rsidRPr="006A4C1F">
      <w:rPr>
        <w:rFonts w:ascii="Arial" w:hAnsi="Arial" w:cs="Arial"/>
        <w:b/>
        <w:color w:val="F79646"/>
      </w:rPr>
      <w:t>0</w:t>
    </w:r>
    <w:r w:rsidR="00D6357D">
      <w:rPr>
        <w:rFonts w:ascii="Arial" w:hAnsi="Arial" w:cs="Arial"/>
        <w:b/>
        <w:color w:val="F79646"/>
      </w:rPr>
      <w:t>8</w:t>
    </w:r>
    <w:r>
      <w:rPr>
        <w:rFonts w:ascii="Arial" w:hAnsi="Arial" w:cs="Arial"/>
        <w:b/>
        <w:color w:val="F79646"/>
      </w:rPr>
      <w:t>_2022</w:t>
    </w:r>
    <w:r w:rsidRPr="006A4C1F">
      <w:rPr>
        <w:rFonts w:ascii="Arial" w:hAnsi="Arial" w:cs="Arial"/>
        <w:b/>
        <w:color w:val="F79646"/>
      </w:rPr>
      <w:t xml:space="preserve">; ProMinent </w:t>
    </w:r>
    <w:r>
      <w:rPr>
        <w:rFonts w:ascii="Arial" w:hAnsi="Arial" w:cs="Arial"/>
        <w:b/>
        <w:color w:val="F79646"/>
      </w:rPr>
      <w:t>auf der ACHEMA 2022</w:t>
    </w:r>
  </w:p>
  <w:p w14:paraId="0A408D0E" w14:textId="5F3867C6" w:rsidR="00885543" w:rsidRPr="006B53B5" w:rsidRDefault="00885543" w:rsidP="00885543">
    <w:pPr>
      <w:shd w:val="clear" w:color="auto" w:fill="FFFFFF"/>
      <w:textAlignment w:val="top"/>
      <w:outlineLvl w:val="2"/>
      <w:rPr>
        <w:rFonts w:ascii="Arial" w:hAnsi="Arial" w:cs="Arial"/>
        <w:noProof/>
        <w:color w:val="F79646"/>
      </w:rPr>
    </w:pPr>
    <w:r w:rsidRPr="007D5075">
      <w:rPr>
        <w:rFonts w:ascii="Arial" w:hAnsi="Arial" w:cs="Arial"/>
        <w:b/>
        <w:color w:val="F79646"/>
      </w:rPr>
      <w:t>ProMinent stellt Neuheiten in zwei Hallen aus</w:t>
    </w:r>
  </w:p>
  <w:p w14:paraId="07E8CA21" w14:textId="77777777" w:rsidR="00885543" w:rsidRDefault="00885543" w:rsidP="00885543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1AA6F90E" w14:textId="6CA5C556" w:rsidR="00885543" w:rsidRDefault="00885543" w:rsidP="00885543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>
      <w:rPr>
        <w:rFonts w:ascii="Arial" w:hAnsi="Arial" w:cs="Arial"/>
        <w:b/>
        <w:color w:val="F79646"/>
      </w:rPr>
      <w:t>ACHEMA</w:t>
    </w:r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Frankfurt a.M.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22. bis 26. August</w:t>
    </w:r>
    <w:r w:rsidRPr="00267B99">
      <w:rPr>
        <w:rFonts w:ascii="Arial" w:hAnsi="Arial" w:cs="Arial"/>
        <w:b/>
        <w:color w:val="F79646"/>
      </w:rPr>
      <w:t xml:space="preserve"> 20</w:t>
    </w:r>
    <w:r>
      <w:rPr>
        <w:rFonts w:ascii="Arial" w:hAnsi="Arial" w:cs="Arial"/>
        <w:b/>
        <w:color w:val="F79646"/>
      </w:rPr>
      <w:t>22</w:t>
    </w:r>
    <w:r w:rsidR="008E1844">
      <w:rPr>
        <w:rFonts w:ascii="Arial" w:hAnsi="Arial" w:cs="Arial"/>
        <w:b/>
        <w:color w:val="F79646"/>
      </w:rPr>
      <w:t xml:space="preserve"> </w:t>
    </w:r>
  </w:p>
  <w:p w14:paraId="4B6615EB" w14:textId="70AEC573" w:rsidR="00885543" w:rsidRPr="00267B99" w:rsidRDefault="00885543" w:rsidP="00885543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r w:rsidRPr="00267B99">
      <w:rPr>
        <w:rFonts w:ascii="Arial" w:hAnsi="Arial" w:cs="Arial"/>
        <w:b/>
        <w:color w:val="F79646"/>
      </w:rPr>
      <w:t xml:space="preserve">Halle </w:t>
    </w:r>
    <w:r>
      <w:rPr>
        <w:rFonts w:ascii="Arial" w:hAnsi="Arial" w:cs="Arial"/>
        <w:b/>
        <w:color w:val="F79646"/>
      </w:rPr>
      <w:t>8</w:t>
    </w:r>
    <w:r w:rsidR="00361D65">
      <w:rPr>
        <w:rFonts w:ascii="Arial" w:hAnsi="Arial" w:cs="Arial"/>
        <w:b/>
        <w:color w:val="F79646"/>
      </w:rPr>
      <w:t>.0</w:t>
    </w:r>
    <w:r>
      <w:rPr>
        <w:rFonts w:ascii="Arial" w:hAnsi="Arial" w:cs="Arial"/>
        <w:b/>
        <w:color w:val="F79646"/>
      </w:rPr>
      <w:t>,</w:t>
    </w:r>
    <w:r w:rsidRPr="00267B99">
      <w:rPr>
        <w:rFonts w:ascii="Arial" w:hAnsi="Arial" w:cs="Arial"/>
        <w:b/>
        <w:color w:val="F79646"/>
      </w:rPr>
      <w:t xml:space="preserve"> Stand </w:t>
    </w:r>
    <w:r>
      <w:rPr>
        <w:rFonts w:ascii="Arial" w:hAnsi="Arial" w:cs="Arial"/>
        <w:b/>
        <w:color w:val="F79646"/>
      </w:rPr>
      <w:t>J94 und Halle 11.0, Stand E52</w:t>
    </w:r>
    <w:r w:rsidRPr="00267B99">
      <w:rPr>
        <w:rFonts w:ascii="Arial" w:hAnsi="Arial" w:cs="Arial"/>
        <w:b/>
        <w:color w:val="F79646"/>
      </w:rPr>
      <w:t xml:space="preserve"> </w:t>
    </w:r>
    <w:r w:rsidR="00361D65">
      <w:rPr>
        <w:rFonts w:ascii="Arial" w:hAnsi="Arial" w:cs="Arial"/>
        <w:b/>
        <w:color w:val="F79646"/>
      </w:rPr>
      <w:t>(Digital Hub)</w:t>
    </w:r>
  </w:p>
  <w:p w14:paraId="3C1E9F1B" w14:textId="77777777" w:rsidR="002D41B0" w:rsidRDefault="002D41B0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7DCAB4C8" w14:textId="40C309C5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4C6DBD">
      <w:rPr>
        <w:rStyle w:val="Fett"/>
        <w:rFonts w:ascii="Arial" w:hAnsi="Arial" w:cs="Arial"/>
        <w:b w:val="0"/>
        <w:color w:val="F79646"/>
        <w:lang w:val="en-US"/>
      </w:rPr>
      <w:t>3.</w:t>
    </w:r>
    <w:r w:rsidR="00F5062D">
      <w:rPr>
        <w:rStyle w:val="Fett"/>
        <w:rFonts w:ascii="Arial" w:hAnsi="Arial" w:cs="Arial"/>
        <w:b w:val="0"/>
        <w:color w:val="F79646"/>
        <w:lang w:val="en-US"/>
      </w:rPr>
      <w:t>7</w:t>
    </w:r>
    <w:r w:rsidR="004C6DBD">
      <w:rPr>
        <w:rStyle w:val="Fett"/>
        <w:rFonts w:ascii="Arial" w:hAnsi="Arial" w:cs="Arial"/>
        <w:b w:val="0"/>
        <w:color w:val="F79646"/>
        <w:lang w:val="en-US"/>
      </w:rPr>
      <w:t>00</w:t>
    </w:r>
    <w:r w:rsidR="007B3AB1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12DE8780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C350" w14:textId="77777777" w:rsidR="00361D65" w:rsidRDefault="00361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27C06A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06134">
    <w:abstractNumId w:val="9"/>
  </w:num>
  <w:num w:numId="2" w16cid:durableId="1769933994">
    <w:abstractNumId w:val="6"/>
  </w:num>
  <w:num w:numId="3" w16cid:durableId="1122304840">
    <w:abstractNumId w:val="4"/>
  </w:num>
  <w:num w:numId="4" w16cid:durableId="668827208">
    <w:abstractNumId w:val="5"/>
  </w:num>
  <w:num w:numId="5" w16cid:durableId="1540239646">
    <w:abstractNumId w:val="3"/>
  </w:num>
  <w:num w:numId="6" w16cid:durableId="1766727625">
    <w:abstractNumId w:val="0"/>
  </w:num>
  <w:num w:numId="7" w16cid:durableId="1707175296">
    <w:abstractNumId w:val="7"/>
  </w:num>
  <w:num w:numId="8" w16cid:durableId="1875771411">
    <w:abstractNumId w:val="1"/>
  </w:num>
  <w:num w:numId="9" w16cid:durableId="339503813">
    <w:abstractNumId w:val="12"/>
  </w:num>
  <w:num w:numId="10" w16cid:durableId="1147673913">
    <w:abstractNumId w:val="11"/>
  </w:num>
  <w:num w:numId="11" w16cid:durableId="208611195">
    <w:abstractNumId w:val="14"/>
  </w:num>
  <w:num w:numId="12" w16cid:durableId="1168401058">
    <w:abstractNumId w:val="8"/>
  </w:num>
  <w:num w:numId="13" w16cid:durableId="1922062018">
    <w:abstractNumId w:val="13"/>
  </w:num>
  <w:num w:numId="14" w16cid:durableId="55246970">
    <w:abstractNumId w:val="10"/>
  </w:num>
  <w:num w:numId="15" w16cid:durableId="134802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1365A"/>
    <w:rsid w:val="00023A3B"/>
    <w:rsid w:val="000272A8"/>
    <w:rsid w:val="00027AF9"/>
    <w:rsid w:val="00030BA2"/>
    <w:rsid w:val="00032B77"/>
    <w:rsid w:val="00037F21"/>
    <w:rsid w:val="00040D71"/>
    <w:rsid w:val="00041A2D"/>
    <w:rsid w:val="00045AA7"/>
    <w:rsid w:val="00052A3C"/>
    <w:rsid w:val="0005510F"/>
    <w:rsid w:val="0005660E"/>
    <w:rsid w:val="000707EF"/>
    <w:rsid w:val="00070F0C"/>
    <w:rsid w:val="00071ADB"/>
    <w:rsid w:val="00073014"/>
    <w:rsid w:val="00073633"/>
    <w:rsid w:val="00091E4F"/>
    <w:rsid w:val="000A0411"/>
    <w:rsid w:val="000A088B"/>
    <w:rsid w:val="000A5E41"/>
    <w:rsid w:val="000B0E0B"/>
    <w:rsid w:val="000C0E97"/>
    <w:rsid w:val="000D4546"/>
    <w:rsid w:val="000D7688"/>
    <w:rsid w:val="000E102D"/>
    <w:rsid w:val="000E2549"/>
    <w:rsid w:val="000F1086"/>
    <w:rsid w:val="000F35FB"/>
    <w:rsid w:val="00101E9E"/>
    <w:rsid w:val="00106CC0"/>
    <w:rsid w:val="00115B1B"/>
    <w:rsid w:val="00130E92"/>
    <w:rsid w:val="00131FA2"/>
    <w:rsid w:val="00133E6D"/>
    <w:rsid w:val="00134292"/>
    <w:rsid w:val="0013469D"/>
    <w:rsid w:val="0013511B"/>
    <w:rsid w:val="00136194"/>
    <w:rsid w:val="0013693C"/>
    <w:rsid w:val="001413B3"/>
    <w:rsid w:val="00142A62"/>
    <w:rsid w:val="001435EB"/>
    <w:rsid w:val="00145A2D"/>
    <w:rsid w:val="00151E30"/>
    <w:rsid w:val="00151F46"/>
    <w:rsid w:val="001521FA"/>
    <w:rsid w:val="00157355"/>
    <w:rsid w:val="001805F6"/>
    <w:rsid w:val="00185343"/>
    <w:rsid w:val="00191402"/>
    <w:rsid w:val="001A12D6"/>
    <w:rsid w:val="001A3610"/>
    <w:rsid w:val="001B22E2"/>
    <w:rsid w:val="001B43C8"/>
    <w:rsid w:val="001B715B"/>
    <w:rsid w:val="001C09D8"/>
    <w:rsid w:val="001C4485"/>
    <w:rsid w:val="001D0BB4"/>
    <w:rsid w:val="001D2D2D"/>
    <w:rsid w:val="001D7FC2"/>
    <w:rsid w:val="001E6E23"/>
    <w:rsid w:val="001F4AC4"/>
    <w:rsid w:val="002013BB"/>
    <w:rsid w:val="00206BBE"/>
    <w:rsid w:val="002130D1"/>
    <w:rsid w:val="0021479A"/>
    <w:rsid w:val="00214FA7"/>
    <w:rsid w:val="00217EFB"/>
    <w:rsid w:val="0022002E"/>
    <w:rsid w:val="00220F74"/>
    <w:rsid w:val="00230308"/>
    <w:rsid w:val="00251513"/>
    <w:rsid w:val="00251838"/>
    <w:rsid w:val="00254432"/>
    <w:rsid w:val="00264DB2"/>
    <w:rsid w:val="002660ED"/>
    <w:rsid w:val="00270845"/>
    <w:rsid w:val="00272BC6"/>
    <w:rsid w:val="00273287"/>
    <w:rsid w:val="00275944"/>
    <w:rsid w:val="002772C7"/>
    <w:rsid w:val="00280CBB"/>
    <w:rsid w:val="00281B80"/>
    <w:rsid w:val="002847AF"/>
    <w:rsid w:val="002852A9"/>
    <w:rsid w:val="00287930"/>
    <w:rsid w:val="0029299A"/>
    <w:rsid w:val="002931FB"/>
    <w:rsid w:val="002935D1"/>
    <w:rsid w:val="0029487B"/>
    <w:rsid w:val="00295BAF"/>
    <w:rsid w:val="002B0D0B"/>
    <w:rsid w:val="002B116F"/>
    <w:rsid w:val="002B1802"/>
    <w:rsid w:val="002B3D76"/>
    <w:rsid w:val="002B6B30"/>
    <w:rsid w:val="002B7342"/>
    <w:rsid w:val="002B78EC"/>
    <w:rsid w:val="002B79E0"/>
    <w:rsid w:val="002C1655"/>
    <w:rsid w:val="002C297F"/>
    <w:rsid w:val="002C4FEC"/>
    <w:rsid w:val="002D2CB1"/>
    <w:rsid w:val="002D41B0"/>
    <w:rsid w:val="002D4C20"/>
    <w:rsid w:val="002D5B3E"/>
    <w:rsid w:val="002E0ADB"/>
    <w:rsid w:val="002E76C8"/>
    <w:rsid w:val="002E7CC2"/>
    <w:rsid w:val="002F19FD"/>
    <w:rsid w:val="002F1AEB"/>
    <w:rsid w:val="002F759F"/>
    <w:rsid w:val="003175A2"/>
    <w:rsid w:val="003179F4"/>
    <w:rsid w:val="00317FF5"/>
    <w:rsid w:val="003336F4"/>
    <w:rsid w:val="003341FA"/>
    <w:rsid w:val="00340B87"/>
    <w:rsid w:val="00344E14"/>
    <w:rsid w:val="003465B5"/>
    <w:rsid w:val="00353E23"/>
    <w:rsid w:val="003553CD"/>
    <w:rsid w:val="00361D65"/>
    <w:rsid w:val="00361FAD"/>
    <w:rsid w:val="0036221A"/>
    <w:rsid w:val="003622C1"/>
    <w:rsid w:val="003628FA"/>
    <w:rsid w:val="00371EC1"/>
    <w:rsid w:val="00372C87"/>
    <w:rsid w:val="00381EF9"/>
    <w:rsid w:val="00395FAB"/>
    <w:rsid w:val="003B5910"/>
    <w:rsid w:val="003B606E"/>
    <w:rsid w:val="003B61FC"/>
    <w:rsid w:val="003B7D51"/>
    <w:rsid w:val="003C11FD"/>
    <w:rsid w:val="003C3288"/>
    <w:rsid w:val="003C7860"/>
    <w:rsid w:val="003D1FCF"/>
    <w:rsid w:val="003D5E94"/>
    <w:rsid w:val="003D6DC1"/>
    <w:rsid w:val="003E18F3"/>
    <w:rsid w:val="003E2CAA"/>
    <w:rsid w:val="003E340C"/>
    <w:rsid w:val="003E5A52"/>
    <w:rsid w:val="003F2B19"/>
    <w:rsid w:val="003F3418"/>
    <w:rsid w:val="003F6462"/>
    <w:rsid w:val="00401DD2"/>
    <w:rsid w:val="00402D39"/>
    <w:rsid w:val="00403CAE"/>
    <w:rsid w:val="00405842"/>
    <w:rsid w:val="004062B2"/>
    <w:rsid w:val="00416341"/>
    <w:rsid w:val="00424CC3"/>
    <w:rsid w:val="00426948"/>
    <w:rsid w:val="00426D1D"/>
    <w:rsid w:val="00430262"/>
    <w:rsid w:val="00433856"/>
    <w:rsid w:val="004353D9"/>
    <w:rsid w:val="00444DFA"/>
    <w:rsid w:val="00445E54"/>
    <w:rsid w:val="00464DB6"/>
    <w:rsid w:val="00480E78"/>
    <w:rsid w:val="004873F6"/>
    <w:rsid w:val="004903B1"/>
    <w:rsid w:val="00490D0F"/>
    <w:rsid w:val="00491A73"/>
    <w:rsid w:val="004934CE"/>
    <w:rsid w:val="0049383F"/>
    <w:rsid w:val="00494DB4"/>
    <w:rsid w:val="004A35DC"/>
    <w:rsid w:val="004B5DE5"/>
    <w:rsid w:val="004C2F64"/>
    <w:rsid w:val="004C38A2"/>
    <w:rsid w:val="004C3BF6"/>
    <w:rsid w:val="004C4004"/>
    <w:rsid w:val="004C6DBD"/>
    <w:rsid w:val="004D450A"/>
    <w:rsid w:val="004D53ED"/>
    <w:rsid w:val="004F260D"/>
    <w:rsid w:val="004F5405"/>
    <w:rsid w:val="005019F5"/>
    <w:rsid w:val="00505F97"/>
    <w:rsid w:val="00507699"/>
    <w:rsid w:val="00512E1C"/>
    <w:rsid w:val="0051553E"/>
    <w:rsid w:val="00540732"/>
    <w:rsid w:val="00560796"/>
    <w:rsid w:val="00566B3F"/>
    <w:rsid w:val="00571D3D"/>
    <w:rsid w:val="005739C8"/>
    <w:rsid w:val="005743C8"/>
    <w:rsid w:val="00576B5A"/>
    <w:rsid w:val="005775D9"/>
    <w:rsid w:val="00581C16"/>
    <w:rsid w:val="00581E3D"/>
    <w:rsid w:val="00591638"/>
    <w:rsid w:val="00591A0E"/>
    <w:rsid w:val="00593939"/>
    <w:rsid w:val="00597B32"/>
    <w:rsid w:val="005A0865"/>
    <w:rsid w:val="005A578D"/>
    <w:rsid w:val="005A5F0A"/>
    <w:rsid w:val="005B1461"/>
    <w:rsid w:val="005B4F19"/>
    <w:rsid w:val="005B71FE"/>
    <w:rsid w:val="005C0AA1"/>
    <w:rsid w:val="005C1009"/>
    <w:rsid w:val="005C76A6"/>
    <w:rsid w:val="005E148E"/>
    <w:rsid w:val="005E7734"/>
    <w:rsid w:val="005F0A0D"/>
    <w:rsid w:val="005F25F9"/>
    <w:rsid w:val="005F3594"/>
    <w:rsid w:val="005F3A71"/>
    <w:rsid w:val="005F48F8"/>
    <w:rsid w:val="005F53C6"/>
    <w:rsid w:val="005F6ACB"/>
    <w:rsid w:val="00600157"/>
    <w:rsid w:val="00601555"/>
    <w:rsid w:val="00604306"/>
    <w:rsid w:val="00605514"/>
    <w:rsid w:val="00605716"/>
    <w:rsid w:val="00614259"/>
    <w:rsid w:val="006146FF"/>
    <w:rsid w:val="006268D4"/>
    <w:rsid w:val="0063090F"/>
    <w:rsid w:val="00631284"/>
    <w:rsid w:val="006367FA"/>
    <w:rsid w:val="006377DF"/>
    <w:rsid w:val="00641C68"/>
    <w:rsid w:val="00656FBF"/>
    <w:rsid w:val="00663791"/>
    <w:rsid w:val="00664C08"/>
    <w:rsid w:val="00667747"/>
    <w:rsid w:val="006745BE"/>
    <w:rsid w:val="006823A8"/>
    <w:rsid w:val="006824E8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75C1"/>
    <w:rsid w:val="006F2C23"/>
    <w:rsid w:val="00705968"/>
    <w:rsid w:val="00706DD8"/>
    <w:rsid w:val="00710A41"/>
    <w:rsid w:val="00711A7D"/>
    <w:rsid w:val="00711FA5"/>
    <w:rsid w:val="007168E3"/>
    <w:rsid w:val="00721631"/>
    <w:rsid w:val="00722FD4"/>
    <w:rsid w:val="0072413B"/>
    <w:rsid w:val="00731D2A"/>
    <w:rsid w:val="007332A0"/>
    <w:rsid w:val="00737358"/>
    <w:rsid w:val="00745B73"/>
    <w:rsid w:val="00751925"/>
    <w:rsid w:val="00757979"/>
    <w:rsid w:val="00764FEA"/>
    <w:rsid w:val="00770614"/>
    <w:rsid w:val="007716A3"/>
    <w:rsid w:val="00772A91"/>
    <w:rsid w:val="00775F0F"/>
    <w:rsid w:val="00776F4E"/>
    <w:rsid w:val="00780626"/>
    <w:rsid w:val="00782198"/>
    <w:rsid w:val="00784093"/>
    <w:rsid w:val="0078503C"/>
    <w:rsid w:val="00790DE5"/>
    <w:rsid w:val="007B3AB1"/>
    <w:rsid w:val="007B5D54"/>
    <w:rsid w:val="007C64E7"/>
    <w:rsid w:val="007C7FFA"/>
    <w:rsid w:val="007D5075"/>
    <w:rsid w:val="007D6D27"/>
    <w:rsid w:val="007D705C"/>
    <w:rsid w:val="007E1CA7"/>
    <w:rsid w:val="007F3A17"/>
    <w:rsid w:val="007F406F"/>
    <w:rsid w:val="0080631E"/>
    <w:rsid w:val="00812C43"/>
    <w:rsid w:val="008134E8"/>
    <w:rsid w:val="008149FF"/>
    <w:rsid w:val="0082627F"/>
    <w:rsid w:val="00827C0B"/>
    <w:rsid w:val="008333CB"/>
    <w:rsid w:val="0083355F"/>
    <w:rsid w:val="00834034"/>
    <w:rsid w:val="008530BA"/>
    <w:rsid w:val="00853E2E"/>
    <w:rsid w:val="008571AE"/>
    <w:rsid w:val="00864EFC"/>
    <w:rsid w:val="00870C37"/>
    <w:rsid w:val="00873BC6"/>
    <w:rsid w:val="008757B6"/>
    <w:rsid w:val="008763C1"/>
    <w:rsid w:val="00882BE0"/>
    <w:rsid w:val="008833EC"/>
    <w:rsid w:val="00883C43"/>
    <w:rsid w:val="00883FE0"/>
    <w:rsid w:val="00885543"/>
    <w:rsid w:val="0088612A"/>
    <w:rsid w:val="0089065E"/>
    <w:rsid w:val="00892698"/>
    <w:rsid w:val="00893307"/>
    <w:rsid w:val="00893B62"/>
    <w:rsid w:val="008A12A8"/>
    <w:rsid w:val="008A485B"/>
    <w:rsid w:val="008B23F8"/>
    <w:rsid w:val="008B2F43"/>
    <w:rsid w:val="008C6D1D"/>
    <w:rsid w:val="008C6EC9"/>
    <w:rsid w:val="008C6F4D"/>
    <w:rsid w:val="008D122C"/>
    <w:rsid w:val="008D4497"/>
    <w:rsid w:val="008D6047"/>
    <w:rsid w:val="008D7202"/>
    <w:rsid w:val="008E0782"/>
    <w:rsid w:val="008E1844"/>
    <w:rsid w:val="008E5398"/>
    <w:rsid w:val="008E7EC6"/>
    <w:rsid w:val="00900BB1"/>
    <w:rsid w:val="00903AB5"/>
    <w:rsid w:val="00905003"/>
    <w:rsid w:val="00905B3F"/>
    <w:rsid w:val="00907666"/>
    <w:rsid w:val="00913335"/>
    <w:rsid w:val="00915616"/>
    <w:rsid w:val="00920DC5"/>
    <w:rsid w:val="009215B5"/>
    <w:rsid w:val="00924D05"/>
    <w:rsid w:val="00924E43"/>
    <w:rsid w:val="00927919"/>
    <w:rsid w:val="0093203D"/>
    <w:rsid w:val="00932A4E"/>
    <w:rsid w:val="00934709"/>
    <w:rsid w:val="00941631"/>
    <w:rsid w:val="00941BD5"/>
    <w:rsid w:val="00950932"/>
    <w:rsid w:val="009513F2"/>
    <w:rsid w:val="00956CC3"/>
    <w:rsid w:val="0096140B"/>
    <w:rsid w:val="009654C8"/>
    <w:rsid w:val="00966D25"/>
    <w:rsid w:val="00967C2F"/>
    <w:rsid w:val="00967DE6"/>
    <w:rsid w:val="00967E3D"/>
    <w:rsid w:val="00974F53"/>
    <w:rsid w:val="00981B7B"/>
    <w:rsid w:val="009864EE"/>
    <w:rsid w:val="00994715"/>
    <w:rsid w:val="009968EA"/>
    <w:rsid w:val="009A1B67"/>
    <w:rsid w:val="009A633C"/>
    <w:rsid w:val="009A7530"/>
    <w:rsid w:val="009B1EA3"/>
    <w:rsid w:val="009B357D"/>
    <w:rsid w:val="009B3FAD"/>
    <w:rsid w:val="009B52EB"/>
    <w:rsid w:val="009C2013"/>
    <w:rsid w:val="009C38A8"/>
    <w:rsid w:val="009D216D"/>
    <w:rsid w:val="009D37FD"/>
    <w:rsid w:val="009E6C0C"/>
    <w:rsid w:val="009F66A7"/>
    <w:rsid w:val="009F6F7B"/>
    <w:rsid w:val="009F78CE"/>
    <w:rsid w:val="00A03CE5"/>
    <w:rsid w:val="00A03DE7"/>
    <w:rsid w:val="00A10ACE"/>
    <w:rsid w:val="00A113FC"/>
    <w:rsid w:val="00A12908"/>
    <w:rsid w:val="00A1739E"/>
    <w:rsid w:val="00A21655"/>
    <w:rsid w:val="00A223FC"/>
    <w:rsid w:val="00A25F5A"/>
    <w:rsid w:val="00A34C1D"/>
    <w:rsid w:val="00A36976"/>
    <w:rsid w:val="00A37776"/>
    <w:rsid w:val="00A37B35"/>
    <w:rsid w:val="00A41530"/>
    <w:rsid w:val="00A425B9"/>
    <w:rsid w:val="00A448F4"/>
    <w:rsid w:val="00A4718E"/>
    <w:rsid w:val="00A570FF"/>
    <w:rsid w:val="00A571C2"/>
    <w:rsid w:val="00A6312B"/>
    <w:rsid w:val="00A64227"/>
    <w:rsid w:val="00A7360C"/>
    <w:rsid w:val="00A7725F"/>
    <w:rsid w:val="00A8295A"/>
    <w:rsid w:val="00A83F0F"/>
    <w:rsid w:val="00A91458"/>
    <w:rsid w:val="00AA06ED"/>
    <w:rsid w:val="00AA0DD1"/>
    <w:rsid w:val="00AB34D5"/>
    <w:rsid w:val="00AB3AA8"/>
    <w:rsid w:val="00AC5458"/>
    <w:rsid w:val="00AC6C85"/>
    <w:rsid w:val="00AC7521"/>
    <w:rsid w:val="00AD2BCC"/>
    <w:rsid w:val="00AD5262"/>
    <w:rsid w:val="00AE0294"/>
    <w:rsid w:val="00AF2F96"/>
    <w:rsid w:val="00AF4A4F"/>
    <w:rsid w:val="00AF65A1"/>
    <w:rsid w:val="00B00832"/>
    <w:rsid w:val="00B00838"/>
    <w:rsid w:val="00B03B11"/>
    <w:rsid w:val="00B07FC8"/>
    <w:rsid w:val="00B16280"/>
    <w:rsid w:val="00B209F8"/>
    <w:rsid w:val="00B2320F"/>
    <w:rsid w:val="00B26CB1"/>
    <w:rsid w:val="00B2714C"/>
    <w:rsid w:val="00B2728E"/>
    <w:rsid w:val="00B3148B"/>
    <w:rsid w:val="00B422F2"/>
    <w:rsid w:val="00B43FA7"/>
    <w:rsid w:val="00B50B0F"/>
    <w:rsid w:val="00B55B83"/>
    <w:rsid w:val="00B61FBA"/>
    <w:rsid w:val="00B620EA"/>
    <w:rsid w:val="00B6511D"/>
    <w:rsid w:val="00B7015B"/>
    <w:rsid w:val="00B735BA"/>
    <w:rsid w:val="00B972AE"/>
    <w:rsid w:val="00B975F4"/>
    <w:rsid w:val="00B97886"/>
    <w:rsid w:val="00BA1F5A"/>
    <w:rsid w:val="00BA48A2"/>
    <w:rsid w:val="00BA7830"/>
    <w:rsid w:val="00BA7F3C"/>
    <w:rsid w:val="00BB2A47"/>
    <w:rsid w:val="00BB53BF"/>
    <w:rsid w:val="00BB794C"/>
    <w:rsid w:val="00BD5300"/>
    <w:rsid w:val="00BD5801"/>
    <w:rsid w:val="00BE52AA"/>
    <w:rsid w:val="00BE6A5D"/>
    <w:rsid w:val="00BF020A"/>
    <w:rsid w:val="00C01C84"/>
    <w:rsid w:val="00C01D01"/>
    <w:rsid w:val="00C03B2F"/>
    <w:rsid w:val="00C060DF"/>
    <w:rsid w:val="00C064B2"/>
    <w:rsid w:val="00C12659"/>
    <w:rsid w:val="00C22FD2"/>
    <w:rsid w:val="00C23B72"/>
    <w:rsid w:val="00C26E89"/>
    <w:rsid w:val="00C27D5A"/>
    <w:rsid w:val="00C35636"/>
    <w:rsid w:val="00C43110"/>
    <w:rsid w:val="00C50172"/>
    <w:rsid w:val="00C51FA5"/>
    <w:rsid w:val="00C67002"/>
    <w:rsid w:val="00C6759E"/>
    <w:rsid w:val="00C778DF"/>
    <w:rsid w:val="00C80479"/>
    <w:rsid w:val="00C81639"/>
    <w:rsid w:val="00C82125"/>
    <w:rsid w:val="00CA54A8"/>
    <w:rsid w:val="00CA6AE3"/>
    <w:rsid w:val="00CA7E70"/>
    <w:rsid w:val="00CB0631"/>
    <w:rsid w:val="00CB10D4"/>
    <w:rsid w:val="00CC23D1"/>
    <w:rsid w:val="00CC3419"/>
    <w:rsid w:val="00CC4AF3"/>
    <w:rsid w:val="00CD1F77"/>
    <w:rsid w:val="00CE5BFA"/>
    <w:rsid w:val="00CE7CC3"/>
    <w:rsid w:val="00CF27DD"/>
    <w:rsid w:val="00CF3786"/>
    <w:rsid w:val="00CF42B2"/>
    <w:rsid w:val="00D10514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357D"/>
    <w:rsid w:val="00D66766"/>
    <w:rsid w:val="00D6698D"/>
    <w:rsid w:val="00D73F29"/>
    <w:rsid w:val="00D75FA6"/>
    <w:rsid w:val="00D813D8"/>
    <w:rsid w:val="00D84C78"/>
    <w:rsid w:val="00D8755A"/>
    <w:rsid w:val="00D904BE"/>
    <w:rsid w:val="00D90D58"/>
    <w:rsid w:val="00D956B1"/>
    <w:rsid w:val="00D97D4F"/>
    <w:rsid w:val="00DA07E8"/>
    <w:rsid w:val="00DA6D92"/>
    <w:rsid w:val="00DB5DB3"/>
    <w:rsid w:val="00DB61DB"/>
    <w:rsid w:val="00DB6F61"/>
    <w:rsid w:val="00DC5C70"/>
    <w:rsid w:val="00DC6A48"/>
    <w:rsid w:val="00DE537D"/>
    <w:rsid w:val="00DE578A"/>
    <w:rsid w:val="00DE7652"/>
    <w:rsid w:val="00E00114"/>
    <w:rsid w:val="00E01A28"/>
    <w:rsid w:val="00E03A97"/>
    <w:rsid w:val="00E05939"/>
    <w:rsid w:val="00E06066"/>
    <w:rsid w:val="00E068D2"/>
    <w:rsid w:val="00E06FB6"/>
    <w:rsid w:val="00E07825"/>
    <w:rsid w:val="00E16DB6"/>
    <w:rsid w:val="00E17028"/>
    <w:rsid w:val="00E25F77"/>
    <w:rsid w:val="00E34A52"/>
    <w:rsid w:val="00E409E3"/>
    <w:rsid w:val="00E419CF"/>
    <w:rsid w:val="00E5032E"/>
    <w:rsid w:val="00E52428"/>
    <w:rsid w:val="00E54E41"/>
    <w:rsid w:val="00E56ECD"/>
    <w:rsid w:val="00E81D7A"/>
    <w:rsid w:val="00E829F5"/>
    <w:rsid w:val="00E840A8"/>
    <w:rsid w:val="00E93412"/>
    <w:rsid w:val="00E97414"/>
    <w:rsid w:val="00EA4F54"/>
    <w:rsid w:val="00EB1DC2"/>
    <w:rsid w:val="00EB1E45"/>
    <w:rsid w:val="00EB4060"/>
    <w:rsid w:val="00EB4D0F"/>
    <w:rsid w:val="00EB5903"/>
    <w:rsid w:val="00EB68B5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26D5"/>
    <w:rsid w:val="00EE3840"/>
    <w:rsid w:val="00EF4F84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5062D"/>
    <w:rsid w:val="00F60FBB"/>
    <w:rsid w:val="00F639B0"/>
    <w:rsid w:val="00F7085E"/>
    <w:rsid w:val="00F754B6"/>
    <w:rsid w:val="00F766E6"/>
    <w:rsid w:val="00F9142A"/>
    <w:rsid w:val="00F94D71"/>
    <w:rsid w:val="00F95C38"/>
    <w:rsid w:val="00F97BEB"/>
    <w:rsid w:val="00FA7FE9"/>
    <w:rsid w:val="00FB7323"/>
    <w:rsid w:val="00FC4900"/>
    <w:rsid w:val="00FC49F8"/>
    <w:rsid w:val="00FC7FC0"/>
    <w:rsid w:val="00FD15CD"/>
    <w:rsid w:val="00FE3D44"/>
    <w:rsid w:val="00FF19EF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8CE52180-18E6-4AC5-A050-812795F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885543"/>
  </w:style>
  <w:style w:type="character" w:customStyle="1" w:styleId="normaltextrun">
    <w:name w:val="normaltextrun"/>
    <w:basedOn w:val="Absatz-Standardschriftart"/>
    <w:rsid w:val="0013511B"/>
  </w:style>
  <w:style w:type="character" w:customStyle="1" w:styleId="eop">
    <w:name w:val="eop"/>
    <w:basedOn w:val="Absatz-Standardschriftart"/>
    <w:rsid w:val="0013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5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591142/" TargetMode="External"/><Relationship Id="rId17" Type="http://schemas.openxmlformats.org/officeDocument/2006/relationships/hyperlink" Target="http://www.prominent.co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nent.co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ON_kGmKC0BJEp2YGgojAHQ" TargetMode="External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linkedin.com/company/49107742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as.julia@prominent.com" TargetMode="External"/><Relationship Id="rId1" Type="http://schemas.openxmlformats.org/officeDocument/2006/relationships/hyperlink" Target="mailto:glaesser.stephanie@prominen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ProMinent</Company>
  <LinksUpToDate>false</LinksUpToDate>
  <CharactersWithSpaces>4403</CharactersWithSpaces>
  <SharedDoc>false</SharedDoc>
  <HLinks>
    <vt:vector size="30" baseType="variant">
      <vt:variant>
        <vt:i4>2162804</vt:i4>
      </vt:variant>
      <vt:variant>
        <vt:i4>0</vt:i4>
      </vt:variant>
      <vt:variant>
        <vt:i4>0</vt:i4>
      </vt:variant>
      <vt:variant>
        <vt:i4>5</vt:i4>
      </vt:variant>
      <vt:variant>
        <vt:lpwstr>https://de-de.prominent.com/de/Produkte/Produkte/Desinfektionssysteme-und-Oxidationssysteme/UV-Anlagen/p-dulcodes-lp-zert.html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http://www.prominent.com/</vt:lpwstr>
      </vt:variant>
      <vt:variant>
        <vt:lpwstr/>
      </vt:variant>
      <vt:variant>
        <vt:i4>4653124</vt:i4>
      </vt:variant>
      <vt:variant>
        <vt:i4>-1</vt:i4>
      </vt:variant>
      <vt:variant>
        <vt:i4>1030</vt:i4>
      </vt:variant>
      <vt:variant>
        <vt:i4>4</vt:i4>
      </vt:variant>
      <vt:variant>
        <vt:lpwstr>https://www.linkedin.com/company/591142/</vt:lpwstr>
      </vt:variant>
      <vt:variant>
        <vt:lpwstr/>
      </vt:variant>
      <vt:variant>
        <vt:i4>7405682</vt:i4>
      </vt:variant>
      <vt:variant>
        <vt:i4>-1</vt:i4>
      </vt:variant>
      <vt:variant>
        <vt:i4>1033</vt:i4>
      </vt:variant>
      <vt:variant>
        <vt:i4>4</vt:i4>
      </vt:variant>
      <vt:variant>
        <vt:lpwstr>https://www.linkedin.com/company/49107742/</vt:lpwstr>
      </vt:variant>
      <vt:variant>
        <vt:lpwstr/>
      </vt:variant>
      <vt:variant>
        <vt:i4>5636141</vt:i4>
      </vt:variant>
      <vt:variant>
        <vt:i4>-1</vt:i4>
      </vt:variant>
      <vt:variant>
        <vt:i4>1036</vt:i4>
      </vt:variant>
      <vt:variant>
        <vt:i4>4</vt:i4>
      </vt:variant>
      <vt:variant>
        <vt:lpwstr>https://www.youtube.com/channel/UCON_kGmKC0BJEp2YGgojAHQ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3</cp:revision>
  <cp:lastPrinted>2021-10-05T06:44:00Z</cp:lastPrinted>
  <dcterms:created xsi:type="dcterms:W3CDTF">2022-06-29T07:58:00Z</dcterms:created>
  <dcterms:modified xsi:type="dcterms:W3CDTF">2022-06-29T07:58:00Z</dcterms:modified>
</cp:coreProperties>
</file>