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55FE" w14:textId="1FDED9F8" w:rsidR="001E47AC" w:rsidRPr="001E47AC" w:rsidRDefault="001E47AC" w:rsidP="00C450EE">
      <w:pPr>
        <w:spacing w:line="360" w:lineRule="auto"/>
        <w:ind w:right="850"/>
        <w:rPr>
          <w:rFonts w:ascii="Arial" w:hAnsi="Arial" w:cs="Arial"/>
          <w:b/>
          <w:bCs/>
          <w:sz w:val="24"/>
          <w:szCs w:val="24"/>
        </w:rPr>
      </w:pPr>
      <w:bookmarkStart w:id="0" w:name="_Hlk83983070"/>
      <w:bookmarkStart w:id="1" w:name="_Hlk84230505"/>
      <w:bookmarkStart w:id="2" w:name="_Hlk83982542"/>
      <w:r w:rsidRPr="001E47AC">
        <w:rPr>
          <w:rFonts w:ascii="Arial" w:hAnsi="Arial" w:cs="Arial"/>
          <w:b/>
          <w:bCs/>
          <w:sz w:val="24"/>
          <w:szCs w:val="24"/>
        </w:rPr>
        <w:t>Innovative Lösungen für Chemikalien-Management</w:t>
      </w:r>
    </w:p>
    <w:p w14:paraId="3F29F51A" w14:textId="55EF4DB1" w:rsidR="00C450EE" w:rsidRPr="00C450EE" w:rsidRDefault="001E47AC" w:rsidP="00C450EE">
      <w:pPr>
        <w:spacing w:line="360" w:lineRule="auto"/>
        <w:ind w:right="850"/>
        <w:rPr>
          <w:rFonts w:ascii="Arial" w:hAnsi="Arial" w:cs="Arial"/>
          <w:b/>
          <w:bCs/>
          <w:sz w:val="28"/>
          <w:szCs w:val="28"/>
        </w:rPr>
      </w:pPr>
      <w:r w:rsidRPr="001E47AC">
        <w:rPr>
          <w:rFonts w:ascii="Arial" w:hAnsi="Arial" w:cs="Arial"/>
          <w:b/>
          <w:bCs/>
          <w:sz w:val="28"/>
          <w:szCs w:val="28"/>
        </w:rPr>
        <w:t>ACHEMA 2022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Pr="001E47AC">
        <w:rPr>
          <w:rFonts w:ascii="Arial" w:hAnsi="Arial" w:cs="Arial"/>
          <w:b/>
          <w:bCs/>
          <w:sz w:val="28"/>
          <w:szCs w:val="28"/>
        </w:rPr>
        <w:t xml:space="preserve"> </w:t>
      </w:r>
      <w:r w:rsidR="002D2A65">
        <w:rPr>
          <w:rFonts w:ascii="Arial" w:hAnsi="Arial" w:cs="Arial"/>
          <w:b/>
          <w:bCs/>
          <w:sz w:val="28"/>
          <w:szCs w:val="28"/>
        </w:rPr>
        <w:t>„Ein voller Erfolg“</w:t>
      </w:r>
      <w:r w:rsidR="00C450EE" w:rsidRPr="00C450EE">
        <w:rPr>
          <w:rFonts w:ascii="Arial" w:hAnsi="Arial" w:cs="Arial"/>
          <w:b/>
          <w:bCs/>
          <w:sz w:val="28"/>
          <w:szCs w:val="28"/>
        </w:rPr>
        <w:t xml:space="preserve"> </w:t>
      </w:r>
    </w:p>
    <w:bookmarkEnd w:id="0"/>
    <w:bookmarkEnd w:id="1"/>
    <w:p w14:paraId="4ECFEF1E" w14:textId="77777777" w:rsidR="00853E2E" w:rsidRPr="00853E2E" w:rsidRDefault="00853E2E" w:rsidP="00790DE5">
      <w:pPr>
        <w:spacing w:line="360" w:lineRule="auto"/>
        <w:ind w:right="850"/>
        <w:rPr>
          <w:rFonts w:ascii="Arial" w:hAnsi="Arial" w:cs="Arial"/>
          <w:b/>
          <w:sz w:val="8"/>
          <w:szCs w:val="8"/>
        </w:rPr>
      </w:pPr>
    </w:p>
    <w:bookmarkEnd w:id="2"/>
    <w:p w14:paraId="52CAF0E0" w14:textId="25D60312" w:rsidR="00E80FD0" w:rsidRDefault="003A58A1" w:rsidP="00143829">
      <w:pPr>
        <w:spacing w:after="120" w:line="360" w:lineRule="auto"/>
        <w:ind w:right="851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>„Die Messe war für uns ein voller Erfolg - auch wenn wir durch den Termin im August weniger Besucher hatten als sonst“, resümiert Bekir Bayraktar</w:t>
      </w:r>
      <w:r w:rsidR="00527FB3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, </w:t>
      </w:r>
      <w:r w:rsidR="00527FB3" w:rsidRPr="00527FB3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Global </w:t>
      </w:r>
      <w:proofErr w:type="spellStart"/>
      <w:r w:rsidR="00527FB3" w:rsidRPr="00527FB3">
        <w:rPr>
          <w:rFonts w:ascii="Arial" w:hAnsi="Arial" w:cs="Arial"/>
          <w:color w:val="282828"/>
          <w:sz w:val="24"/>
          <w:szCs w:val="24"/>
          <w:shd w:val="clear" w:color="auto" w:fill="FFFFFF"/>
        </w:rPr>
        <w:t>Director</w:t>
      </w:r>
      <w:proofErr w:type="spellEnd"/>
      <w:r w:rsidR="00527FB3" w:rsidRPr="00527FB3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Industry Development </w:t>
      </w:r>
      <w:r w:rsidR="00527FB3">
        <w:rPr>
          <w:rFonts w:ascii="Arial" w:hAnsi="Arial" w:cs="Arial"/>
          <w:color w:val="282828"/>
          <w:sz w:val="24"/>
          <w:szCs w:val="24"/>
          <w:shd w:val="clear" w:color="auto" w:fill="FFFFFF"/>
        </w:rPr>
        <w:t>-</w:t>
      </w:r>
      <w:r w:rsidR="00527FB3" w:rsidRPr="00527FB3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Power &amp; Energy</w:t>
      </w:r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527FB3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der ProMinent Gruppe, </w:t>
      </w:r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>zum Abschluss der ACHEMA 2022 und ergänzt: „</w:t>
      </w:r>
      <w:r w:rsidR="007454CE">
        <w:rPr>
          <w:rFonts w:ascii="Arial" w:hAnsi="Arial" w:cs="Arial"/>
          <w:color w:val="333333"/>
          <w:sz w:val="24"/>
          <w:szCs w:val="24"/>
          <w:shd w:val="clear" w:color="auto" w:fill="FFFFFF"/>
        </w:rPr>
        <w:t>Mit unsere</w:t>
      </w:r>
      <w:r w:rsidR="001A752F">
        <w:rPr>
          <w:rFonts w:ascii="Arial" w:hAnsi="Arial" w:cs="Arial"/>
          <w:color w:val="333333"/>
          <w:sz w:val="24"/>
          <w:szCs w:val="24"/>
          <w:shd w:val="clear" w:color="auto" w:fill="FFFFFF"/>
        </w:rPr>
        <w:t>m</w:t>
      </w:r>
      <w:r w:rsidR="004626E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7454CE">
        <w:rPr>
          <w:rFonts w:ascii="Arial" w:hAnsi="Arial" w:cs="Arial"/>
          <w:color w:val="333333"/>
          <w:sz w:val="24"/>
          <w:szCs w:val="24"/>
          <w:shd w:val="clear" w:color="auto" w:fill="FFFFFF"/>
        </w:rPr>
        <w:t>Kernthema „</w:t>
      </w:r>
      <w:r w:rsidR="007454CE" w:rsidRPr="006C29F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Innovative Solutions </w:t>
      </w:r>
      <w:proofErr w:type="spellStart"/>
      <w:r w:rsidR="007454CE" w:rsidRPr="006C29F2">
        <w:rPr>
          <w:rFonts w:ascii="Arial" w:hAnsi="Arial" w:cs="Arial"/>
          <w:color w:val="333333"/>
          <w:sz w:val="24"/>
          <w:szCs w:val="24"/>
          <w:shd w:val="clear" w:color="auto" w:fill="FFFFFF"/>
        </w:rPr>
        <w:t>for</w:t>
      </w:r>
      <w:proofErr w:type="spellEnd"/>
      <w:r w:rsidR="007454CE" w:rsidRPr="006C29F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Chemical Fluid Management“ </w:t>
      </w:r>
      <w:r w:rsidR="00E76D69">
        <w:rPr>
          <w:rFonts w:ascii="Arial" w:hAnsi="Arial" w:cs="Arial"/>
          <w:color w:val="333333"/>
          <w:sz w:val="24"/>
          <w:szCs w:val="24"/>
          <w:shd w:val="clear" w:color="auto" w:fill="FFFFFF"/>
        </w:rPr>
        <w:t>lagen wir genau richtig.</w:t>
      </w:r>
      <w:r w:rsidR="00E57DF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“ </w:t>
      </w:r>
    </w:p>
    <w:p w14:paraId="305E7B05" w14:textId="6F319F72" w:rsidR="00A87458" w:rsidRPr="00896E91" w:rsidRDefault="00690CF9" w:rsidP="00E57DFE">
      <w:pPr>
        <w:spacing w:after="120" w:line="360" w:lineRule="auto"/>
        <w:ind w:right="851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896E9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Live-Präsentationen</w:t>
      </w:r>
    </w:p>
    <w:p w14:paraId="46E8D7B5" w14:textId="0BA12CEF" w:rsidR="001804A7" w:rsidRDefault="001A752F" w:rsidP="00896E91">
      <w:pPr>
        <w:spacing w:after="120" w:line="360" w:lineRule="auto"/>
        <w:ind w:right="851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Bei Live-Präsentationen am ProMinent Stand erlebten Fachbesucher, wie sich Chemikalien punktgenau dosieren lassen, auch unter extremen Bedingungen.</w:t>
      </w:r>
      <w:r w:rsidR="00DA2FB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B31656">
        <w:rPr>
          <w:rFonts w:ascii="Arial" w:eastAsia="Arial" w:hAnsi="Arial" w:cs="Arial"/>
          <w:color w:val="000000" w:themeColor="text1"/>
          <w:sz w:val="24"/>
          <w:szCs w:val="24"/>
        </w:rPr>
        <w:t xml:space="preserve">Die neue </w:t>
      </w:r>
      <w:proofErr w:type="spellStart"/>
      <w:r w:rsidR="00CA7E8A" w:rsidRPr="00AD6F2D">
        <w:rPr>
          <w:rFonts w:ascii="Arial" w:eastAsia="Arial" w:hAnsi="Arial" w:cs="Arial"/>
          <w:color w:val="000000" w:themeColor="text1"/>
          <w:sz w:val="24"/>
          <w:szCs w:val="24"/>
        </w:rPr>
        <w:t>Orlita</w:t>
      </w:r>
      <w:proofErr w:type="spellEnd"/>
      <w:r w:rsidR="00CA7E8A" w:rsidRPr="00AD6F2D">
        <w:rPr>
          <w:rFonts w:ascii="Arial" w:eastAsia="Arial" w:hAnsi="Arial" w:cs="Arial"/>
          <w:color w:val="000000" w:themeColor="text1"/>
          <w:sz w:val="24"/>
          <w:szCs w:val="24"/>
        </w:rPr>
        <w:t xml:space="preserve"> Evolution Mikro</w:t>
      </w:r>
      <w:r w:rsidR="00B31656">
        <w:rPr>
          <w:rFonts w:ascii="Arial" w:eastAsia="Arial" w:hAnsi="Arial" w:cs="Arial"/>
          <w:color w:val="000000" w:themeColor="text1"/>
          <w:sz w:val="24"/>
          <w:szCs w:val="24"/>
        </w:rPr>
        <w:t xml:space="preserve">, eine innovative </w:t>
      </w:r>
      <w:r w:rsidR="00B31656" w:rsidRPr="00AD6F2D">
        <w:rPr>
          <w:rFonts w:ascii="Arial" w:eastAsia="Arial" w:hAnsi="Arial" w:cs="Arial"/>
          <w:color w:val="000000" w:themeColor="text1"/>
          <w:sz w:val="24"/>
          <w:szCs w:val="24"/>
        </w:rPr>
        <w:t>Kleinstmengendosierpumpe für hohe Drücke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CA7E8A">
        <w:rPr>
          <w:rFonts w:ascii="Arial" w:eastAsia="Arial" w:hAnsi="Arial" w:cs="Arial"/>
          <w:color w:val="000000" w:themeColor="text1"/>
          <w:sz w:val="24"/>
          <w:szCs w:val="24"/>
        </w:rPr>
        <w:t xml:space="preserve"> ist </w:t>
      </w:r>
      <w:r w:rsidR="00B31656">
        <w:rPr>
          <w:rFonts w:ascii="Arial" w:eastAsia="Arial" w:hAnsi="Arial" w:cs="Arial"/>
          <w:color w:val="000000" w:themeColor="text1"/>
          <w:sz w:val="24"/>
          <w:szCs w:val="24"/>
        </w:rPr>
        <w:t>dafür ideal geeignet</w:t>
      </w:r>
      <w:r w:rsidR="00FE7BD2">
        <w:rPr>
          <w:rFonts w:ascii="Arial" w:eastAsia="Arial" w:hAnsi="Arial" w:cs="Arial"/>
          <w:color w:val="000000" w:themeColor="text1"/>
          <w:sz w:val="24"/>
          <w:szCs w:val="24"/>
        </w:rPr>
        <w:t xml:space="preserve"> und war Besuchermagnet am Stand</w:t>
      </w:r>
      <w:r w:rsidR="00DA2FB6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B3165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A2FB6">
        <w:rPr>
          <w:rFonts w:ascii="Arial" w:eastAsia="Arial" w:hAnsi="Arial" w:cs="Arial"/>
          <w:color w:val="000000" w:themeColor="text1"/>
          <w:sz w:val="24"/>
          <w:szCs w:val="24"/>
        </w:rPr>
        <w:t>Sehr</w:t>
      </w:r>
      <w:r w:rsidR="00FE7BD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interessiert war das Fachpublikum auch an der </w:t>
      </w:r>
      <w:r w:rsidR="000D3ADA" w:rsidRPr="00977D8D">
        <w:rPr>
          <w:rFonts w:ascii="Arial" w:eastAsia="Arial" w:hAnsi="Arial" w:cs="Arial"/>
          <w:color w:val="000000" w:themeColor="text1"/>
          <w:sz w:val="24"/>
          <w:szCs w:val="24"/>
        </w:rPr>
        <w:t xml:space="preserve">Dosier- und Entleerungsstation </w:t>
      </w:r>
      <w:r w:rsidR="00573028" w:rsidRPr="00977D8D">
        <w:rPr>
          <w:rFonts w:ascii="Arial" w:eastAsia="Arial" w:hAnsi="Arial" w:cs="Arial"/>
          <w:color w:val="000000" w:themeColor="text1"/>
          <w:sz w:val="24"/>
          <w:szCs w:val="24"/>
        </w:rPr>
        <w:t>DULCODOS SAFE-IBC</w:t>
      </w:r>
      <w:r w:rsidR="00FE7BD2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="00FE7BD2">
        <w:rPr>
          <w:rFonts w:ascii="Arial" w:eastAsia="Arial" w:hAnsi="Arial" w:cs="Arial"/>
          <w:color w:val="000000" w:themeColor="text1"/>
          <w:sz w:val="24"/>
          <w:szCs w:val="24"/>
        </w:rPr>
        <w:t xml:space="preserve">mit </w:t>
      </w:r>
      <w:r w:rsidR="00DA2FB6">
        <w:rPr>
          <w:rFonts w:ascii="Arial" w:eastAsia="Arial" w:hAnsi="Arial" w:cs="Arial"/>
          <w:color w:val="000000" w:themeColor="text1"/>
          <w:sz w:val="24"/>
          <w:szCs w:val="24"/>
        </w:rPr>
        <w:t xml:space="preserve">der </w:t>
      </w:r>
      <w:r w:rsidR="00573028">
        <w:rPr>
          <w:rFonts w:ascii="Arial" w:eastAsia="Arial" w:hAnsi="Arial" w:cs="Arial"/>
          <w:color w:val="000000" w:themeColor="text1"/>
          <w:sz w:val="24"/>
          <w:szCs w:val="24"/>
        </w:rPr>
        <w:t>Chemikalien</w:t>
      </w:r>
      <w:proofErr w:type="gramEnd"/>
      <w:r w:rsidR="0057302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573028" w:rsidRPr="00977D8D">
        <w:rPr>
          <w:rFonts w:ascii="Arial" w:eastAsia="Arial" w:hAnsi="Arial" w:cs="Arial"/>
          <w:color w:val="000000" w:themeColor="text1"/>
          <w:sz w:val="24"/>
          <w:szCs w:val="24"/>
        </w:rPr>
        <w:t xml:space="preserve">sicher </w:t>
      </w:r>
      <w:r w:rsidR="000D3ADA">
        <w:rPr>
          <w:rFonts w:ascii="Arial" w:eastAsia="Arial" w:hAnsi="Arial" w:cs="Arial"/>
          <w:color w:val="000000" w:themeColor="text1"/>
          <w:sz w:val="24"/>
          <w:szCs w:val="24"/>
        </w:rPr>
        <w:t>ge</w:t>
      </w:r>
      <w:r w:rsidR="00573028" w:rsidRPr="00977D8D">
        <w:rPr>
          <w:rFonts w:ascii="Arial" w:eastAsia="Arial" w:hAnsi="Arial" w:cs="Arial"/>
          <w:color w:val="000000" w:themeColor="text1"/>
          <w:sz w:val="24"/>
          <w:szCs w:val="24"/>
        </w:rPr>
        <w:t>lager</w:t>
      </w:r>
      <w:r w:rsidR="000D3ADA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573028" w:rsidRPr="00977D8D">
        <w:rPr>
          <w:rFonts w:ascii="Arial" w:eastAsia="Arial" w:hAnsi="Arial" w:cs="Arial"/>
          <w:color w:val="000000" w:themeColor="text1"/>
          <w:sz w:val="24"/>
          <w:szCs w:val="24"/>
        </w:rPr>
        <w:t>, entleer</w:t>
      </w:r>
      <w:r w:rsidR="000D3ADA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573028" w:rsidRPr="00977D8D">
        <w:rPr>
          <w:rFonts w:ascii="Arial" w:eastAsia="Arial" w:hAnsi="Arial" w:cs="Arial"/>
          <w:color w:val="000000" w:themeColor="text1"/>
          <w:sz w:val="24"/>
          <w:szCs w:val="24"/>
        </w:rPr>
        <w:t xml:space="preserve"> und unterbrechungsfrei dosier</w:t>
      </w:r>
      <w:r w:rsidR="000D3ADA">
        <w:rPr>
          <w:rFonts w:ascii="Arial" w:eastAsia="Arial" w:hAnsi="Arial" w:cs="Arial"/>
          <w:color w:val="000000" w:themeColor="text1"/>
          <w:sz w:val="24"/>
          <w:szCs w:val="24"/>
        </w:rPr>
        <w:t xml:space="preserve">t werden können. </w:t>
      </w:r>
    </w:p>
    <w:p w14:paraId="6855C9F4" w14:textId="23D12EB3" w:rsidR="00B36B9E" w:rsidRPr="00B36B9E" w:rsidRDefault="00B36B9E" w:rsidP="00896E91">
      <w:pPr>
        <w:spacing w:after="120" w:line="360" w:lineRule="auto"/>
        <w:ind w:right="851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B36B9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Prozessdosierung und sichere Handhabung von Chemikalien</w:t>
      </w:r>
    </w:p>
    <w:p w14:paraId="188DEA1D" w14:textId="2F8E1FDA" w:rsidR="008C14F5" w:rsidRDefault="002E6D5A" w:rsidP="00E57DFE">
      <w:pPr>
        <w:spacing w:after="120" w:line="360" w:lineRule="auto"/>
        <w:ind w:right="851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Großen Anklang fand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der neue Radar-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</w:rPr>
        <w:t>Füllstandssensor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DULCOLEVEL. Der Sensor misst problemlos Füllstande durch eine Behälterwand und macht das Chemikalien-Management </w:t>
      </w:r>
      <w:r w:rsidR="00DA2FB6">
        <w:rPr>
          <w:rFonts w:ascii="Arial" w:eastAsia="Arial" w:hAnsi="Arial" w:cs="Arial"/>
          <w:color w:val="000000" w:themeColor="text1"/>
          <w:sz w:val="24"/>
          <w:szCs w:val="24"/>
        </w:rPr>
        <w:t>damit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spielend einfach. </w:t>
      </w:r>
      <w:r w:rsidR="00B71460">
        <w:rPr>
          <w:rFonts w:ascii="Arial" w:hAnsi="Arial" w:cs="Arial"/>
          <w:iCs/>
          <w:sz w:val="24"/>
          <w:szCs w:val="24"/>
        </w:rPr>
        <w:t xml:space="preserve">Weitere Exponate </w:t>
      </w:r>
      <w:r w:rsidR="00DA2FB6">
        <w:rPr>
          <w:rFonts w:ascii="Arial" w:hAnsi="Arial" w:cs="Arial"/>
          <w:iCs/>
          <w:sz w:val="24"/>
          <w:szCs w:val="24"/>
        </w:rPr>
        <w:t xml:space="preserve">zeigten </w:t>
      </w:r>
      <w:r w:rsidR="00B71460">
        <w:rPr>
          <w:rFonts w:ascii="Arial" w:hAnsi="Arial" w:cs="Arial"/>
          <w:iCs/>
          <w:sz w:val="24"/>
          <w:szCs w:val="24"/>
        </w:rPr>
        <w:t>die Prozessdosierung mit der</w:t>
      </w:r>
      <w:r w:rsidR="00802689" w:rsidRPr="00A87458">
        <w:rPr>
          <w:rFonts w:ascii="Arial" w:hAnsi="Arial" w:cs="Arial"/>
          <w:iCs/>
          <w:sz w:val="24"/>
          <w:szCs w:val="24"/>
        </w:rPr>
        <w:t xml:space="preserve"> Hydraulik-Membrandosierpumpe </w:t>
      </w:r>
      <w:proofErr w:type="spellStart"/>
      <w:r w:rsidR="00802689" w:rsidRPr="00A87458">
        <w:rPr>
          <w:rFonts w:ascii="Arial" w:hAnsi="Arial" w:cs="Arial"/>
          <w:iCs/>
          <w:sz w:val="24"/>
          <w:szCs w:val="24"/>
        </w:rPr>
        <w:t>Orlita</w:t>
      </w:r>
      <w:proofErr w:type="spellEnd"/>
      <w:r w:rsidR="00802689" w:rsidRPr="00A87458">
        <w:rPr>
          <w:rFonts w:ascii="Arial" w:hAnsi="Arial" w:cs="Arial"/>
          <w:iCs/>
          <w:sz w:val="24"/>
          <w:szCs w:val="24"/>
        </w:rPr>
        <w:t xml:space="preserve"> Evolution E1Sa und </w:t>
      </w:r>
      <w:r w:rsidR="00B71460">
        <w:rPr>
          <w:rFonts w:ascii="Arial" w:hAnsi="Arial" w:cs="Arial"/>
          <w:iCs/>
          <w:sz w:val="24"/>
          <w:szCs w:val="24"/>
        </w:rPr>
        <w:t>der</w:t>
      </w:r>
      <w:r w:rsidR="00802689" w:rsidRPr="00A87458">
        <w:rPr>
          <w:rFonts w:ascii="Arial" w:hAnsi="Arial" w:cs="Arial"/>
          <w:iCs/>
          <w:sz w:val="24"/>
          <w:szCs w:val="24"/>
        </w:rPr>
        <w:t xml:space="preserve"> Schlauchdosierpumpe DULCOFLEX </w:t>
      </w:r>
      <w:proofErr w:type="spellStart"/>
      <w:r w:rsidR="00802689" w:rsidRPr="00A87458">
        <w:rPr>
          <w:rFonts w:ascii="Arial" w:hAnsi="Arial" w:cs="Arial"/>
          <w:iCs/>
          <w:sz w:val="24"/>
          <w:szCs w:val="24"/>
        </w:rPr>
        <w:t>DFYa</w:t>
      </w:r>
      <w:proofErr w:type="spellEnd"/>
      <w:r w:rsidR="00802689" w:rsidRPr="00A87458">
        <w:rPr>
          <w:rFonts w:ascii="Arial" w:hAnsi="Arial" w:cs="Arial"/>
          <w:iCs/>
          <w:sz w:val="24"/>
          <w:szCs w:val="24"/>
        </w:rPr>
        <w:t>.</w:t>
      </w:r>
      <w:r w:rsidR="00B71460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Das</w:t>
      </w:r>
      <w:r w:rsidR="00AE145E" w:rsidRPr="001F4266">
        <w:rPr>
          <w:rFonts w:ascii="Arial" w:eastAsia="Arial" w:hAnsi="Arial" w:cs="Arial"/>
          <w:color w:val="000000" w:themeColor="text1"/>
          <w:sz w:val="24"/>
          <w:szCs w:val="24"/>
        </w:rPr>
        <w:t xml:space="preserve"> Dosiersystem DULCODOS universal mini PP und das Mess- und Regelgerät AEGIS X </w:t>
      </w:r>
      <w:r w:rsidR="00AE145E">
        <w:rPr>
          <w:rFonts w:ascii="Arial" w:eastAsia="Arial" w:hAnsi="Arial" w:cs="Arial"/>
          <w:color w:val="000000" w:themeColor="text1"/>
          <w:sz w:val="24"/>
          <w:szCs w:val="24"/>
        </w:rPr>
        <w:t xml:space="preserve">verdeutlichten die </w:t>
      </w:r>
      <w:r w:rsidR="00AE145E" w:rsidRPr="001F4266">
        <w:rPr>
          <w:rFonts w:ascii="Arial" w:eastAsia="Arial" w:hAnsi="Arial" w:cs="Arial"/>
          <w:color w:val="000000" w:themeColor="text1"/>
          <w:sz w:val="24"/>
          <w:szCs w:val="24"/>
        </w:rPr>
        <w:t>sichere Handhabung von Chemikalien</w:t>
      </w:r>
      <w:r w:rsidR="00AE145E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AE145E" w:rsidRPr="001F426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6EBA558A" w14:textId="5B9C5C4D" w:rsidR="00E57DFE" w:rsidRPr="001F4266" w:rsidRDefault="00E57DFE" w:rsidP="00E57DFE">
      <w:pPr>
        <w:spacing w:after="120" w:line="360" w:lineRule="auto"/>
        <w:ind w:right="851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F4266">
        <w:rPr>
          <w:rFonts w:ascii="Arial" w:eastAsia="Arial" w:hAnsi="Arial" w:cs="Arial"/>
          <w:color w:val="000000" w:themeColor="text1"/>
          <w:sz w:val="24"/>
          <w:szCs w:val="24"/>
        </w:rPr>
        <w:t>Für ein extra komfortables Fluidmanagement sind unsere Produkte mit DULCONNEX digital vernetzt</w:t>
      </w:r>
      <w:r w:rsidR="005E21C4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4918D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14111">
        <w:rPr>
          <w:rFonts w:ascii="Arial" w:eastAsia="Arial" w:hAnsi="Arial" w:cs="Arial"/>
          <w:color w:val="000000" w:themeColor="text1"/>
          <w:sz w:val="24"/>
          <w:szCs w:val="24"/>
        </w:rPr>
        <w:t xml:space="preserve">Anschaulich </w:t>
      </w:r>
      <w:r w:rsidR="00673425">
        <w:rPr>
          <w:rFonts w:ascii="Arial" w:eastAsia="Arial" w:hAnsi="Arial" w:cs="Arial"/>
          <w:color w:val="000000" w:themeColor="text1"/>
          <w:sz w:val="24"/>
          <w:szCs w:val="24"/>
        </w:rPr>
        <w:t>erklärt wurde d</w:t>
      </w:r>
      <w:r w:rsidR="00F14111">
        <w:rPr>
          <w:rFonts w:ascii="Arial" w:eastAsia="Arial" w:hAnsi="Arial" w:cs="Arial"/>
          <w:color w:val="000000" w:themeColor="text1"/>
          <w:sz w:val="24"/>
          <w:szCs w:val="24"/>
        </w:rPr>
        <w:t xml:space="preserve">as digitale Fluidmanagement an unserem zweiten Stand im Digital Hub. </w:t>
      </w:r>
    </w:p>
    <w:p w14:paraId="4673434D" w14:textId="671C2FD8" w:rsidR="00C577F9" w:rsidRDefault="00720D43" w:rsidP="00C577F9">
      <w:pPr>
        <w:spacing w:after="120" w:line="360" w:lineRule="auto"/>
        <w:ind w:right="851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Unsere moderne</w:t>
      </w:r>
      <w:r w:rsidR="00614C9A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Dosier</w:t>
      </w:r>
      <w:r w:rsidR="00614C9A">
        <w:rPr>
          <w:rFonts w:ascii="Arial" w:eastAsia="Arial" w:hAnsi="Arial" w:cs="Arial"/>
          <w:color w:val="000000" w:themeColor="text1"/>
          <w:sz w:val="24"/>
          <w:szCs w:val="24"/>
        </w:rPr>
        <w:t>- und Desinfektionslösungen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überzeugte</w:t>
      </w:r>
      <w:r w:rsidR="00614C9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die Besucherinnen und Besucher ebenso wie </w:t>
      </w:r>
      <w:r w:rsidR="00C577F9">
        <w:rPr>
          <w:rFonts w:ascii="Arial" w:hAnsi="Arial" w:cs="Arial"/>
          <w:sz w:val="24"/>
          <w:szCs w:val="24"/>
        </w:rPr>
        <w:t>unsere</w:t>
      </w:r>
      <w:r>
        <w:rPr>
          <w:rFonts w:ascii="Arial" w:hAnsi="Arial" w:cs="Arial"/>
          <w:sz w:val="24"/>
          <w:szCs w:val="24"/>
        </w:rPr>
        <w:t xml:space="preserve"> präzise Mess- und Regeltechnik</w:t>
      </w:r>
      <w:r w:rsidR="003E317A">
        <w:rPr>
          <w:rFonts w:ascii="Arial" w:hAnsi="Arial" w:cs="Arial"/>
          <w:sz w:val="24"/>
          <w:szCs w:val="24"/>
        </w:rPr>
        <w:t xml:space="preserve">. </w:t>
      </w:r>
      <w:r w:rsidR="00C577F9">
        <w:rPr>
          <w:rFonts w:ascii="Arial" w:eastAsia="Arial" w:hAnsi="Arial" w:cs="Arial"/>
          <w:color w:val="000000" w:themeColor="text1"/>
          <w:sz w:val="24"/>
          <w:szCs w:val="24"/>
        </w:rPr>
        <w:t xml:space="preserve">Mit der intelligenten Vernetzung aller Komponenten </w:t>
      </w:r>
      <w:r w:rsidR="00614C9A">
        <w:rPr>
          <w:rFonts w:ascii="Arial" w:eastAsia="Arial" w:hAnsi="Arial" w:cs="Arial"/>
          <w:color w:val="000000" w:themeColor="text1"/>
          <w:sz w:val="24"/>
          <w:szCs w:val="24"/>
        </w:rPr>
        <w:t xml:space="preserve">und maßgeschneiderten Serviceleistungen </w:t>
      </w:r>
      <w:r w:rsidR="00C577F9">
        <w:rPr>
          <w:rFonts w:ascii="Arial" w:eastAsia="Arial" w:hAnsi="Arial" w:cs="Arial"/>
          <w:color w:val="000000" w:themeColor="text1"/>
          <w:sz w:val="24"/>
          <w:szCs w:val="24"/>
        </w:rPr>
        <w:t xml:space="preserve">bietet </w:t>
      </w:r>
      <w:proofErr w:type="gramStart"/>
      <w:r w:rsidR="00C577F9">
        <w:rPr>
          <w:rFonts w:ascii="Arial" w:eastAsia="Arial" w:hAnsi="Arial" w:cs="Arial"/>
          <w:color w:val="000000" w:themeColor="text1"/>
          <w:sz w:val="24"/>
          <w:szCs w:val="24"/>
        </w:rPr>
        <w:t>ProMinent</w:t>
      </w:r>
      <w:proofErr w:type="gramEnd"/>
      <w:r w:rsidR="00C577F9">
        <w:rPr>
          <w:rFonts w:ascii="Arial" w:eastAsia="Arial" w:hAnsi="Arial" w:cs="Arial"/>
          <w:color w:val="000000" w:themeColor="text1"/>
          <w:sz w:val="24"/>
          <w:szCs w:val="24"/>
        </w:rPr>
        <w:t xml:space="preserve"> ein Rundum-Sorglos-Paket für </w:t>
      </w:r>
      <w:r w:rsidR="003E6EE7">
        <w:rPr>
          <w:rFonts w:ascii="Arial" w:eastAsia="Arial" w:hAnsi="Arial" w:cs="Arial"/>
          <w:color w:val="000000" w:themeColor="text1"/>
          <w:sz w:val="24"/>
          <w:szCs w:val="24"/>
        </w:rPr>
        <w:t>ein innovatives Chemikalien-Management</w:t>
      </w:r>
      <w:r w:rsidR="00C577F9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272C1BE" w14:textId="677F93AD" w:rsidR="002A2B05" w:rsidRDefault="002A2B05" w:rsidP="00F67CC1">
      <w:p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</w:p>
    <w:p w14:paraId="24514524" w14:textId="7D7431AC" w:rsidR="002A2B05" w:rsidRDefault="0020581B" w:rsidP="00F67CC1">
      <w:p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8038CA9" wp14:editId="5CD7C118">
            <wp:extent cx="4187685" cy="3101340"/>
            <wp:effectExtent l="0" t="0" r="3810" b="3810"/>
            <wp:docPr id="1" name="Grafik 1" descr="Allgemein KMM  Team MarKom  Microsoft Te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Allgemein KMM  Team MarKom  Microsoft Teams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912" cy="310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E2CA9" w14:textId="47192F85" w:rsidR="002E6D5A" w:rsidRDefault="0020581B" w:rsidP="002E6D5A">
      <w:p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Bild: </w:t>
      </w:r>
      <w:r w:rsidR="002E6D5A" w:rsidRPr="005720E5">
        <w:rPr>
          <w:rFonts w:ascii="Arial" w:eastAsia="Times New Roman" w:hAnsi="Arial" w:cs="Arial"/>
          <w:color w:val="000000"/>
          <w:sz w:val="24"/>
          <w:szCs w:val="24"/>
        </w:rPr>
        <w:t xml:space="preserve">Unter dem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Kernthema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„</w:t>
      </w:r>
      <w:r w:rsidRPr="006C29F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Innovative Solutions </w:t>
      </w:r>
      <w:proofErr w:type="spellStart"/>
      <w:r w:rsidRPr="006C29F2">
        <w:rPr>
          <w:rFonts w:ascii="Arial" w:hAnsi="Arial" w:cs="Arial"/>
          <w:color w:val="333333"/>
          <w:sz w:val="24"/>
          <w:szCs w:val="24"/>
          <w:shd w:val="clear" w:color="auto" w:fill="FFFFFF"/>
        </w:rPr>
        <w:t>for</w:t>
      </w:r>
      <w:proofErr w:type="spellEnd"/>
      <w:r w:rsidRPr="006C29F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Chemical Fluid Management“ </w:t>
      </w:r>
      <w:r w:rsidR="002E6D5A" w:rsidRPr="005720E5">
        <w:rPr>
          <w:rFonts w:ascii="Arial" w:eastAsia="Times New Roman" w:hAnsi="Arial" w:cs="Arial"/>
          <w:color w:val="000000"/>
          <w:sz w:val="24"/>
          <w:szCs w:val="24"/>
        </w:rPr>
        <w:t xml:space="preserve">präsentierte ProMinent </w:t>
      </w:r>
      <w:r w:rsidR="00321F80">
        <w:rPr>
          <w:rFonts w:ascii="Arial" w:eastAsia="Times New Roman" w:hAnsi="Arial" w:cs="Arial"/>
          <w:color w:val="000000"/>
          <w:sz w:val="24"/>
          <w:szCs w:val="24"/>
        </w:rPr>
        <w:t xml:space="preserve">komplette </w:t>
      </w:r>
      <w:r w:rsidR="002878DB">
        <w:rPr>
          <w:rFonts w:ascii="Arial" w:eastAsia="Times New Roman" w:hAnsi="Arial" w:cs="Arial"/>
          <w:color w:val="000000"/>
          <w:sz w:val="24"/>
          <w:szCs w:val="24"/>
        </w:rPr>
        <w:t xml:space="preserve">Lösungen für </w:t>
      </w:r>
      <w:r w:rsidR="00897DD6">
        <w:rPr>
          <w:rFonts w:ascii="Arial" w:eastAsia="Times New Roman" w:hAnsi="Arial" w:cs="Arial"/>
          <w:color w:val="000000"/>
          <w:sz w:val="24"/>
          <w:szCs w:val="24"/>
        </w:rPr>
        <w:t xml:space="preserve">ein innovatives Chemikalien-Management </w:t>
      </w:r>
      <w:r w:rsidR="002E6D5A">
        <w:rPr>
          <w:rFonts w:ascii="Arial" w:eastAsia="Times New Roman" w:hAnsi="Arial" w:cs="Arial"/>
          <w:color w:val="000000"/>
          <w:sz w:val="24"/>
          <w:szCs w:val="24"/>
        </w:rPr>
        <w:t xml:space="preserve">(Bildnachweis: </w:t>
      </w:r>
      <w:r w:rsidR="00083270">
        <w:rPr>
          <w:rFonts w:ascii="Arial" w:eastAsia="Times New Roman" w:hAnsi="Arial" w:cs="Arial"/>
          <w:color w:val="000000"/>
          <w:sz w:val="24"/>
          <w:szCs w:val="24"/>
        </w:rPr>
        <w:t>ProMinent</w:t>
      </w:r>
      <w:r w:rsidR="002E6D5A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321F8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88DFF14" w14:textId="5A7F7F66" w:rsidR="005720E5" w:rsidRDefault="005720E5" w:rsidP="00F67CC1">
      <w:p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</w:p>
    <w:p w14:paraId="09A238CC" w14:textId="2F69A741" w:rsidR="005720E5" w:rsidRDefault="005720E5" w:rsidP="00F67CC1">
      <w:p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</w:p>
    <w:p w14:paraId="0342247C" w14:textId="77777777" w:rsidR="005720E5" w:rsidRPr="005720E5" w:rsidRDefault="005720E5" w:rsidP="00F67CC1">
      <w:p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</w:p>
    <w:p w14:paraId="1CB0CCB7" w14:textId="01023611" w:rsidR="00CC4AF3" w:rsidRPr="002935D1" w:rsidRDefault="008617AB" w:rsidP="00F67CC1">
      <w:pPr>
        <w:spacing w:after="120" w:line="360" w:lineRule="auto"/>
        <w:ind w:right="851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0C2010C" wp14:editId="458F79B2">
                <wp:simplePos x="0" y="0"/>
                <wp:positionH relativeFrom="margin">
                  <wp:posOffset>-5080</wp:posOffset>
                </wp:positionH>
                <wp:positionV relativeFrom="paragraph">
                  <wp:posOffset>82550</wp:posOffset>
                </wp:positionV>
                <wp:extent cx="5600700" cy="3286125"/>
                <wp:effectExtent l="0" t="7620" r="10160" b="1905"/>
                <wp:wrapNone/>
                <wp:docPr id="2" name="Gruppier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286125"/>
                          <a:chOff x="0" y="0"/>
                          <a:chExt cx="5600700" cy="3286125"/>
                        </a:xfrm>
                      </wpg:grpSpPr>
                      <wpg:grpSp>
                        <wpg:cNvPr id="3" name="Gruppieren 5"/>
                        <wpg:cNvGrpSpPr>
                          <a:grpSpLocks/>
                        </wpg:cNvGrpSpPr>
                        <wpg:grpSpPr bwMode="auto">
                          <a:xfrm>
                            <a:off x="28575" y="0"/>
                            <a:ext cx="5572125" cy="2486025"/>
                            <a:chOff x="0" y="0"/>
                            <a:chExt cx="5572125" cy="2486025"/>
                          </a:xfrm>
                        </wpg:grpSpPr>
                        <wps:wsp>
                          <wps:cNvPr id="4" name="Rechteck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247650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2038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8348A6A" w14:textId="77777777" w:rsidR="00CC4AF3" w:rsidRPr="008A485B" w:rsidRDefault="00CC4AF3" w:rsidP="00CC4AF3">
                                <w:pPr>
                                  <w:spacing w:line="360" w:lineRule="auto"/>
                                  <w:ind w:right="567"/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8A485B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Die ProMinent Unternehmensgruppe ist Hersteller von Komponenten und Systemen für die Dosiertechnik sowie zuverlässiger Lösungspartner für die Wasseraufbereitung und digitales Fluidmanagement. Hauptsitz der Unternehmensgruppe ist Heidelberg. Über 2.700 Mitarbeiter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innen und Mitarbeiter</w:t>
                                </w:r>
                                <w:r w:rsidRPr="008A485B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in rund 50 eigenen Vertriebs- und Servicegesellschaften sowie 11 Produktionsstätten arbeiten täglich daran, ProMinent Kunden individuelle Lösungen und den gewohnt kompetenten Service anzubieten. Weitere Informationen: </w:t>
                                </w:r>
                                <w:hyperlink r:id="rId13" w:history="1">
                                  <w:r w:rsidRPr="008A485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www.prominent.com</w:t>
                                  </w:r>
                                </w:hyperlink>
                              </w:p>
                              <w:p w14:paraId="62AEAD44" w14:textId="77777777" w:rsidR="00CC4AF3" w:rsidRDefault="00CC4AF3" w:rsidP="00CC4AF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" name="Rechteck 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47900"/>
                              <a:ext cx="5572125" cy="238125"/>
                            </a:xfrm>
                            <a:prstGeom prst="rect">
                              <a:avLst/>
                            </a:prstGeom>
                            <a:solidFill>
                              <a:srgbClr val="203864"/>
                            </a:solidFill>
                            <a:ln w="12700" algn="ctr">
                              <a:solidFill>
                                <a:srgbClr val="20386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" name="Gruppieren 11">
                          <a:hlinkClick r:id="rId14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0" y="2628900"/>
                            <a:ext cx="971550" cy="581025"/>
                            <a:chOff x="0" y="0"/>
                            <a:chExt cx="971550" cy="581025"/>
                          </a:xfrm>
                        </wpg:grpSpPr>
                        <pic:pic xmlns:pic="http://schemas.openxmlformats.org/drawingml/2006/picture">
                          <pic:nvPicPr>
                            <pic:cNvPr id="8" name="Grafik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4800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9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950"/>
                              <a:ext cx="971550" cy="2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86E75E" w14:textId="77777777" w:rsidR="00CC4AF3" w:rsidRPr="001930BB" w:rsidRDefault="00CC4AF3" w:rsidP="00CC4AF3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ProMinent 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uppieren 15">
                          <a:hlinkClick r:id="rId16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47750" y="2628900"/>
                            <a:ext cx="1285875" cy="657225"/>
                            <a:chOff x="0" y="0"/>
                            <a:chExt cx="1285875" cy="657225"/>
                          </a:xfrm>
                        </wpg:grpSpPr>
                        <pic:pic xmlns:pic="http://schemas.openxmlformats.org/drawingml/2006/picture">
                          <pic:nvPicPr>
                            <pic:cNvPr id="11" name="Grafik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7675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2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1475"/>
                              <a:ext cx="128587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A699AA" w14:textId="77777777" w:rsidR="00CC4AF3" w:rsidRPr="001930BB" w:rsidRDefault="00CC4AF3" w:rsidP="00CC4AF3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ProMinent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Deutschland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uppieren 17">
                          <a:hlinkClick r:id="rId17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2419350" y="2619375"/>
                            <a:ext cx="1009650" cy="666750"/>
                            <a:chOff x="0" y="0"/>
                            <a:chExt cx="1009650" cy="666750"/>
                          </a:xfrm>
                        </wpg:grpSpPr>
                        <pic:pic xmlns:pic="http://schemas.openxmlformats.org/drawingml/2006/picture">
                          <pic:nvPicPr>
                            <pic:cNvPr id="14" name="Grafik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3850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5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81000"/>
                              <a:ext cx="100965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B469C4" w14:textId="77777777" w:rsidR="00CC4AF3" w:rsidRPr="001930BB" w:rsidRDefault="00CC4AF3" w:rsidP="00CC4AF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ProMinent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2010C" id="Gruppieren 18" o:spid="_x0000_s1026" style="position:absolute;margin-left:-.4pt;margin-top:6.5pt;width:441pt;height:258.75pt;z-index:251657728;mso-position-horizontal-relative:margin" coordsize="56007,32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">
                <v:group id="Gruppieren 5" o:spid="_x0000_s1027" style="position:absolute;left:285;width:55722;height:24860" coordsize="55721,2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hteck 2" o:spid="_x0000_s1028" style="position:absolute;width:55721;height:24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" filled="f" strokecolor="#203864">
                    <v:stroke joinstyle="round"/>
                    <v:textbox>
                      <w:txbxContent>
                        <w:p w14:paraId="08348A6A" w14:textId="77777777" w:rsidR="00CC4AF3" w:rsidRPr="008A485B" w:rsidRDefault="00CC4AF3" w:rsidP="00CC4AF3">
                          <w:pPr>
                            <w:spacing w:line="360" w:lineRule="auto"/>
                            <w:ind w:right="567"/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8A485B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Die ProMinent Unternehmensgruppe ist Hersteller von Komponenten und Systemen für die Dosiertechnik sowie zuverlässiger Lösungspartner für die Wasseraufbereitung und digitales Fluidmanagement. Hauptsitz der Unternehmensgruppe ist Heidelberg. Über 2.700 Mitarbeiter</w:t>
                          </w:r>
                          <w:r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innen und Mitarbeiter</w:t>
                          </w:r>
                          <w:r w:rsidRPr="008A485B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in rund 50 eigenen Vertriebs- und Servicegesellschaften sowie 11 Produktionsstätten arbeiten täglich daran, ProMinent Kunden individuelle Lösungen und den gewohnt kompetenten Service anzubieten. Weitere Informationen: </w:t>
                          </w:r>
                          <w:hyperlink r:id="rId19" w:history="1">
                            <w:r w:rsidRPr="008A485B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www.prominent.com</w:t>
                            </w:r>
                          </w:hyperlink>
                        </w:p>
                        <w:p w14:paraId="62AEAD44" w14:textId="77777777" w:rsidR="00CC4AF3" w:rsidRDefault="00CC4AF3" w:rsidP="00CC4AF3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Rechteck 3" o:spid="_x0000_s1029" style="position:absolute;top:22479;width:55721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" fillcolor="#203864" strokecolor="#203864" strokeweight="1pt"/>
                </v:group>
                <v:group id="Gruppieren 11" o:spid="_x0000_s1030" href="https://www.linkedin.com/company/591142/" style="position:absolute;top:26289;width:9715;height:5810" coordsize="9715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" o:button="t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7" o:spid="_x0000_s1031" type="#_x0000_t75" style="position:absolute;left:304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">
                    <v:imagedata r:id="rId20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32" type="#_x0000_t202" style="position:absolute;top:3619;width:9715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6686E75E" w14:textId="77777777" w:rsidR="00CC4AF3" w:rsidRPr="001930BB" w:rsidRDefault="00CC4AF3" w:rsidP="00CC4AF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ProMinent Group</w:t>
                          </w:r>
                        </w:p>
                      </w:txbxContent>
                    </v:textbox>
                  </v:shape>
                </v:group>
                <v:group id="Gruppieren 15" o:spid="_x0000_s1033" href="https://www.linkedin.com/company/49107742/" style="position:absolute;left:10477;top:26289;width:12859;height:6572" coordsize="12858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" o:button="t">
                  <v:shape id="Grafik 13" o:spid="_x0000_s1034" type="#_x0000_t75" style="position:absolute;left:4476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">
                    <v:imagedata r:id="rId20" o:title=""/>
                  </v:shape>
                  <v:shape id="Textfeld 2" o:spid="_x0000_s1035" type="#_x0000_t202" style="position:absolute;top:3714;width:1285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14:paraId="66A699AA" w14:textId="77777777" w:rsidR="00CC4AF3" w:rsidRPr="001930BB" w:rsidRDefault="00CC4AF3" w:rsidP="00CC4AF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ProMinent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Deutschland</w:t>
                          </w:r>
                        </w:p>
                      </w:txbxContent>
                    </v:textbox>
                  </v:shape>
                </v:group>
                <v:group id="Gruppieren 17" o:spid="_x0000_s1036" href="https://www.youtube.com/channel/UCON_kGmKC0BJEp2YGgojAHQ" style="position:absolute;left:24193;top:26193;width:10097;height:6668" coordsize="10096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" o:button="t">
                  <v:shape id="Grafik 9" o:spid="_x0000_s1037" type="#_x0000_t75" style="position:absolute;left:323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">
                    <v:imagedata r:id="rId21" o:title=""/>
                  </v:shape>
                  <v:shape id="Textfeld 2" o:spid="_x0000_s1038" type="#_x0000_t202" style="position:absolute;top:3810;width:1009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14:paraId="69B469C4" w14:textId="77777777" w:rsidR="00CC4AF3" w:rsidRPr="001930BB" w:rsidRDefault="00CC4AF3" w:rsidP="00CC4AF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ProMinent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Group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sectPr w:rsidR="00CC4AF3" w:rsidRPr="002935D1" w:rsidSect="00E06FB6">
      <w:headerReference w:type="default" r:id="rId22"/>
      <w:footerReference w:type="default" r:id="rId2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E1D9" w14:textId="77777777" w:rsidR="00D750E1" w:rsidRDefault="00D750E1" w:rsidP="00B55B83">
      <w:r>
        <w:separator/>
      </w:r>
    </w:p>
  </w:endnote>
  <w:endnote w:type="continuationSeparator" w:id="0">
    <w:p w14:paraId="5BB91F8A" w14:textId="77777777" w:rsidR="00D750E1" w:rsidRDefault="00D750E1" w:rsidP="00B5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8041" w14:textId="77777777" w:rsidR="00790DE5" w:rsidRPr="009B1EA3" w:rsidRDefault="00790DE5" w:rsidP="00E34A52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</w:p>
  <w:p w14:paraId="64AF86A7" w14:textId="77777777" w:rsidR="00EE088F" w:rsidRDefault="00EE088F" w:rsidP="00EE088F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Weitere Informationen: </w:t>
    </w:r>
    <w:r w:rsidRPr="009B1EA3">
      <w:rPr>
        <w:rFonts w:ascii="Arial" w:hAnsi="Arial" w:cs="Arial"/>
        <w:color w:val="000000"/>
      </w:rPr>
      <w:t>ProMinent GmbH, Im Schuhmachergewann 5-11, 69123 Heidelberg</w:t>
    </w:r>
    <w:r>
      <w:rPr>
        <w:rFonts w:ascii="Arial" w:hAnsi="Arial" w:cs="Arial"/>
        <w:color w:val="000000"/>
      </w:rPr>
      <w:t xml:space="preserve"> </w:t>
    </w:r>
  </w:p>
  <w:p w14:paraId="0B074980" w14:textId="66470821" w:rsidR="00A425B9" w:rsidRPr="009B1EA3" w:rsidRDefault="00EE088F" w:rsidP="00EE088F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Stephanie Gläßer</w:t>
    </w:r>
    <w:r w:rsidRPr="009B1EA3">
      <w:rPr>
        <w:rFonts w:ascii="Arial" w:hAnsi="Arial" w:cs="Arial"/>
        <w:color w:val="000000"/>
      </w:rPr>
      <w:t>, Tel. +49 6221 842-</w:t>
    </w:r>
    <w:r>
      <w:rPr>
        <w:rFonts w:ascii="Arial" w:hAnsi="Arial" w:cs="Arial"/>
        <w:color w:val="000000"/>
      </w:rPr>
      <w:t xml:space="preserve">599, </w:t>
    </w:r>
    <w:hyperlink r:id="rId1" w:history="1">
      <w:r w:rsidRPr="006B3292">
        <w:rPr>
          <w:rStyle w:val="Hyperlink"/>
          <w:rFonts w:ascii="Arial" w:hAnsi="Arial" w:cs="Arial"/>
        </w:rPr>
        <w:t>glaesser.stephanie@prominent.com</w:t>
      </w:r>
    </w:hyperlink>
    <w:r>
      <w:rPr>
        <w:rFonts w:ascii="Arial" w:hAnsi="Arial" w:cs="Arial"/>
        <w:color w:val="000000"/>
      </w:rPr>
      <w:t xml:space="preserve"> </w:t>
    </w:r>
    <w:r w:rsidR="00BE5FE6">
      <w:rPr>
        <w:rFonts w:ascii="Arial" w:hAnsi="Arial" w:cs="Arial"/>
        <w:color w:val="000000"/>
      </w:rPr>
      <w:tab/>
    </w:r>
    <w:r w:rsidR="00A425B9" w:rsidRPr="009B1EA3">
      <w:rPr>
        <w:rFonts w:ascii="Arial" w:hAnsi="Arial" w:cs="Arial"/>
        <w:color w:val="000000"/>
      </w:rPr>
      <w:t xml:space="preserve">                                              </w:t>
    </w:r>
    <w:r w:rsidR="00A425B9" w:rsidRPr="009B1EA3">
      <w:rPr>
        <w:rFonts w:ascii="Arial" w:hAnsi="Arial" w:cs="Arial"/>
        <w:color w:val="000000"/>
      </w:rPr>
      <w:tab/>
    </w:r>
    <w:r w:rsidR="00A425B9" w:rsidRPr="009B1EA3">
      <w:rPr>
        <w:rFonts w:ascii="Arial" w:hAnsi="Arial" w:cs="Arial"/>
        <w:color w:val="000000"/>
      </w:rPr>
      <w:tab/>
      <w:t xml:space="preserve">                             </w:t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 w:rsidR="00BE5FE6">
      <w:rPr>
        <w:rFonts w:ascii="Arial" w:hAnsi="Arial" w:cs="Arial"/>
        <w:color w:val="000000"/>
      </w:rPr>
      <w:tab/>
    </w:r>
    <w:r w:rsidR="00BE5FE6">
      <w:rPr>
        <w:rFonts w:ascii="Arial" w:hAnsi="Arial" w:cs="Arial"/>
        <w:color w:val="000000"/>
      </w:rPr>
      <w:tab/>
    </w:r>
    <w:r w:rsidR="00BE5FE6">
      <w:rPr>
        <w:rFonts w:ascii="Arial" w:hAnsi="Arial" w:cs="Arial"/>
        <w:color w:val="000000"/>
      </w:rPr>
      <w:tab/>
    </w:r>
    <w:r w:rsidR="00A425B9" w:rsidRPr="009B1EA3">
      <w:rPr>
        <w:rFonts w:ascii="Arial" w:hAnsi="Arial" w:cs="Arial"/>
        <w:color w:val="000000"/>
      </w:rPr>
      <w:fldChar w:fldCharType="begin"/>
    </w:r>
    <w:r w:rsidR="00A425B9" w:rsidRPr="009B1EA3">
      <w:rPr>
        <w:rFonts w:ascii="Arial" w:hAnsi="Arial" w:cs="Arial"/>
        <w:color w:val="000000"/>
      </w:rPr>
      <w:instrText xml:space="preserve"> PAGE   \* MERGEFORMAT </w:instrText>
    </w:r>
    <w:r w:rsidR="00A425B9" w:rsidRPr="009B1EA3">
      <w:rPr>
        <w:rFonts w:ascii="Arial" w:hAnsi="Arial" w:cs="Arial"/>
        <w:color w:val="000000"/>
      </w:rPr>
      <w:fldChar w:fldCharType="separate"/>
    </w:r>
    <w:r w:rsidR="000272A8">
      <w:rPr>
        <w:rFonts w:ascii="Arial" w:hAnsi="Arial" w:cs="Arial"/>
        <w:noProof/>
        <w:color w:val="000000"/>
      </w:rPr>
      <w:t>1</w:t>
    </w:r>
    <w:r w:rsidR="00A425B9" w:rsidRPr="009B1EA3">
      <w:rPr>
        <w:rFonts w:ascii="Arial" w:hAnsi="Arial" w:cs="Arial"/>
        <w:color w:val="000000"/>
      </w:rPr>
      <w:fldChar w:fldCharType="end"/>
    </w:r>
    <w:r w:rsidR="00A425B9" w:rsidRPr="009B1EA3">
      <w:rPr>
        <w:rFonts w:ascii="Arial" w:hAnsi="Arial" w:cs="Arial"/>
        <w:color w:val="000000"/>
      </w:rPr>
      <w:t xml:space="preserve"> von </w:t>
    </w:r>
    <w:r w:rsidR="00F67CC1">
      <w:rPr>
        <w:rFonts w:ascii="Arial" w:hAnsi="Arial" w:cs="Arial"/>
        <w:color w:val="00000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C0CA8" w14:textId="77777777" w:rsidR="00D750E1" w:rsidRDefault="00D750E1" w:rsidP="00B55B83">
      <w:r>
        <w:separator/>
      </w:r>
    </w:p>
  </w:footnote>
  <w:footnote w:type="continuationSeparator" w:id="0">
    <w:p w14:paraId="21D153FC" w14:textId="77777777" w:rsidR="00D750E1" w:rsidRDefault="00D750E1" w:rsidP="00B5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EC45" w14:textId="2475F63D" w:rsidR="00823B4B" w:rsidRDefault="00E66B26" w:rsidP="00E66B26">
    <w:pPr>
      <w:pStyle w:val="Kopfzeile"/>
      <w:tabs>
        <w:tab w:val="clear" w:pos="4536"/>
        <w:tab w:val="clear" w:pos="9072"/>
        <w:tab w:val="left" w:pos="3969"/>
        <w:tab w:val="center" w:pos="4591"/>
      </w:tabs>
      <w:ind w:right="-851"/>
      <w:rPr>
        <w:rFonts w:ascii="Arial" w:hAnsi="Arial" w:cs="Arial"/>
        <w:b/>
        <w:color w:val="F79646"/>
      </w:rPr>
    </w:pPr>
    <w:r w:rsidRPr="006A4C1F">
      <w:rPr>
        <w:rFonts w:ascii="Arial" w:hAnsi="Arial" w:cs="Arial"/>
        <w:noProof/>
        <w:color w:val="F79646"/>
      </w:rPr>
      <w:drawing>
        <wp:anchor distT="0" distB="0" distL="114300" distR="114300" simplePos="0" relativeHeight="251659776" behindDoc="0" locked="0" layoutInCell="1" allowOverlap="1" wp14:anchorId="2456FECE" wp14:editId="3879F935">
          <wp:simplePos x="0" y="0"/>
          <wp:positionH relativeFrom="column">
            <wp:posOffset>5935345</wp:posOffset>
          </wp:positionH>
          <wp:positionV relativeFrom="paragraph">
            <wp:posOffset>-160020</wp:posOffset>
          </wp:positionV>
          <wp:extent cx="247650" cy="1334770"/>
          <wp:effectExtent l="0" t="0" r="0" b="0"/>
          <wp:wrapSquare wrapText="bothSides"/>
          <wp:docPr id="15" name="Grafik 15" descr="ProMinen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Minen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33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4C1F">
      <w:rPr>
        <w:rFonts w:ascii="Arial" w:hAnsi="Arial" w:cs="Arial"/>
        <w:b/>
        <w:color w:val="F79646"/>
      </w:rPr>
      <w:t>Pressemitteilung 0</w:t>
    </w:r>
    <w:r w:rsidR="001A752F">
      <w:rPr>
        <w:rFonts w:ascii="Arial" w:hAnsi="Arial" w:cs="Arial"/>
        <w:b/>
        <w:color w:val="F79646"/>
      </w:rPr>
      <w:t>9</w:t>
    </w:r>
    <w:r>
      <w:rPr>
        <w:rFonts w:ascii="Arial" w:hAnsi="Arial" w:cs="Arial"/>
        <w:b/>
        <w:color w:val="F79646"/>
      </w:rPr>
      <w:t>_2022</w:t>
    </w:r>
    <w:r w:rsidRPr="006A4C1F">
      <w:rPr>
        <w:rFonts w:ascii="Arial" w:hAnsi="Arial" w:cs="Arial"/>
        <w:b/>
        <w:color w:val="F79646"/>
      </w:rPr>
      <w:t xml:space="preserve">; </w:t>
    </w:r>
    <w:r w:rsidR="002D2A65">
      <w:rPr>
        <w:rFonts w:ascii="Arial" w:hAnsi="Arial" w:cs="Arial"/>
        <w:b/>
        <w:color w:val="F79646"/>
      </w:rPr>
      <w:t>Nachbericht</w:t>
    </w:r>
    <w:r>
      <w:rPr>
        <w:rFonts w:ascii="Arial" w:hAnsi="Arial" w:cs="Arial"/>
        <w:b/>
        <w:color w:val="F79646"/>
      </w:rPr>
      <w:t xml:space="preserve"> </w:t>
    </w:r>
    <w:r w:rsidR="00BE5FE6">
      <w:rPr>
        <w:rFonts w:ascii="Arial" w:hAnsi="Arial" w:cs="Arial"/>
        <w:b/>
        <w:color w:val="F79646"/>
      </w:rPr>
      <w:t>ACHEMA</w:t>
    </w:r>
    <w:r>
      <w:rPr>
        <w:rFonts w:ascii="Arial" w:hAnsi="Arial" w:cs="Arial"/>
        <w:b/>
        <w:color w:val="F79646"/>
      </w:rPr>
      <w:t xml:space="preserve"> 2022</w:t>
    </w:r>
  </w:p>
  <w:p w14:paraId="31E49E02" w14:textId="56A2D526" w:rsidR="00BE5FE6" w:rsidRDefault="001E47AC" w:rsidP="00E66B26">
    <w:pPr>
      <w:pStyle w:val="Kopfzeile"/>
      <w:tabs>
        <w:tab w:val="clear" w:pos="4536"/>
        <w:tab w:val="clear" w:pos="9072"/>
        <w:tab w:val="left" w:pos="3969"/>
        <w:tab w:val="center" w:pos="4591"/>
      </w:tabs>
      <w:ind w:right="-851"/>
      <w:rPr>
        <w:rFonts w:ascii="Arial" w:hAnsi="Arial" w:cs="Arial"/>
        <w:b/>
        <w:color w:val="F79646"/>
      </w:rPr>
    </w:pPr>
    <w:r w:rsidRPr="001E47AC">
      <w:rPr>
        <w:rFonts w:ascii="Arial" w:hAnsi="Arial" w:cs="Arial"/>
        <w:b/>
        <w:color w:val="F79646"/>
      </w:rPr>
      <w:t>Innovative Lösungen für Chemikalien-Management</w:t>
    </w:r>
    <w:r w:rsidR="00823B4B">
      <w:rPr>
        <w:rFonts w:ascii="Arial" w:hAnsi="Arial" w:cs="Arial"/>
        <w:b/>
        <w:color w:val="F79646"/>
      </w:rPr>
      <w:t>:</w:t>
    </w:r>
    <w:r w:rsidRPr="001E47AC">
      <w:rPr>
        <w:rFonts w:ascii="Arial" w:hAnsi="Arial" w:cs="Arial"/>
        <w:b/>
        <w:color w:val="F79646"/>
      </w:rPr>
      <w:t xml:space="preserve"> „Ein voller Erfolg“ </w:t>
    </w:r>
  </w:p>
  <w:p w14:paraId="7F95D64A" w14:textId="77777777" w:rsidR="00E66B26" w:rsidRPr="006B53B5" w:rsidRDefault="00E66B26" w:rsidP="00E66B26">
    <w:pPr>
      <w:shd w:val="clear" w:color="auto" w:fill="FFFFFF"/>
      <w:textAlignment w:val="top"/>
      <w:outlineLvl w:val="2"/>
      <w:rPr>
        <w:rFonts w:ascii="Arial" w:hAnsi="Arial" w:cs="Arial"/>
        <w:noProof/>
        <w:color w:val="F79646"/>
      </w:rPr>
    </w:pPr>
  </w:p>
  <w:p w14:paraId="7F5E0368" w14:textId="77777777" w:rsidR="00BE5FE6" w:rsidRDefault="00BE5FE6" w:rsidP="00BE5FE6">
    <w:pPr>
      <w:pStyle w:val="Kopfzeile"/>
      <w:tabs>
        <w:tab w:val="left" w:pos="4253"/>
      </w:tabs>
      <w:rPr>
        <w:rFonts w:ascii="Arial" w:hAnsi="Arial" w:cs="Arial"/>
        <w:b/>
        <w:color w:val="F79646"/>
      </w:rPr>
    </w:pPr>
    <w:r>
      <w:rPr>
        <w:rFonts w:ascii="Arial" w:hAnsi="Arial" w:cs="Arial"/>
        <w:b/>
        <w:color w:val="F79646"/>
      </w:rPr>
      <w:t>ACHEMA</w:t>
    </w:r>
    <w:r w:rsidRPr="00267B99">
      <w:rPr>
        <w:rFonts w:ascii="Arial" w:hAnsi="Arial" w:cs="Arial"/>
        <w:b/>
        <w:color w:val="F79646"/>
      </w:rPr>
      <w:t xml:space="preserve"> 20</w:t>
    </w:r>
    <w:r>
      <w:rPr>
        <w:rFonts w:ascii="Arial" w:hAnsi="Arial" w:cs="Arial"/>
        <w:b/>
        <w:color w:val="F79646"/>
      </w:rPr>
      <w:t>22</w:t>
    </w:r>
    <w:r w:rsidRPr="00267B99">
      <w:rPr>
        <w:rFonts w:ascii="Arial" w:hAnsi="Arial" w:cs="Arial"/>
        <w:b/>
        <w:color w:val="F79646"/>
      </w:rPr>
      <w:t xml:space="preserve">, </w:t>
    </w:r>
    <w:r>
      <w:rPr>
        <w:rFonts w:ascii="Arial" w:hAnsi="Arial" w:cs="Arial"/>
        <w:b/>
        <w:color w:val="F79646"/>
      </w:rPr>
      <w:t>Frankfurt a.M.</w:t>
    </w:r>
    <w:r w:rsidRPr="00267B99">
      <w:rPr>
        <w:rFonts w:ascii="Arial" w:hAnsi="Arial" w:cs="Arial"/>
        <w:b/>
        <w:color w:val="F79646"/>
      </w:rPr>
      <w:t xml:space="preserve">, </w:t>
    </w:r>
    <w:r>
      <w:rPr>
        <w:rFonts w:ascii="Arial" w:hAnsi="Arial" w:cs="Arial"/>
        <w:b/>
        <w:color w:val="F79646"/>
      </w:rPr>
      <w:t>22. bis 26. August</w:t>
    </w:r>
    <w:r w:rsidRPr="00267B99">
      <w:rPr>
        <w:rFonts w:ascii="Arial" w:hAnsi="Arial" w:cs="Arial"/>
        <w:b/>
        <w:color w:val="F79646"/>
      </w:rPr>
      <w:t xml:space="preserve"> 20</w:t>
    </w:r>
    <w:r>
      <w:rPr>
        <w:rFonts w:ascii="Arial" w:hAnsi="Arial" w:cs="Arial"/>
        <w:b/>
        <w:color w:val="F79646"/>
      </w:rPr>
      <w:t xml:space="preserve">22 </w:t>
    </w:r>
  </w:p>
  <w:p w14:paraId="54B5A38B" w14:textId="77777777" w:rsidR="00BE5FE6" w:rsidRPr="00267B99" w:rsidRDefault="00BE5FE6" w:rsidP="00BE5FE6">
    <w:pPr>
      <w:pStyle w:val="Kopfzeile"/>
      <w:tabs>
        <w:tab w:val="left" w:pos="4253"/>
      </w:tabs>
      <w:rPr>
        <w:rFonts w:ascii="Arial" w:hAnsi="Arial" w:cs="Arial"/>
        <w:b/>
        <w:color w:val="F79646"/>
      </w:rPr>
    </w:pPr>
    <w:r w:rsidRPr="00267B99">
      <w:rPr>
        <w:rFonts w:ascii="Arial" w:hAnsi="Arial" w:cs="Arial"/>
        <w:b/>
        <w:color w:val="F79646"/>
      </w:rPr>
      <w:t xml:space="preserve">Halle </w:t>
    </w:r>
    <w:r>
      <w:rPr>
        <w:rFonts w:ascii="Arial" w:hAnsi="Arial" w:cs="Arial"/>
        <w:b/>
        <w:color w:val="F79646"/>
      </w:rPr>
      <w:t>8.0,</w:t>
    </w:r>
    <w:r w:rsidRPr="00267B99">
      <w:rPr>
        <w:rFonts w:ascii="Arial" w:hAnsi="Arial" w:cs="Arial"/>
        <w:b/>
        <w:color w:val="F79646"/>
      </w:rPr>
      <w:t xml:space="preserve"> Stand </w:t>
    </w:r>
    <w:r>
      <w:rPr>
        <w:rFonts w:ascii="Arial" w:hAnsi="Arial" w:cs="Arial"/>
        <w:b/>
        <w:color w:val="F79646"/>
      </w:rPr>
      <w:t>J94 und Halle 11.0, Stand E52</w:t>
    </w:r>
    <w:r w:rsidRPr="00267B99">
      <w:rPr>
        <w:rFonts w:ascii="Arial" w:hAnsi="Arial" w:cs="Arial"/>
        <w:b/>
        <w:color w:val="F79646"/>
      </w:rPr>
      <w:t xml:space="preserve"> </w:t>
    </w:r>
    <w:r>
      <w:rPr>
        <w:rFonts w:ascii="Arial" w:hAnsi="Arial" w:cs="Arial"/>
        <w:b/>
        <w:color w:val="F79646"/>
      </w:rPr>
      <w:t>(Digital Hub)</w:t>
    </w:r>
  </w:p>
  <w:p w14:paraId="7A6AAF7E" w14:textId="77777777" w:rsidR="00E66B26" w:rsidRDefault="00E66B26" w:rsidP="00E66B26">
    <w:pPr>
      <w:pStyle w:val="Kopfzeile"/>
      <w:tabs>
        <w:tab w:val="left" w:pos="4253"/>
      </w:tabs>
      <w:rPr>
        <w:rFonts w:ascii="Arial" w:hAnsi="Arial" w:cs="Arial"/>
        <w:b/>
        <w:color w:val="F79646"/>
      </w:rPr>
    </w:pPr>
  </w:p>
  <w:p w14:paraId="69DB7CFE" w14:textId="1E2171D7" w:rsidR="00E66B26" w:rsidRPr="00335F40" w:rsidRDefault="00E66B26" w:rsidP="00E66B26">
    <w:pPr>
      <w:ind w:right="792"/>
      <w:rPr>
        <w:rStyle w:val="Fett"/>
        <w:rFonts w:ascii="Arial" w:hAnsi="Arial" w:cs="Arial"/>
        <w:b w:val="0"/>
        <w:color w:val="F79646"/>
      </w:rPr>
    </w:pPr>
    <w:r w:rsidRPr="00335F40">
      <w:rPr>
        <w:rStyle w:val="Fett"/>
        <w:rFonts w:ascii="Arial" w:hAnsi="Arial" w:cs="Arial"/>
        <w:b w:val="0"/>
        <w:color w:val="F79646"/>
      </w:rPr>
      <w:t xml:space="preserve">Textlänge: ca. </w:t>
    </w:r>
    <w:r w:rsidR="00DC25B3">
      <w:rPr>
        <w:rStyle w:val="Fett"/>
        <w:rFonts w:ascii="Arial" w:hAnsi="Arial" w:cs="Arial"/>
        <w:b w:val="0"/>
        <w:color w:val="F79646"/>
      </w:rPr>
      <w:t>1.800</w:t>
    </w:r>
    <w:r w:rsidRPr="00335F40">
      <w:rPr>
        <w:rStyle w:val="Fett"/>
        <w:rFonts w:ascii="Arial" w:hAnsi="Arial" w:cs="Arial"/>
        <w:b w:val="0"/>
        <w:color w:val="F79646"/>
      </w:rPr>
      <w:t xml:space="preserve"> Zeichen</w:t>
    </w:r>
  </w:p>
  <w:p w14:paraId="5A059E6E" w14:textId="77777777" w:rsidR="00A425B9" w:rsidRPr="00977A6F" w:rsidRDefault="00A425B9" w:rsidP="00073014">
    <w:pPr>
      <w:ind w:right="74"/>
      <w:rPr>
        <w:rFonts w:ascii="Arial" w:hAnsi="Arial" w:cs="Arial"/>
        <w:color w:val="FABF8F"/>
        <w:sz w:val="16"/>
        <w:szCs w:val="16"/>
        <w:lang w:val="en-GB"/>
      </w:rPr>
    </w:pPr>
    <w:r w:rsidRPr="00073014">
      <w:rPr>
        <w:rFonts w:ascii="Arial" w:hAnsi="Arial" w:cs="Arial"/>
        <w:color w:val="F79646"/>
        <w:lang w:val="en-GB"/>
      </w:rPr>
      <w:t>_______________________________________________________________________________</w:t>
    </w:r>
  </w:p>
  <w:p w14:paraId="249BB608" w14:textId="77777777" w:rsidR="00A425B9" w:rsidRDefault="00A425B9" w:rsidP="00C816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A52"/>
    <w:multiLevelType w:val="multilevel"/>
    <w:tmpl w:val="EDE87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223C"/>
    <w:multiLevelType w:val="multilevel"/>
    <w:tmpl w:val="40462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B24B9"/>
    <w:multiLevelType w:val="multilevel"/>
    <w:tmpl w:val="12025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F4B13"/>
    <w:multiLevelType w:val="multilevel"/>
    <w:tmpl w:val="A25C4D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966D4"/>
    <w:multiLevelType w:val="multilevel"/>
    <w:tmpl w:val="2C96F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503C4"/>
    <w:multiLevelType w:val="hybridMultilevel"/>
    <w:tmpl w:val="52B8D556"/>
    <w:lvl w:ilvl="0" w:tplc="969E9B6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B6656"/>
    <w:multiLevelType w:val="multilevel"/>
    <w:tmpl w:val="6E36A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8D028C"/>
    <w:multiLevelType w:val="hybridMultilevel"/>
    <w:tmpl w:val="E6A61826"/>
    <w:lvl w:ilvl="0" w:tplc="C53C11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4282FE">
      <w:start w:val="1806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67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F06D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1A0F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063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2CD9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A66B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AAA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76B0F"/>
    <w:multiLevelType w:val="hybridMultilevel"/>
    <w:tmpl w:val="F1366084"/>
    <w:lvl w:ilvl="0" w:tplc="FCA851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3522CF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8C96F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7ADF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E2CB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CEF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8A41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74B5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C689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A62DC"/>
    <w:multiLevelType w:val="hybridMultilevel"/>
    <w:tmpl w:val="AEC40154"/>
    <w:lvl w:ilvl="0" w:tplc="CFC659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7883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6C6AD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0054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96E6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5509E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D0CD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0801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0AD1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B60F6"/>
    <w:multiLevelType w:val="multilevel"/>
    <w:tmpl w:val="12B400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2E1865"/>
    <w:multiLevelType w:val="multilevel"/>
    <w:tmpl w:val="0040E2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403DEF"/>
    <w:multiLevelType w:val="hybridMultilevel"/>
    <w:tmpl w:val="6BECDE64"/>
    <w:lvl w:ilvl="0" w:tplc="26249F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328FC4">
      <w:start w:val="1410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F6E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840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24D7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AA7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E7C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26B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C08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2046"/>
    <w:multiLevelType w:val="multilevel"/>
    <w:tmpl w:val="9C12D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42630">
    <w:abstractNumId w:val="8"/>
  </w:num>
  <w:num w:numId="2" w16cid:durableId="1435976270">
    <w:abstractNumId w:val="5"/>
  </w:num>
  <w:num w:numId="3" w16cid:durableId="1809082485">
    <w:abstractNumId w:val="3"/>
  </w:num>
  <w:num w:numId="4" w16cid:durableId="449009624">
    <w:abstractNumId w:val="4"/>
  </w:num>
  <w:num w:numId="5" w16cid:durableId="1407146903">
    <w:abstractNumId w:val="2"/>
  </w:num>
  <w:num w:numId="6" w16cid:durableId="124393793">
    <w:abstractNumId w:val="0"/>
  </w:num>
  <w:num w:numId="7" w16cid:durableId="460920441">
    <w:abstractNumId w:val="6"/>
  </w:num>
  <w:num w:numId="8" w16cid:durableId="1726754778">
    <w:abstractNumId w:val="1"/>
  </w:num>
  <w:num w:numId="9" w16cid:durableId="1900048378">
    <w:abstractNumId w:val="11"/>
  </w:num>
  <w:num w:numId="10" w16cid:durableId="466163715">
    <w:abstractNumId w:val="10"/>
  </w:num>
  <w:num w:numId="11" w16cid:durableId="1755054654">
    <w:abstractNumId w:val="13"/>
  </w:num>
  <w:num w:numId="12" w16cid:durableId="1007442635">
    <w:abstractNumId w:val="7"/>
  </w:num>
  <w:num w:numId="13" w16cid:durableId="1555240845">
    <w:abstractNumId w:val="12"/>
  </w:num>
  <w:num w:numId="14" w16cid:durableId="14251054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44"/>
    <w:rsid w:val="000010EE"/>
    <w:rsid w:val="000107EE"/>
    <w:rsid w:val="00023A3B"/>
    <w:rsid w:val="000272A8"/>
    <w:rsid w:val="00027AF9"/>
    <w:rsid w:val="00030BA2"/>
    <w:rsid w:val="00032B77"/>
    <w:rsid w:val="00037F21"/>
    <w:rsid w:val="00040D71"/>
    <w:rsid w:val="00041A2D"/>
    <w:rsid w:val="00045AA7"/>
    <w:rsid w:val="00052A3C"/>
    <w:rsid w:val="000707EF"/>
    <w:rsid w:val="00070F0C"/>
    <w:rsid w:val="0007221D"/>
    <w:rsid w:val="00073014"/>
    <w:rsid w:val="00073633"/>
    <w:rsid w:val="00083270"/>
    <w:rsid w:val="00091E4F"/>
    <w:rsid w:val="000A0411"/>
    <w:rsid w:val="000A088B"/>
    <w:rsid w:val="000A5E41"/>
    <w:rsid w:val="000C2C52"/>
    <w:rsid w:val="000D0E64"/>
    <w:rsid w:val="000D3ADA"/>
    <w:rsid w:val="000D4546"/>
    <w:rsid w:val="000D745C"/>
    <w:rsid w:val="000D7688"/>
    <w:rsid w:val="000E2305"/>
    <w:rsid w:val="000E2549"/>
    <w:rsid w:val="000E2875"/>
    <w:rsid w:val="000F1086"/>
    <w:rsid w:val="000F35FB"/>
    <w:rsid w:val="00101E9E"/>
    <w:rsid w:val="00106B67"/>
    <w:rsid w:val="00106CC0"/>
    <w:rsid w:val="00115B1B"/>
    <w:rsid w:val="001221DB"/>
    <w:rsid w:val="00124344"/>
    <w:rsid w:val="00130E92"/>
    <w:rsid w:val="00131FA2"/>
    <w:rsid w:val="00133E6D"/>
    <w:rsid w:val="00134292"/>
    <w:rsid w:val="0013469D"/>
    <w:rsid w:val="0013693C"/>
    <w:rsid w:val="001413B3"/>
    <w:rsid w:val="00142A62"/>
    <w:rsid w:val="001435EB"/>
    <w:rsid w:val="00143829"/>
    <w:rsid w:val="00145A2D"/>
    <w:rsid w:val="00151E30"/>
    <w:rsid w:val="001521FA"/>
    <w:rsid w:val="00157355"/>
    <w:rsid w:val="001804A7"/>
    <w:rsid w:val="001805F6"/>
    <w:rsid w:val="00184BC1"/>
    <w:rsid w:val="00185343"/>
    <w:rsid w:val="00191402"/>
    <w:rsid w:val="001A12D6"/>
    <w:rsid w:val="001A3610"/>
    <w:rsid w:val="001A752F"/>
    <w:rsid w:val="001B22E2"/>
    <w:rsid w:val="001B43C8"/>
    <w:rsid w:val="001B715B"/>
    <w:rsid w:val="001C09D8"/>
    <w:rsid w:val="001C4485"/>
    <w:rsid w:val="001C4D62"/>
    <w:rsid w:val="001D0BB4"/>
    <w:rsid w:val="001D2D2D"/>
    <w:rsid w:val="001D7FC2"/>
    <w:rsid w:val="001E24CD"/>
    <w:rsid w:val="001E47AC"/>
    <w:rsid w:val="001E519C"/>
    <w:rsid w:val="001E6E23"/>
    <w:rsid w:val="001F4266"/>
    <w:rsid w:val="001F550E"/>
    <w:rsid w:val="002013BB"/>
    <w:rsid w:val="0020581B"/>
    <w:rsid w:val="00206BBE"/>
    <w:rsid w:val="002130D1"/>
    <w:rsid w:val="00214FA7"/>
    <w:rsid w:val="00217EFB"/>
    <w:rsid w:val="0022002E"/>
    <w:rsid w:val="00220F74"/>
    <w:rsid w:val="00230308"/>
    <w:rsid w:val="00254432"/>
    <w:rsid w:val="0025659A"/>
    <w:rsid w:val="00264DB2"/>
    <w:rsid w:val="002660ED"/>
    <w:rsid w:val="00270845"/>
    <w:rsid w:val="00272BC6"/>
    <w:rsid w:val="00273287"/>
    <w:rsid w:val="00275944"/>
    <w:rsid w:val="002772C7"/>
    <w:rsid w:val="002847AF"/>
    <w:rsid w:val="00285153"/>
    <w:rsid w:val="002852A9"/>
    <w:rsid w:val="002878DB"/>
    <w:rsid w:val="00287930"/>
    <w:rsid w:val="002931FB"/>
    <w:rsid w:val="002935D1"/>
    <w:rsid w:val="0029487B"/>
    <w:rsid w:val="00295BAF"/>
    <w:rsid w:val="002A2B05"/>
    <w:rsid w:val="002B0D0B"/>
    <w:rsid w:val="002B116F"/>
    <w:rsid w:val="002B1802"/>
    <w:rsid w:val="002B3D76"/>
    <w:rsid w:val="002B6B30"/>
    <w:rsid w:val="002B78EC"/>
    <w:rsid w:val="002C1655"/>
    <w:rsid w:val="002C297F"/>
    <w:rsid w:val="002C4FEC"/>
    <w:rsid w:val="002D0038"/>
    <w:rsid w:val="002D2A65"/>
    <w:rsid w:val="002D2CB1"/>
    <w:rsid w:val="002D41B0"/>
    <w:rsid w:val="002D4C20"/>
    <w:rsid w:val="002E0ADB"/>
    <w:rsid w:val="002E6D5A"/>
    <w:rsid w:val="002E76C8"/>
    <w:rsid w:val="002E7CC2"/>
    <w:rsid w:val="002F1AEB"/>
    <w:rsid w:val="002F759F"/>
    <w:rsid w:val="00303803"/>
    <w:rsid w:val="003071C7"/>
    <w:rsid w:val="00310F78"/>
    <w:rsid w:val="003179F4"/>
    <w:rsid w:val="00317FF5"/>
    <w:rsid w:val="00321F80"/>
    <w:rsid w:val="003306A3"/>
    <w:rsid w:val="003336F4"/>
    <w:rsid w:val="003341FA"/>
    <w:rsid w:val="00335F40"/>
    <w:rsid w:val="00340B87"/>
    <w:rsid w:val="00353E23"/>
    <w:rsid w:val="003553CD"/>
    <w:rsid w:val="0036221A"/>
    <w:rsid w:val="003622C1"/>
    <w:rsid w:val="003628FA"/>
    <w:rsid w:val="00363EF3"/>
    <w:rsid w:val="00371EC1"/>
    <w:rsid w:val="00381EF9"/>
    <w:rsid w:val="003A58A1"/>
    <w:rsid w:val="003B5910"/>
    <w:rsid w:val="003B606E"/>
    <w:rsid w:val="003B61FC"/>
    <w:rsid w:val="003B7D51"/>
    <w:rsid w:val="003C11FD"/>
    <w:rsid w:val="003C3288"/>
    <w:rsid w:val="003C7860"/>
    <w:rsid w:val="003D1FCF"/>
    <w:rsid w:val="003D6DC1"/>
    <w:rsid w:val="003E001A"/>
    <w:rsid w:val="003E18F3"/>
    <w:rsid w:val="003E317A"/>
    <w:rsid w:val="003E340C"/>
    <w:rsid w:val="003E5A52"/>
    <w:rsid w:val="003E6EE7"/>
    <w:rsid w:val="003F2B19"/>
    <w:rsid w:val="003F3418"/>
    <w:rsid w:val="003F6462"/>
    <w:rsid w:val="00401DD2"/>
    <w:rsid w:val="004024C7"/>
    <w:rsid w:val="00402D39"/>
    <w:rsid w:val="00403CAE"/>
    <w:rsid w:val="00405842"/>
    <w:rsid w:val="004062B2"/>
    <w:rsid w:val="00416341"/>
    <w:rsid w:val="00424CC3"/>
    <w:rsid w:val="00426948"/>
    <w:rsid w:val="00426D1D"/>
    <w:rsid w:val="00430262"/>
    <w:rsid w:val="004353D9"/>
    <w:rsid w:val="00440347"/>
    <w:rsid w:val="00444DFA"/>
    <w:rsid w:val="004626EB"/>
    <w:rsid w:val="00464DB6"/>
    <w:rsid w:val="00480E78"/>
    <w:rsid w:val="004873F6"/>
    <w:rsid w:val="004903B1"/>
    <w:rsid w:val="004918D3"/>
    <w:rsid w:val="00491A73"/>
    <w:rsid w:val="004934CE"/>
    <w:rsid w:val="0049383F"/>
    <w:rsid w:val="00494DB4"/>
    <w:rsid w:val="004A35DC"/>
    <w:rsid w:val="004B5DE5"/>
    <w:rsid w:val="004C38A2"/>
    <w:rsid w:val="004C3947"/>
    <w:rsid w:val="004C3BF6"/>
    <w:rsid w:val="004C4004"/>
    <w:rsid w:val="004C7324"/>
    <w:rsid w:val="004D090C"/>
    <w:rsid w:val="004D402B"/>
    <w:rsid w:val="004D450A"/>
    <w:rsid w:val="004D53ED"/>
    <w:rsid w:val="004D6091"/>
    <w:rsid w:val="004F260D"/>
    <w:rsid w:val="005019F5"/>
    <w:rsid w:val="00505F97"/>
    <w:rsid w:val="00507699"/>
    <w:rsid w:val="00512E1C"/>
    <w:rsid w:val="0051553E"/>
    <w:rsid w:val="0052310F"/>
    <w:rsid w:val="00527FB3"/>
    <w:rsid w:val="00533B23"/>
    <w:rsid w:val="005343CD"/>
    <w:rsid w:val="005359A1"/>
    <w:rsid w:val="00540732"/>
    <w:rsid w:val="00542A57"/>
    <w:rsid w:val="00571D3D"/>
    <w:rsid w:val="005720E5"/>
    <w:rsid w:val="00573028"/>
    <w:rsid w:val="005739C8"/>
    <w:rsid w:val="005743C8"/>
    <w:rsid w:val="00576B5A"/>
    <w:rsid w:val="005775D9"/>
    <w:rsid w:val="00581C16"/>
    <w:rsid w:val="00581E3D"/>
    <w:rsid w:val="00591638"/>
    <w:rsid w:val="00591A0E"/>
    <w:rsid w:val="00593939"/>
    <w:rsid w:val="00597B32"/>
    <w:rsid w:val="005A0865"/>
    <w:rsid w:val="005A1A4B"/>
    <w:rsid w:val="005A222F"/>
    <w:rsid w:val="005A578D"/>
    <w:rsid w:val="005A5F0A"/>
    <w:rsid w:val="005B1461"/>
    <w:rsid w:val="005B71FE"/>
    <w:rsid w:val="005C0AA1"/>
    <w:rsid w:val="005C1009"/>
    <w:rsid w:val="005C76A6"/>
    <w:rsid w:val="005E148E"/>
    <w:rsid w:val="005E21C4"/>
    <w:rsid w:val="005E7734"/>
    <w:rsid w:val="005F0A0D"/>
    <w:rsid w:val="005F25F9"/>
    <w:rsid w:val="005F3594"/>
    <w:rsid w:val="005F3A71"/>
    <w:rsid w:val="005F3AFF"/>
    <w:rsid w:val="005F3C8F"/>
    <w:rsid w:val="005F6ACB"/>
    <w:rsid w:val="00601555"/>
    <w:rsid w:val="00605514"/>
    <w:rsid w:val="00605716"/>
    <w:rsid w:val="00614259"/>
    <w:rsid w:val="006146FF"/>
    <w:rsid w:val="00614C9A"/>
    <w:rsid w:val="006268D4"/>
    <w:rsid w:val="0063090F"/>
    <w:rsid w:val="00631284"/>
    <w:rsid w:val="006367FA"/>
    <w:rsid w:val="006377DF"/>
    <w:rsid w:val="00641C68"/>
    <w:rsid w:val="00654801"/>
    <w:rsid w:val="00663791"/>
    <w:rsid w:val="00664C08"/>
    <w:rsid w:val="00673425"/>
    <w:rsid w:val="006823A8"/>
    <w:rsid w:val="006824E8"/>
    <w:rsid w:val="00690CF9"/>
    <w:rsid w:val="0069600B"/>
    <w:rsid w:val="00697483"/>
    <w:rsid w:val="00697831"/>
    <w:rsid w:val="006A0D59"/>
    <w:rsid w:val="006A2108"/>
    <w:rsid w:val="006B0598"/>
    <w:rsid w:val="006B3DCB"/>
    <w:rsid w:val="006B66F1"/>
    <w:rsid w:val="006C29F2"/>
    <w:rsid w:val="006C7B68"/>
    <w:rsid w:val="006D2820"/>
    <w:rsid w:val="006D5F6A"/>
    <w:rsid w:val="006D6244"/>
    <w:rsid w:val="006E75C1"/>
    <w:rsid w:val="006F2C23"/>
    <w:rsid w:val="00705968"/>
    <w:rsid w:val="00706DD8"/>
    <w:rsid w:val="00710A41"/>
    <w:rsid w:val="00711A7D"/>
    <w:rsid w:val="00711FA5"/>
    <w:rsid w:val="00720D43"/>
    <w:rsid w:val="00721631"/>
    <w:rsid w:val="00722FD4"/>
    <w:rsid w:val="0072413B"/>
    <w:rsid w:val="007332A0"/>
    <w:rsid w:val="00742790"/>
    <w:rsid w:val="007454CE"/>
    <w:rsid w:val="00751925"/>
    <w:rsid w:val="00757979"/>
    <w:rsid w:val="00764FEA"/>
    <w:rsid w:val="007716A3"/>
    <w:rsid w:val="00775F0F"/>
    <w:rsid w:val="00780626"/>
    <w:rsid w:val="00782198"/>
    <w:rsid w:val="00783C94"/>
    <w:rsid w:val="00784093"/>
    <w:rsid w:val="0078503C"/>
    <w:rsid w:val="00790DE5"/>
    <w:rsid w:val="00797B6D"/>
    <w:rsid w:val="007A5703"/>
    <w:rsid w:val="007B5D54"/>
    <w:rsid w:val="007C1219"/>
    <w:rsid w:val="007C64E7"/>
    <w:rsid w:val="007C7FFA"/>
    <w:rsid w:val="007D358C"/>
    <w:rsid w:val="007D6D27"/>
    <w:rsid w:val="007E190A"/>
    <w:rsid w:val="007E1CA7"/>
    <w:rsid w:val="007F3690"/>
    <w:rsid w:val="007F3A17"/>
    <w:rsid w:val="007F406F"/>
    <w:rsid w:val="00802689"/>
    <w:rsid w:val="0080631E"/>
    <w:rsid w:val="00810E64"/>
    <w:rsid w:val="00812C43"/>
    <w:rsid w:val="008134E8"/>
    <w:rsid w:val="008149FF"/>
    <w:rsid w:val="00823B4B"/>
    <w:rsid w:val="0082627F"/>
    <w:rsid w:val="00827C0B"/>
    <w:rsid w:val="0083355F"/>
    <w:rsid w:val="00834034"/>
    <w:rsid w:val="00851733"/>
    <w:rsid w:val="008530BA"/>
    <w:rsid w:val="00853E2E"/>
    <w:rsid w:val="008567E2"/>
    <w:rsid w:val="008571AE"/>
    <w:rsid w:val="008617AB"/>
    <w:rsid w:val="00864EFC"/>
    <w:rsid w:val="0086540B"/>
    <w:rsid w:val="00870C37"/>
    <w:rsid w:val="00873BC6"/>
    <w:rsid w:val="008757B6"/>
    <w:rsid w:val="00882BE0"/>
    <w:rsid w:val="008833EC"/>
    <w:rsid w:val="00883C43"/>
    <w:rsid w:val="00883FE0"/>
    <w:rsid w:val="0088612A"/>
    <w:rsid w:val="00890539"/>
    <w:rsid w:val="0089065E"/>
    <w:rsid w:val="00892698"/>
    <w:rsid w:val="00893307"/>
    <w:rsid w:val="00893B62"/>
    <w:rsid w:val="00896E91"/>
    <w:rsid w:val="00897DD6"/>
    <w:rsid w:val="008A12A8"/>
    <w:rsid w:val="008A485B"/>
    <w:rsid w:val="008B23F8"/>
    <w:rsid w:val="008B2F43"/>
    <w:rsid w:val="008C14F5"/>
    <w:rsid w:val="008C5033"/>
    <w:rsid w:val="008C6D1D"/>
    <w:rsid w:val="008C6EC9"/>
    <w:rsid w:val="008C6F4D"/>
    <w:rsid w:val="008D4497"/>
    <w:rsid w:val="008D6047"/>
    <w:rsid w:val="008D7202"/>
    <w:rsid w:val="008E5398"/>
    <w:rsid w:val="008E7EC6"/>
    <w:rsid w:val="00903AB5"/>
    <w:rsid w:val="00905003"/>
    <w:rsid w:val="00907666"/>
    <w:rsid w:val="009136C7"/>
    <w:rsid w:val="00920DC5"/>
    <w:rsid w:val="009215B5"/>
    <w:rsid w:val="00924D05"/>
    <w:rsid w:val="00924E43"/>
    <w:rsid w:val="00925024"/>
    <w:rsid w:val="00927919"/>
    <w:rsid w:val="00932A4E"/>
    <w:rsid w:val="00934709"/>
    <w:rsid w:val="00941631"/>
    <w:rsid w:val="00950932"/>
    <w:rsid w:val="009513F2"/>
    <w:rsid w:val="00954A87"/>
    <w:rsid w:val="00956453"/>
    <w:rsid w:val="00956CC3"/>
    <w:rsid w:val="0096140B"/>
    <w:rsid w:val="009654C8"/>
    <w:rsid w:val="00966D25"/>
    <w:rsid w:val="00967C2F"/>
    <w:rsid w:val="00967DE6"/>
    <w:rsid w:val="00967E3D"/>
    <w:rsid w:val="0097340A"/>
    <w:rsid w:val="00974F53"/>
    <w:rsid w:val="00977D8D"/>
    <w:rsid w:val="00981B7B"/>
    <w:rsid w:val="009838AB"/>
    <w:rsid w:val="009864EE"/>
    <w:rsid w:val="00986ACD"/>
    <w:rsid w:val="00994715"/>
    <w:rsid w:val="009968EA"/>
    <w:rsid w:val="009A633C"/>
    <w:rsid w:val="009A7530"/>
    <w:rsid w:val="009B1EA3"/>
    <w:rsid w:val="009B357D"/>
    <w:rsid w:val="009B3FAD"/>
    <w:rsid w:val="009B52EB"/>
    <w:rsid w:val="009C2013"/>
    <w:rsid w:val="009D216D"/>
    <w:rsid w:val="009D37FD"/>
    <w:rsid w:val="009E6C0C"/>
    <w:rsid w:val="009F66A7"/>
    <w:rsid w:val="009F6F7B"/>
    <w:rsid w:val="009F78CE"/>
    <w:rsid w:val="00A03DE7"/>
    <w:rsid w:val="00A06D89"/>
    <w:rsid w:val="00A10ACE"/>
    <w:rsid w:val="00A10DB6"/>
    <w:rsid w:val="00A113FC"/>
    <w:rsid w:val="00A1739E"/>
    <w:rsid w:val="00A21655"/>
    <w:rsid w:val="00A218B8"/>
    <w:rsid w:val="00A25F5A"/>
    <w:rsid w:val="00A33F66"/>
    <w:rsid w:val="00A34C1D"/>
    <w:rsid w:val="00A36976"/>
    <w:rsid w:val="00A37776"/>
    <w:rsid w:val="00A37B35"/>
    <w:rsid w:val="00A425B9"/>
    <w:rsid w:val="00A448F4"/>
    <w:rsid w:val="00A4718E"/>
    <w:rsid w:val="00A5649C"/>
    <w:rsid w:val="00A570FF"/>
    <w:rsid w:val="00A6312B"/>
    <w:rsid w:val="00A7360C"/>
    <w:rsid w:val="00A76C76"/>
    <w:rsid w:val="00A7725F"/>
    <w:rsid w:val="00A8295A"/>
    <w:rsid w:val="00A83F0F"/>
    <w:rsid w:val="00A85BC2"/>
    <w:rsid w:val="00A87458"/>
    <w:rsid w:val="00AA06ED"/>
    <w:rsid w:val="00AA0DD1"/>
    <w:rsid w:val="00AA1455"/>
    <w:rsid w:val="00AB09F9"/>
    <w:rsid w:val="00AB34D5"/>
    <w:rsid w:val="00AB3AA8"/>
    <w:rsid w:val="00AC3098"/>
    <w:rsid w:val="00AC5458"/>
    <w:rsid w:val="00AC7521"/>
    <w:rsid w:val="00AD2BCC"/>
    <w:rsid w:val="00AD5262"/>
    <w:rsid w:val="00AD6F2D"/>
    <w:rsid w:val="00AE0294"/>
    <w:rsid w:val="00AE145E"/>
    <w:rsid w:val="00AE1886"/>
    <w:rsid w:val="00AF189B"/>
    <w:rsid w:val="00AF2F96"/>
    <w:rsid w:val="00AF4A4F"/>
    <w:rsid w:val="00B00832"/>
    <w:rsid w:val="00B02A3E"/>
    <w:rsid w:val="00B03B11"/>
    <w:rsid w:val="00B07FC8"/>
    <w:rsid w:val="00B16280"/>
    <w:rsid w:val="00B20599"/>
    <w:rsid w:val="00B2320F"/>
    <w:rsid w:val="00B26CED"/>
    <w:rsid w:val="00B2714C"/>
    <w:rsid w:val="00B3148B"/>
    <w:rsid w:val="00B31656"/>
    <w:rsid w:val="00B36B9E"/>
    <w:rsid w:val="00B37AF1"/>
    <w:rsid w:val="00B422F2"/>
    <w:rsid w:val="00B43507"/>
    <w:rsid w:val="00B43FA7"/>
    <w:rsid w:val="00B50B0F"/>
    <w:rsid w:val="00B55B83"/>
    <w:rsid w:val="00B61FBA"/>
    <w:rsid w:val="00B620EA"/>
    <w:rsid w:val="00B71460"/>
    <w:rsid w:val="00B735BA"/>
    <w:rsid w:val="00B902F8"/>
    <w:rsid w:val="00B972AE"/>
    <w:rsid w:val="00B975F4"/>
    <w:rsid w:val="00B97886"/>
    <w:rsid w:val="00BA48A2"/>
    <w:rsid w:val="00BA7830"/>
    <w:rsid w:val="00BA7F3C"/>
    <w:rsid w:val="00BB2A47"/>
    <w:rsid w:val="00BB53BF"/>
    <w:rsid w:val="00BB794C"/>
    <w:rsid w:val="00BD01E7"/>
    <w:rsid w:val="00BD5300"/>
    <w:rsid w:val="00BD5801"/>
    <w:rsid w:val="00BE1C2A"/>
    <w:rsid w:val="00BE52AA"/>
    <w:rsid w:val="00BE5FE6"/>
    <w:rsid w:val="00BE6A5D"/>
    <w:rsid w:val="00BF020A"/>
    <w:rsid w:val="00C03B2F"/>
    <w:rsid w:val="00C060DF"/>
    <w:rsid w:val="00C064B2"/>
    <w:rsid w:val="00C17F87"/>
    <w:rsid w:val="00C23B72"/>
    <w:rsid w:val="00C26E89"/>
    <w:rsid w:val="00C27D5A"/>
    <w:rsid w:val="00C31396"/>
    <w:rsid w:val="00C35636"/>
    <w:rsid w:val="00C43110"/>
    <w:rsid w:val="00C450EE"/>
    <w:rsid w:val="00C51FA5"/>
    <w:rsid w:val="00C577F9"/>
    <w:rsid w:val="00C67002"/>
    <w:rsid w:val="00C6759E"/>
    <w:rsid w:val="00C778DF"/>
    <w:rsid w:val="00C80479"/>
    <w:rsid w:val="00C81639"/>
    <w:rsid w:val="00C940CC"/>
    <w:rsid w:val="00CA54A8"/>
    <w:rsid w:val="00CA6AE3"/>
    <w:rsid w:val="00CA7E8A"/>
    <w:rsid w:val="00CB0631"/>
    <w:rsid w:val="00CB10D4"/>
    <w:rsid w:val="00CB44F6"/>
    <w:rsid w:val="00CC23D1"/>
    <w:rsid w:val="00CC3419"/>
    <w:rsid w:val="00CC4AF3"/>
    <w:rsid w:val="00CD1F77"/>
    <w:rsid w:val="00CE3E71"/>
    <w:rsid w:val="00CE5BFA"/>
    <w:rsid w:val="00CE7CC3"/>
    <w:rsid w:val="00CF27DD"/>
    <w:rsid w:val="00CF3786"/>
    <w:rsid w:val="00CF42B2"/>
    <w:rsid w:val="00D10514"/>
    <w:rsid w:val="00D113CB"/>
    <w:rsid w:val="00D120BD"/>
    <w:rsid w:val="00D15959"/>
    <w:rsid w:val="00D204DF"/>
    <w:rsid w:val="00D23675"/>
    <w:rsid w:val="00D32C01"/>
    <w:rsid w:val="00D34D52"/>
    <w:rsid w:val="00D35622"/>
    <w:rsid w:val="00D370BF"/>
    <w:rsid w:val="00D37221"/>
    <w:rsid w:val="00D515BF"/>
    <w:rsid w:val="00D540DC"/>
    <w:rsid w:val="00D552A9"/>
    <w:rsid w:val="00D66766"/>
    <w:rsid w:val="00D6698D"/>
    <w:rsid w:val="00D750E1"/>
    <w:rsid w:val="00D84C78"/>
    <w:rsid w:val="00D8755A"/>
    <w:rsid w:val="00D876EB"/>
    <w:rsid w:val="00D904BE"/>
    <w:rsid w:val="00D90D58"/>
    <w:rsid w:val="00D956B1"/>
    <w:rsid w:val="00D97D4F"/>
    <w:rsid w:val="00DA07E8"/>
    <w:rsid w:val="00DA2FB6"/>
    <w:rsid w:val="00DA6D92"/>
    <w:rsid w:val="00DB5DB3"/>
    <w:rsid w:val="00DB61DB"/>
    <w:rsid w:val="00DB6F61"/>
    <w:rsid w:val="00DC25B3"/>
    <w:rsid w:val="00DC5C70"/>
    <w:rsid w:val="00DC6A48"/>
    <w:rsid w:val="00DD7E43"/>
    <w:rsid w:val="00DE578A"/>
    <w:rsid w:val="00DE7652"/>
    <w:rsid w:val="00E00114"/>
    <w:rsid w:val="00E01A28"/>
    <w:rsid w:val="00E05939"/>
    <w:rsid w:val="00E068D2"/>
    <w:rsid w:val="00E06FB6"/>
    <w:rsid w:val="00E07825"/>
    <w:rsid w:val="00E16DB6"/>
    <w:rsid w:val="00E17028"/>
    <w:rsid w:val="00E25F77"/>
    <w:rsid w:val="00E34A52"/>
    <w:rsid w:val="00E409E3"/>
    <w:rsid w:val="00E5032E"/>
    <w:rsid w:val="00E52428"/>
    <w:rsid w:val="00E52983"/>
    <w:rsid w:val="00E54E41"/>
    <w:rsid w:val="00E56A7E"/>
    <w:rsid w:val="00E56ECD"/>
    <w:rsid w:val="00E5771A"/>
    <w:rsid w:val="00E57DFE"/>
    <w:rsid w:val="00E66B26"/>
    <w:rsid w:val="00E76D69"/>
    <w:rsid w:val="00E80FD0"/>
    <w:rsid w:val="00E81D7A"/>
    <w:rsid w:val="00E829F5"/>
    <w:rsid w:val="00E840A8"/>
    <w:rsid w:val="00E93412"/>
    <w:rsid w:val="00E96EEF"/>
    <w:rsid w:val="00E970E1"/>
    <w:rsid w:val="00E97414"/>
    <w:rsid w:val="00EA4F54"/>
    <w:rsid w:val="00EA57F7"/>
    <w:rsid w:val="00EB1DC2"/>
    <w:rsid w:val="00EB4060"/>
    <w:rsid w:val="00EB5903"/>
    <w:rsid w:val="00EB6C30"/>
    <w:rsid w:val="00EC01A4"/>
    <w:rsid w:val="00EC0728"/>
    <w:rsid w:val="00EC0FEF"/>
    <w:rsid w:val="00EC2EE8"/>
    <w:rsid w:val="00EC3BA8"/>
    <w:rsid w:val="00EC5324"/>
    <w:rsid w:val="00EC5626"/>
    <w:rsid w:val="00ED66DE"/>
    <w:rsid w:val="00EE01ED"/>
    <w:rsid w:val="00EE088F"/>
    <w:rsid w:val="00EE26D5"/>
    <w:rsid w:val="00EE3840"/>
    <w:rsid w:val="00EF4F84"/>
    <w:rsid w:val="00F01577"/>
    <w:rsid w:val="00F04525"/>
    <w:rsid w:val="00F05990"/>
    <w:rsid w:val="00F07E8A"/>
    <w:rsid w:val="00F11439"/>
    <w:rsid w:val="00F11B01"/>
    <w:rsid w:val="00F127F5"/>
    <w:rsid w:val="00F14111"/>
    <w:rsid w:val="00F211FD"/>
    <w:rsid w:val="00F21C62"/>
    <w:rsid w:val="00F22D1F"/>
    <w:rsid w:val="00F231C9"/>
    <w:rsid w:val="00F23422"/>
    <w:rsid w:val="00F27865"/>
    <w:rsid w:val="00F36554"/>
    <w:rsid w:val="00F36D39"/>
    <w:rsid w:val="00F37401"/>
    <w:rsid w:val="00F407C2"/>
    <w:rsid w:val="00F41AFE"/>
    <w:rsid w:val="00F60FBB"/>
    <w:rsid w:val="00F639B0"/>
    <w:rsid w:val="00F66467"/>
    <w:rsid w:val="00F67CC1"/>
    <w:rsid w:val="00F7085E"/>
    <w:rsid w:val="00F72C3E"/>
    <w:rsid w:val="00F754B6"/>
    <w:rsid w:val="00F766E6"/>
    <w:rsid w:val="00F9142A"/>
    <w:rsid w:val="00F94D71"/>
    <w:rsid w:val="00F95C38"/>
    <w:rsid w:val="00F97BEB"/>
    <w:rsid w:val="00FA7FE9"/>
    <w:rsid w:val="00FB7323"/>
    <w:rsid w:val="00FC4900"/>
    <w:rsid w:val="00FC49F8"/>
    <w:rsid w:val="00FC7FC0"/>
    <w:rsid w:val="00FE3D44"/>
    <w:rsid w:val="00FE5342"/>
    <w:rsid w:val="00FE7BD2"/>
    <w:rsid w:val="00FF19EF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23D52"/>
  <w15:chartTrackingRefBased/>
  <w15:docId w15:val="{3E2C629B-D435-4D53-A548-9E3D4A50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6FB6"/>
  </w:style>
  <w:style w:type="paragraph" w:styleId="berschrift1">
    <w:name w:val="heading 1"/>
    <w:basedOn w:val="Standard"/>
    <w:link w:val="berschrift1Zchn"/>
    <w:uiPriority w:val="9"/>
    <w:qFormat/>
    <w:rsid w:val="00A03DE7"/>
    <w:pPr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A03DE7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D6244"/>
    <w:pPr>
      <w:spacing w:after="120"/>
    </w:pPr>
    <w:rPr>
      <w:rFonts w:ascii="Arial" w:eastAsia="Times New Roman" w:hAnsi="Arial" w:cs="Arial"/>
      <w:szCs w:val="24"/>
    </w:rPr>
  </w:style>
  <w:style w:type="character" w:customStyle="1" w:styleId="TextkrperZchn">
    <w:name w:val="Textkörper Zchn"/>
    <w:link w:val="Textkrper"/>
    <w:rsid w:val="006D6244"/>
    <w:rPr>
      <w:rFonts w:ascii="Arial" w:eastAsia="Times New Roman" w:hAnsi="Arial" w:cs="Arial"/>
      <w:szCs w:val="24"/>
      <w:lang w:eastAsia="de-DE"/>
    </w:rPr>
  </w:style>
  <w:style w:type="paragraph" w:customStyle="1" w:styleId="Untertitel1">
    <w:name w:val="Untertitel1"/>
    <w:basedOn w:val="Standard"/>
    <w:rsid w:val="006D6244"/>
    <w:pPr>
      <w:spacing w:before="345" w:after="60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styleId="Listenabsatz">
    <w:name w:val="List Paragraph"/>
    <w:basedOn w:val="Standard"/>
    <w:uiPriority w:val="34"/>
    <w:qFormat/>
    <w:rsid w:val="006D6244"/>
    <w:pPr>
      <w:ind w:left="708"/>
    </w:pPr>
  </w:style>
  <w:style w:type="character" w:customStyle="1" w:styleId="berschrift1Zchn">
    <w:name w:val="Überschrift 1 Zchn"/>
    <w:link w:val="berschrift1"/>
    <w:uiPriority w:val="9"/>
    <w:rsid w:val="00A03DE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A03DE7"/>
    <w:rPr>
      <w:rFonts w:ascii="Times New Roman" w:eastAsia="Times New Roman" w:hAnsi="Times New Roman"/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03DE7"/>
    <w:pPr>
      <w:spacing w:before="210" w:after="60"/>
    </w:pPr>
    <w:rPr>
      <w:rFonts w:ascii="Times New Roman" w:eastAsia="Times New Roman" w:hAnsi="Times New Roman"/>
      <w:sz w:val="24"/>
      <w:szCs w:val="24"/>
    </w:rPr>
  </w:style>
  <w:style w:type="character" w:styleId="Fett">
    <w:name w:val="Strong"/>
    <w:qFormat/>
    <w:rsid w:val="00A03DE7"/>
    <w:rPr>
      <w:b/>
      <w:bCs/>
    </w:rPr>
  </w:style>
  <w:style w:type="character" w:customStyle="1" w:styleId="superscript1">
    <w:name w:val="superscript1"/>
    <w:rsid w:val="006377DF"/>
    <w:rPr>
      <w:sz w:val="19"/>
      <w:szCs w:val="19"/>
    </w:rPr>
  </w:style>
  <w:style w:type="paragraph" w:styleId="Textkrper2">
    <w:name w:val="Body Text 2"/>
    <w:basedOn w:val="Standard"/>
    <w:link w:val="Textkrper2Zchn"/>
    <w:uiPriority w:val="99"/>
    <w:unhideWhenUsed/>
    <w:rsid w:val="00956CC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956CC3"/>
  </w:style>
  <w:style w:type="character" w:styleId="Kommentarzeichen">
    <w:name w:val="annotation reference"/>
    <w:uiPriority w:val="99"/>
    <w:semiHidden/>
    <w:unhideWhenUsed/>
    <w:rsid w:val="002E76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76C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76C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6C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E76C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6C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76C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55B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5B83"/>
  </w:style>
  <w:style w:type="paragraph" w:styleId="Fuzeile">
    <w:name w:val="footer"/>
    <w:basedOn w:val="Standard"/>
    <w:link w:val="FuzeileZchn"/>
    <w:uiPriority w:val="99"/>
    <w:unhideWhenUsed/>
    <w:rsid w:val="00B55B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5B83"/>
  </w:style>
  <w:style w:type="character" w:styleId="Hyperlink">
    <w:name w:val="Hyperlink"/>
    <w:uiPriority w:val="99"/>
    <w:unhideWhenUsed/>
    <w:rsid w:val="00E34A52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2935D1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3B61FC"/>
    <w:rPr>
      <w:color w:val="954F72"/>
      <w:u w:val="single"/>
    </w:rPr>
  </w:style>
  <w:style w:type="paragraph" w:styleId="berarbeitung">
    <w:name w:val="Revision"/>
    <w:hidden/>
    <w:uiPriority w:val="99"/>
    <w:semiHidden/>
    <w:rsid w:val="001A7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460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557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09564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089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311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577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4978">
      <w:bodyDiv w:val="1"/>
      <w:marLeft w:val="-9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6090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0658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84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5333">
          <w:marLeft w:val="418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668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476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553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872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184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9550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159">
      <w:bodyDiv w:val="1"/>
      <w:marLeft w:val="-9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8212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7005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7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78268">
                                      <w:marLeft w:val="0"/>
                                      <w:marRight w:val="0"/>
                                      <w:marTop w:val="30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36107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6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7530">
          <w:marLeft w:val="0"/>
          <w:marRight w:val="0"/>
          <w:marTop w:val="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93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94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4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821414">
          <w:marLeft w:val="0"/>
          <w:marRight w:val="0"/>
          <w:marTop w:val="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3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3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ominent.com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cid:4422f036-98cf-4cc4-b816-c5c0a9ef0835" TargetMode="External"/><Relationship Id="rId17" Type="http://schemas.openxmlformats.org/officeDocument/2006/relationships/hyperlink" Target="https://www.youtube.com/channel/UCON_kGmKC0BJEp2YGgojAHQ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49107742/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prominent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591142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aesser.stephanie@prominen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bcefd-09ed-42dc-8b9d-ace20d32a546" xsi:nil="true"/>
    <lcf76f155ced4ddcb4097134ff3c332f xmlns="8494cdb0-39e9-4f8b-873e-45b6795e4a7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8D5019224014290FC6E1B9EAA8689" ma:contentTypeVersion="15" ma:contentTypeDescription="Ein neues Dokument erstellen." ma:contentTypeScope="" ma:versionID="8137007e8732c24db6e5e3d85d34e85a">
  <xsd:schema xmlns:xsd="http://www.w3.org/2001/XMLSchema" xmlns:xs="http://www.w3.org/2001/XMLSchema" xmlns:p="http://schemas.microsoft.com/office/2006/metadata/properties" xmlns:ns2="8494cdb0-39e9-4f8b-873e-45b6795e4a7e" xmlns:ns3="181bcefd-09ed-42dc-8b9d-ace20d32a546" targetNamespace="http://schemas.microsoft.com/office/2006/metadata/properties" ma:root="true" ma:fieldsID="626fb9274f8d81be57749befbf1031f9" ns2:_="" ns3:_="">
    <xsd:import namespace="8494cdb0-39e9-4f8b-873e-45b6795e4a7e"/>
    <xsd:import namespace="181bcefd-09ed-42dc-8b9d-ace20d32a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4cdb0-39e9-4f8b-873e-45b6795e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749d8d58-9f5c-4ba3-9cad-87a3d5fb2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bcefd-09ed-42dc-8b9d-ace20d32a54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8802b1-4177-41cf-ad96-164972c8bfd8}" ma:internalName="TaxCatchAll" ma:showField="CatchAllData" ma:web="181bcefd-09ed-42dc-8b9d-ace20d32a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C142B1-AE22-465F-B698-A5A644EBBC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9AAAA-ACBE-4FD4-840A-BBEC57BFFC51}">
  <ds:schemaRefs>
    <ds:schemaRef ds:uri="http://schemas.microsoft.com/office/2006/metadata/properties"/>
    <ds:schemaRef ds:uri="http://schemas.microsoft.com/office/infopath/2007/PartnerControls"/>
    <ds:schemaRef ds:uri="181bcefd-09ed-42dc-8b9d-ace20d32a546"/>
    <ds:schemaRef ds:uri="8494cdb0-39e9-4f8b-873e-45b6795e4a7e"/>
  </ds:schemaRefs>
</ds:datastoreItem>
</file>

<file path=customXml/itemProps3.xml><?xml version="1.0" encoding="utf-8"?>
<ds:datastoreItem xmlns:ds="http://schemas.openxmlformats.org/officeDocument/2006/customXml" ds:itemID="{608C07CE-2A59-4028-8343-387431C61B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3161EB-3893-4569-93C6-0E0F9B18C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4cdb0-39e9-4f8b-873e-45b6795e4a7e"/>
    <ds:schemaRef ds:uri="181bcefd-09ed-42dc-8b9d-ace20d32a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ProMinent</Company>
  <LinksUpToDate>false</LinksUpToDate>
  <CharactersWithSpaces>2200</CharactersWithSpaces>
  <SharedDoc>false</SharedDoc>
  <HLinks>
    <vt:vector size="24" baseType="variant">
      <vt:variant>
        <vt:i4>4325390</vt:i4>
      </vt:variant>
      <vt:variant>
        <vt:i4>0</vt:i4>
      </vt:variant>
      <vt:variant>
        <vt:i4>0</vt:i4>
      </vt:variant>
      <vt:variant>
        <vt:i4>5</vt:i4>
      </vt:variant>
      <vt:variant>
        <vt:lpwstr>http://www.prominent.com/</vt:lpwstr>
      </vt:variant>
      <vt:variant>
        <vt:lpwstr/>
      </vt:variant>
      <vt:variant>
        <vt:i4>4653124</vt:i4>
      </vt:variant>
      <vt:variant>
        <vt:i4>-1</vt:i4>
      </vt:variant>
      <vt:variant>
        <vt:i4>1030</vt:i4>
      </vt:variant>
      <vt:variant>
        <vt:i4>4</vt:i4>
      </vt:variant>
      <vt:variant>
        <vt:lpwstr>https://www.linkedin.com/company/591142/</vt:lpwstr>
      </vt:variant>
      <vt:variant>
        <vt:lpwstr/>
      </vt:variant>
      <vt:variant>
        <vt:i4>7405682</vt:i4>
      </vt:variant>
      <vt:variant>
        <vt:i4>-1</vt:i4>
      </vt:variant>
      <vt:variant>
        <vt:i4>1033</vt:i4>
      </vt:variant>
      <vt:variant>
        <vt:i4>4</vt:i4>
      </vt:variant>
      <vt:variant>
        <vt:lpwstr>https://www.linkedin.com/company/49107742/</vt:lpwstr>
      </vt:variant>
      <vt:variant>
        <vt:lpwstr/>
      </vt:variant>
      <vt:variant>
        <vt:i4>5636141</vt:i4>
      </vt:variant>
      <vt:variant>
        <vt:i4>-1</vt:i4>
      </vt:variant>
      <vt:variant>
        <vt:i4>1036</vt:i4>
      </vt:variant>
      <vt:variant>
        <vt:i4>4</vt:i4>
      </vt:variant>
      <vt:variant>
        <vt:lpwstr>https://www.youtube.com/channel/UCON_kGmKC0BJEp2YGgojAHQ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Birmelin</dc:creator>
  <cp:keywords/>
  <cp:lastModifiedBy>Gläßer, Stephanie</cp:lastModifiedBy>
  <cp:revision>2</cp:revision>
  <cp:lastPrinted>2021-10-05T06:44:00Z</cp:lastPrinted>
  <dcterms:created xsi:type="dcterms:W3CDTF">2022-09-13T11:11:00Z</dcterms:created>
  <dcterms:modified xsi:type="dcterms:W3CDTF">2022-09-13T11:11:00Z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0x01010027B8D5019224014290FC6E1B9EAA8689</vt:lpwstr>
  </property>
  <property fmtid="{D5CDD505-2E9C-101B-9397-08002B2CF9AE}" pid="3" name="MediaServiceImageTags">
    <vt:lpwstr/>
  </property>
</Properties>
</file>