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C7B54" w14:textId="6C10F02E" w:rsidR="00C70995" w:rsidRPr="00AF2A83" w:rsidRDefault="00C70995" w:rsidP="00C70995">
      <w:pPr>
        <w:pStyle w:val="AnschriftBrief"/>
        <w:tabs>
          <w:tab w:val="right" w:pos="9043"/>
        </w:tabs>
        <w:spacing w:before="0"/>
        <w:rPr>
          <w:rFonts w:ascii="Verdana" w:hAnsi="Verdana"/>
          <w:b/>
          <w:sz w:val="48"/>
        </w:rPr>
      </w:pPr>
      <w:r w:rsidRPr="00D018B4">
        <w:rPr>
          <w:rFonts w:ascii="Verdana" w:hAnsi="Verdana"/>
          <w:sz w:val="48"/>
        </w:rPr>
        <w:t>Pressemitteilung</w:t>
      </w:r>
      <w:r w:rsidRPr="00AF2A83">
        <w:rPr>
          <w:rFonts w:ascii="Verdana" w:hAnsi="Verdana"/>
          <w:b/>
          <w:sz w:val="48"/>
        </w:rPr>
        <w:tab/>
      </w:r>
      <w:r w:rsidR="007F5F9A">
        <w:rPr>
          <w:rFonts w:ascii="Verdana" w:hAnsi="Verdana"/>
        </w:rPr>
        <w:t>5</w:t>
      </w:r>
      <w:r w:rsidR="00744E60">
        <w:rPr>
          <w:rFonts w:ascii="Verdana" w:hAnsi="Verdana"/>
        </w:rPr>
        <w:t>2</w:t>
      </w:r>
      <w:r w:rsidR="007F5F9A">
        <w:rPr>
          <w:rFonts w:ascii="Verdana" w:hAnsi="Verdana"/>
        </w:rPr>
        <w:t>TG12</w:t>
      </w:r>
      <w:r w:rsidRPr="00AF2A83">
        <w:rPr>
          <w:rFonts w:ascii="Verdana" w:hAnsi="Verdana"/>
        </w:rPr>
        <w:br/>
      </w:r>
      <w:r w:rsidR="00A40299">
        <w:rPr>
          <w:rFonts w:ascii="Verdana" w:hAnsi="Verdana"/>
        </w:rPr>
        <w:t>Weltneuheit</w:t>
      </w:r>
      <w:r w:rsidRPr="00AF2A83">
        <w:rPr>
          <w:rFonts w:ascii="Verdana" w:hAnsi="Verdana"/>
        </w:rPr>
        <w:tab/>
      </w:r>
      <w:r w:rsidR="00FC7E97">
        <w:rPr>
          <w:rFonts w:ascii="Verdana" w:hAnsi="Verdana"/>
        </w:rPr>
        <w:t>Novem</w:t>
      </w:r>
      <w:r w:rsidR="008944F0">
        <w:rPr>
          <w:rFonts w:ascii="Verdana" w:hAnsi="Verdana"/>
        </w:rPr>
        <w:t>ber</w:t>
      </w:r>
      <w:r w:rsidRPr="00AF2A83">
        <w:rPr>
          <w:rFonts w:ascii="Verdana" w:hAnsi="Verdana"/>
        </w:rPr>
        <w:t xml:space="preserve"> 201</w:t>
      </w:r>
      <w:r w:rsidR="007F5F9A">
        <w:rPr>
          <w:rFonts w:ascii="Verdana" w:hAnsi="Verdana"/>
        </w:rPr>
        <w:t>2</w:t>
      </w:r>
    </w:p>
    <w:p w14:paraId="2AF431CA" w14:textId="65BB471F" w:rsidR="00C70995" w:rsidRPr="00CB6144" w:rsidRDefault="00C70995" w:rsidP="00C70995">
      <w:pPr>
        <w:pStyle w:val="DatumBrief"/>
        <w:pBdr>
          <w:top w:val="single" w:sz="2" w:space="1" w:color="auto"/>
          <w:bottom w:val="single" w:sz="2" w:space="1" w:color="auto"/>
        </w:pBdr>
        <w:tabs>
          <w:tab w:val="clear" w:pos="8640"/>
          <w:tab w:val="right" w:pos="9072"/>
        </w:tabs>
        <w:spacing w:before="120"/>
        <w:rPr>
          <w:rFonts w:ascii="Verdana" w:hAnsi="Verdana"/>
          <w:sz w:val="20"/>
        </w:rPr>
      </w:pPr>
      <w:r w:rsidRPr="00CB6144">
        <w:rPr>
          <w:rFonts w:ascii="Verdana" w:hAnsi="Verdana"/>
          <w:sz w:val="20"/>
        </w:rPr>
        <w:t xml:space="preserve">Telegärtner </w:t>
      </w:r>
      <w:r w:rsidR="00A40299">
        <w:rPr>
          <w:rFonts w:ascii="Verdana" w:hAnsi="Verdana"/>
          <w:sz w:val="20"/>
        </w:rPr>
        <w:t>präsentiert erstes Verbindungsmodul für Geschwindigkeiten von 1.000 MHz</w:t>
      </w:r>
    </w:p>
    <w:p w14:paraId="7526E361" w14:textId="77777777" w:rsidR="00C70995" w:rsidRPr="00FA2D05" w:rsidRDefault="00C70995">
      <w:pPr>
        <w:pStyle w:val="DatumBrief"/>
        <w:pBdr>
          <w:bottom w:val="single" w:sz="2" w:space="1" w:color="auto"/>
        </w:pBdr>
        <w:tabs>
          <w:tab w:val="clear" w:pos="8640"/>
          <w:tab w:val="right" w:pos="9072"/>
        </w:tabs>
        <w:spacing w:before="0"/>
        <w:rPr>
          <w:rFonts w:ascii="Verdana" w:hAnsi="Verdana"/>
          <w:b/>
          <w:i/>
          <w:color w:val="000000"/>
          <w:sz w:val="20"/>
        </w:rPr>
      </w:pPr>
      <w:r w:rsidRPr="00FA2D05">
        <w:rPr>
          <w:rFonts w:ascii="Verdana" w:hAnsi="Verdana"/>
          <w:b/>
          <w:i/>
          <w:color w:val="000000"/>
          <w:sz w:val="20"/>
        </w:rPr>
        <w:t>Text und Bilder unter www.pressearbeit.org</w:t>
      </w:r>
    </w:p>
    <w:p w14:paraId="6FEDE7A3" w14:textId="6B9703E2" w:rsidR="00C70995" w:rsidRPr="001D3E91" w:rsidRDefault="007F5F9A" w:rsidP="0063582F">
      <w:pPr>
        <w:pStyle w:val="BetreffBrief"/>
        <w:spacing w:before="120" w:after="120"/>
        <w:ind w:right="3798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C7B653" wp14:editId="15AA7F99">
                <wp:simplePos x="0" y="0"/>
                <wp:positionH relativeFrom="column">
                  <wp:posOffset>4180205</wp:posOffset>
                </wp:positionH>
                <wp:positionV relativeFrom="paragraph">
                  <wp:posOffset>329565</wp:posOffset>
                </wp:positionV>
                <wp:extent cx="1600200" cy="1595120"/>
                <wp:effectExtent l="0" t="0" r="0" b="0"/>
                <wp:wrapNone/>
                <wp:docPr id="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59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02884" w14:textId="77777777" w:rsidR="00FA2C88" w:rsidRPr="008E6BAC" w:rsidRDefault="00FA2C88">
                            <w:pPr>
                              <w:pStyle w:val="BetreffBrief"/>
                              <w:spacing w:before="0" w:after="120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 w:rsidRPr="008E6BAC">
                              <w:rPr>
                                <w:rFonts w:ascii="Arial Narrow" w:hAnsi="Arial Narrow"/>
                                <w:sz w:val="18"/>
                              </w:rPr>
                              <w:t>Kontakt und Information:</w:t>
                            </w:r>
                          </w:p>
                          <w:p w14:paraId="57BF4597" w14:textId="77777777" w:rsidR="00FA2C88" w:rsidRPr="008E6BAC" w:rsidRDefault="00FA2C88">
                            <w:pPr>
                              <w:pStyle w:val="BetreffBrief"/>
                              <w:spacing w:before="0" w:after="120"/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</w:pPr>
                            <w:r w:rsidRPr="008E6BAC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>Telegärtner Karl Gärtner GmbH,</w:t>
                            </w:r>
                            <w:r w:rsidRPr="008E6BAC">
                              <w:rPr>
                                <w:rFonts w:ascii="Arial" w:hAnsi="Arial"/>
                                <w:b w:val="0"/>
                                <w:sz w:val="18"/>
                              </w:rPr>
                              <w:br/>
                            </w:r>
                            <w:r w:rsidRPr="008E6BAC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 xml:space="preserve">Lars </w:t>
                            </w:r>
                            <w:proofErr w:type="spellStart"/>
                            <w:r w:rsidRPr="008E6BAC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>Braach</w:t>
                            </w:r>
                            <w:proofErr w:type="spellEnd"/>
                            <w:r w:rsidRPr="008E6BAC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>,</w:t>
                            </w:r>
                            <w:r w:rsidRPr="008E6BAC">
                              <w:rPr>
                                <w:rFonts w:ascii="Arial" w:hAnsi="Arial"/>
                                <w:b w:val="0"/>
                                <w:sz w:val="18"/>
                              </w:rPr>
                              <w:br/>
                            </w:r>
                            <w:r w:rsidRPr="008E6BAC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>Lerchenstraße 35,</w:t>
                            </w:r>
                            <w:r w:rsidRPr="008E6BAC">
                              <w:rPr>
                                <w:rFonts w:ascii="Arial" w:hAnsi="Arial"/>
                                <w:b w:val="0"/>
                                <w:sz w:val="18"/>
                              </w:rPr>
                              <w:br/>
                            </w:r>
                            <w:r w:rsidRPr="008E6BAC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>71144 Steinenbronn</w:t>
                            </w:r>
                            <w:r w:rsidRPr="008E6BAC">
                              <w:rPr>
                                <w:rFonts w:ascii="Arial" w:hAnsi="Arial"/>
                                <w:b w:val="0"/>
                                <w:sz w:val="18"/>
                              </w:rPr>
                              <w:br/>
                            </w:r>
                            <w:r w:rsidRPr="008E6BAC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 xml:space="preserve">Tel </w:t>
                            </w:r>
                            <w:r w:rsidRPr="008E6BAC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  <w:t>07157 / 125-144,</w:t>
                            </w:r>
                            <w:r w:rsidRPr="008E6BAC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  <w:br/>
                              <w:t>Fax 07157 / 125-344</w:t>
                            </w:r>
                            <w:r w:rsidRPr="008E6BAC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  <w:br/>
                            </w:r>
                            <w:hyperlink r:id="rId8" w:history="1">
                              <w:r w:rsidRPr="008E6BAC">
                                <w:rPr>
                                  <w:rStyle w:val="Link"/>
                                  <w:rFonts w:ascii="Arial Narrow" w:hAnsi="Arial Narrow"/>
                                  <w:b w:val="0"/>
                                  <w:color w:val="000000"/>
                                  <w:sz w:val="18"/>
                                  <w:u w:val="none"/>
                                </w:rPr>
                                <w:t>lars.braach@telegaertner.com</w:t>
                              </w:r>
                            </w:hyperlink>
                            <w:r w:rsidRPr="008E6BAC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  <w:br/>
                              <w:t>www.telegaertner.com</w:t>
                            </w:r>
                          </w:p>
                          <w:p w14:paraId="5FDD9270" w14:textId="77777777" w:rsidR="00FA2C88" w:rsidRDefault="00FA2C88">
                            <w:pPr>
                              <w:pStyle w:val="BetreffBrief"/>
                              <w:spacing w:before="0" w:after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4" o:spid="_x0000_s1026" type="#_x0000_t202" style="position:absolute;margin-left:329.15pt;margin-top:25.95pt;width:126pt;height:12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">
                <v:textbox>
                  <w:txbxContent>
                    <w:p w14:paraId="67202884" w14:textId="77777777" w:rsidR="003D6459" w:rsidRPr="008E6BAC" w:rsidRDefault="003D6459">
                      <w:pPr>
                        <w:pStyle w:val="BetreffBrief"/>
                        <w:spacing w:before="0" w:after="120"/>
                        <w:rPr>
                          <w:rFonts w:ascii="Arial Narrow" w:hAnsi="Arial Narrow"/>
                          <w:sz w:val="18"/>
                        </w:rPr>
                      </w:pPr>
                      <w:r w:rsidRPr="008E6BAC">
                        <w:rPr>
                          <w:rFonts w:ascii="Arial Narrow" w:hAnsi="Arial Narrow"/>
                          <w:sz w:val="18"/>
                        </w:rPr>
                        <w:t>Kontakt und Information:</w:t>
                      </w:r>
                    </w:p>
                    <w:p w14:paraId="57BF4597" w14:textId="77777777" w:rsidR="003D6459" w:rsidRPr="008E6BAC" w:rsidRDefault="003D6459">
                      <w:pPr>
                        <w:pStyle w:val="BetreffBrief"/>
                        <w:spacing w:before="0" w:after="120"/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</w:pPr>
                      <w:r w:rsidRPr="008E6BAC">
                        <w:rPr>
                          <w:rFonts w:ascii="Arial Narrow" w:hAnsi="Arial Narrow"/>
                          <w:b w:val="0"/>
                          <w:sz w:val="18"/>
                        </w:rPr>
                        <w:t>Telegärtner Karl Gärtner GmbH,</w:t>
                      </w:r>
                      <w:r w:rsidRPr="008E6BAC">
                        <w:rPr>
                          <w:rFonts w:ascii="Arial" w:hAnsi="Arial"/>
                          <w:b w:val="0"/>
                          <w:sz w:val="18"/>
                        </w:rPr>
                        <w:br/>
                      </w:r>
                      <w:r w:rsidRPr="008E6BAC">
                        <w:rPr>
                          <w:rFonts w:ascii="Arial Narrow" w:hAnsi="Arial Narrow"/>
                          <w:b w:val="0"/>
                          <w:sz w:val="18"/>
                        </w:rPr>
                        <w:t xml:space="preserve">Lars </w:t>
                      </w:r>
                      <w:proofErr w:type="spellStart"/>
                      <w:r w:rsidRPr="008E6BAC">
                        <w:rPr>
                          <w:rFonts w:ascii="Arial Narrow" w:hAnsi="Arial Narrow"/>
                          <w:b w:val="0"/>
                          <w:sz w:val="18"/>
                        </w:rPr>
                        <w:t>Braach</w:t>
                      </w:r>
                      <w:proofErr w:type="spellEnd"/>
                      <w:r w:rsidRPr="008E6BAC">
                        <w:rPr>
                          <w:rFonts w:ascii="Arial Narrow" w:hAnsi="Arial Narrow"/>
                          <w:b w:val="0"/>
                          <w:sz w:val="18"/>
                        </w:rPr>
                        <w:t>,</w:t>
                      </w:r>
                      <w:r w:rsidRPr="008E6BAC">
                        <w:rPr>
                          <w:rFonts w:ascii="Arial" w:hAnsi="Arial"/>
                          <w:b w:val="0"/>
                          <w:sz w:val="18"/>
                        </w:rPr>
                        <w:br/>
                      </w:r>
                      <w:r w:rsidRPr="008E6BAC">
                        <w:rPr>
                          <w:rFonts w:ascii="Arial Narrow" w:hAnsi="Arial Narrow"/>
                          <w:b w:val="0"/>
                          <w:sz w:val="18"/>
                        </w:rPr>
                        <w:t>Lerchenstraße 35,</w:t>
                      </w:r>
                      <w:r w:rsidRPr="008E6BAC">
                        <w:rPr>
                          <w:rFonts w:ascii="Arial" w:hAnsi="Arial"/>
                          <w:b w:val="0"/>
                          <w:sz w:val="18"/>
                        </w:rPr>
                        <w:br/>
                      </w:r>
                      <w:r w:rsidRPr="008E6BAC">
                        <w:rPr>
                          <w:rFonts w:ascii="Arial Narrow" w:hAnsi="Arial Narrow"/>
                          <w:b w:val="0"/>
                          <w:sz w:val="18"/>
                        </w:rPr>
                        <w:t>71144 Steinenbronn</w:t>
                      </w:r>
                      <w:r w:rsidRPr="008E6BAC">
                        <w:rPr>
                          <w:rFonts w:ascii="Arial" w:hAnsi="Arial"/>
                          <w:b w:val="0"/>
                          <w:sz w:val="18"/>
                        </w:rPr>
                        <w:br/>
                      </w:r>
                      <w:r w:rsidRPr="008E6BAC">
                        <w:rPr>
                          <w:rFonts w:ascii="Arial Narrow" w:hAnsi="Arial Narrow"/>
                          <w:b w:val="0"/>
                          <w:sz w:val="18"/>
                        </w:rPr>
                        <w:t xml:space="preserve">Tel </w:t>
                      </w:r>
                      <w:r w:rsidRPr="008E6BAC"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  <w:t>07157 / 125-144,</w:t>
                      </w:r>
                      <w:r w:rsidRPr="008E6BAC"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  <w:br/>
                        <w:t>Fax 07157 / 125-344</w:t>
                      </w:r>
                      <w:r w:rsidRPr="008E6BAC"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  <w:br/>
                      </w:r>
                      <w:hyperlink r:id="rId9" w:history="1">
                        <w:r w:rsidRPr="008E6BAC">
                          <w:rPr>
                            <w:rStyle w:val="Link"/>
                            <w:rFonts w:ascii="Arial Narrow" w:hAnsi="Arial Narrow"/>
                            <w:b w:val="0"/>
                            <w:color w:val="000000"/>
                            <w:sz w:val="18"/>
                            <w:u w:val="none"/>
                          </w:rPr>
                          <w:t>lars.braach@telegaertner.com</w:t>
                        </w:r>
                      </w:hyperlink>
                      <w:r w:rsidRPr="008E6BAC"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  <w:br/>
                        <w:t>www.telegaertner.com</w:t>
                      </w:r>
                    </w:p>
                    <w:p w14:paraId="5FDD9270" w14:textId="77777777" w:rsidR="003D6459" w:rsidRDefault="003D6459">
                      <w:pPr>
                        <w:pStyle w:val="BetreffBrief"/>
                        <w:spacing w:before="0" w:after="120"/>
                      </w:pPr>
                    </w:p>
                  </w:txbxContent>
                </v:textbox>
              </v:shape>
            </w:pict>
          </mc:Fallback>
        </mc:AlternateContent>
      </w:r>
      <w:r w:rsidR="003214F1">
        <w:rPr>
          <w:rFonts w:ascii="Verdana" w:hAnsi="Verdana"/>
          <w:noProof/>
        </w:rPr>
        <w:t>Gute Verbindung</w:t>
      </w:r>
      <w:r w:rsidR="00FC7E97">
        <w:rPr>
          <w:rFonts w:ascii="Verdana" w:hAnsi="Verdana"/>
          <w:noProof/>
        </w:rPr>
        <w:t xml:space="preserve"> </w:t>
      </w:r>
      <w:r w:rsidR="0063582F">
        <w:rPr>
          <w:rFonts w:ascii="Verdana" w:hAnsi="Verdana"/>
          <w:noProof/>
        </w:rPr>
        <w:t>für</w:t>
      </w:r>
      <w:r w:rsidR="00FC7E97">
        <w:rPr>
          <w:rFonts w:ascii="Verdana" w:hAnsi="Verdana"/>
          <w:noProof/>
        </w:rPr>
        <w:t xml:space="preserve"> Um- und Ausbau</w:t>
      </w:r>
    </w:p>
    <w:p w14:paraId="14DC4B88" w14:textId="1882B43C" w:rsidR="00C70995" w:rsidRPr="00A672A8" w:rsidRDefault="00D95ED4" w:rsidP="009630CC">
      <w:pPr>
        <w:pStyle w:val="02PMSummary"/>
      </w:pP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9803AE1" wp14:editId="2075FE3D">
                <wp:simplePos x="0" y="0"/>
                <wp:positionH relativeFrom="column">
                  <wp:posOffset>3723005</wp:posOffset>
                </wp:positionH>
                <wp:positionV relativeFrom="paragraph">
                  <wp:posOffset>1685925</wp:posOffset>
                </wp:positionV>
                <wp:extent cx="2057400" cy="2171700"/>
                <wp:effectExtent l="0" t="0" r="25400" b="38100"/>
                <wp:wrapThrough wrapText="bothSides">
                  <wp:wrapPolygon edited="0">
                    <wp:start x="0" y="0"/>
                    <wp:lineTo x="0" y="21726"/>
                    <wp:lineTo x="21600" y="21726"/>
                    <wp:lineTo x="21600" y="0"/>
                    <wp:lineTo x="0" y="0"/>
                  </wp:wrapPolygon>
                </wp:wrapThrough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9CF36" w14:textId="77777777" w:rsidR="00FA2C88" w:rsidRPr="00C20A88" w:rsidRDefault="00FA2C88" w:rsidP="00347D3D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MT" w:hAnsi="ArialMT"/>
                                <w:noProof/>
                                <w:sz w:val="20"/>
                                <w:szCs w:val="24"/>
                              </w:rPr>
                              <w:drawing>
                                <wp:inline distT="0" distB="0" distL="0" distR="0" wp14:anchorId="31ED207D" wp14:editId="71043339">
                                  <wp:extent cx="1635760" cy="467360"/>
                                  <wp:effectExtent l="0" t="0" r="0" b="0"/>
                                  <wp:docPr id="6" name="Bild 6" descr="Macintosh HD:Users:jfuerst:Desktop:electronica-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jfuerst:Desktop:electronica-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5760" cy="467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14B95">
                              <w:rPr>
                                <w:rFonts w:ascii="ArialMT" w:hAnsi="ArialMT"/>
                                <w:sz w:val="20"/>
                                <w:szCs w:val="24"/>
                              </w:rPr>
                              <w:br/>
                            </w:r>
                            <w:r w:rsidRPr="00C20A88"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 xml:space="preserve">Halle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 xml:space="preserve">B3, </w:t>
                            </w:r>
                            <w:r w:rsidRPr="00C20A88"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 xml:space="preserve">Stand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506</w:t>
                            </w:r>
                          </w:p>
                          <w:p w14:paraId="6F4F17B7" w14:textId="77777777" w:rsidR="00FA2C88" w:rsidRDefault="00FA2C88" w:rsidP="00347D3D"/>
                          <w:p w14:paraId="484DC429" w14:textId="77777777" w:rsidR="00FA2C88" w:rsidRDefault="00FA2C88" w:rsidP="00347D3D"/>
                          <w:p w14:paraId="6A6B3C52" w14:textId="77777777" w:rsidR="00FA2C88" w:rsidRDefault="00FA2C88" w:rsidP="00347D3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2E0D6A" wp14:editId="06C57128">
                                  <wp:extent cx="1808480" cy="487680"/>
                                  <wp:effectExtent l="0" t="0" r="0" b="0"/>
                                  <wp:docPr id="12" name="Bild 12" descr="Macintosh HD:Users:jfuerst:Desktop:mit Ort und Datum farbig:SPS_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acintosh HD:Users:jfuerst:Desktop:mit Ort und Datum farbig:SPS_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8480" cy="487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EF6176B" w14:textId="77777777" w:rsidR="00FA2C88" w:rsidRDefault="00FA2C88" w:rsidP="00347D3D">
                            <w:r w:rsidRPr="00C20A88"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 xml:space="preserve">Halle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 xml:space="preserve">10, </w:t>
                            </w:r>
                            <w:r w:rsidRPr="00C20A88"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 xml:space="preserve">Stand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121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8" o:spid="_x0000_s1027" type="#_x0000_t202" style="position:absolute;left:0;text-align:left;margin-left:293.15pt;margin-top:132.75pt;width:162pt;height:17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">
                <v:textbox>
                  <w:txbxContent>
                    <w:p w14:paraId="2CB9CF36" w14:textId="77777777" w:rsidR="00FA2C88" w:rsidRPr="00C20A88" w:rsidRDefault="00FA2C88" w:rsidP="00347D3D">
                      <w:pPr>
                        <w:rPr>
                          <w:rFonts w:ascii="Arial" w:hAnsi="Arial"/>
                          <w:b/>
                          <w:color w:val="000000"/>
                        </w:rPr>
                      </w:pPr>
                      <w:r>
                        <w:rPr>
                          <w:rFonts w:ascii="ArialMT" w:hAnsi="ArialMT"/>
                          <w:noProof/>
                          <w:sz w:val="20"/>
                          <w:szCs w:val="24"/>
                        </w:rPr>
                        <w:drawing>
                          <wp:inline distT="0" distB="0" distL="0" distR="0" wp14:anchorId="31ED207D" wp14:editId="71043339">
                            <wp:extent cx="1635760" cy="467360"/>
                            <wp:effectExtent l="0" t="0" r="0" b="0"/>
                            <wp:docPr id="6" name="Bild 6" descr="Macintosh HD:Users:jfuerst:Desktop:electronica-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jfuerst:Desktop:electronica-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5760" cy="467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14B95">
                        <w:rPr>
                          <w:rFonts w:ascii="ArialMT" w:hAnsi="ArialMT"/>
                          <w:sz w:val="20"/>
                          <w:szCs w:val="24"/>
                        </w:rPr>
                        <w:br/>
                      </w:r>
                      <w:r w:rsidRPr="00C20A88">
                        <w:rPr>
                          <w:rFonts w:ascii="Arial" w:hAnsi="Arial"/>
                          <w:b/>
                          <w:color w:val="000000"/>
                        </w:rPr>
                        <w:t xml:space="preserve">Halle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 xml:space="preserve">B3, </w:t>
                      </w:r>
                      <w:r w:rsidRPr="00C20A88">
                        <w:rPr>
                          <w:rFonts w:ascii="Arial" w:hAnsi="Arial"/>
                          <w:b/>
                          <w:color w:val="000000"/>
                        </w:rPr>
                        <w:t xml:space="preserve">Stand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506</w:t>
                      </w:r>
                    </w:p>
                    <w:p w14:paraId="6F4F17B7" w14:textId="77777777" w:rsidR="00FA2C88" w:rsidRDefault="00FA2C88" w:rsidP="00347D3D"/>
                    <w:p w14:paraId="484DC429" w14:textId="77777777" w:rsidR="00FA2C88" w:rsidRDefault="00FA2C88" w:rsidP="00347D3D"/>
                    <w:p w14:paraId="6A6B3C52" w14:textId="77777777" w:rsidR="00FA2C88" w:rsidRDefault="00FA2C88" w:rsidP="00347D3D">
                      <w:r>
                        <w:rPr>
                          <w:noProof/>
                        </w:rPr>
                        <w:drawing>
                          <wp:inline distT="0" distB="0" distL="0" distR="0" wp14:anchorId="492E0D6A" wp14:editId="06C57128">
                            <wp:extent cx="1808480" cy="487680"/>
                            <wp:effectExtent l="0" t="0" r="0" b="0"/>
                            <wp:docPr id="12" name="Bild 12" descr="Macintosh HD:Users:jfuerst:Desktop:mit Ort und Datum farbig:SPS_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acintosh HD:Users:jfuerst:Desktop:mit Ort und Datum farbig:SPS_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8480" cy="487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EF6176B" w14:textId="77777777" w:rsidR="00FA2C88" w:rsidRDefault="00FA2C88" w:rsidP="00347D3D">
                      <w:r w:rsidRPr="00C20A88">
                        <w:rPr>
                          <w:rFonts w:ascii="Arial" w:hAnsi="Arial"/>
                          <w:b/>
                          <w:color w:val="000000"/>
                        </w:rPr>
                        <w:t xml:space="preserve">Halle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 xml:space="preserve">10, </w:t>
                      </w:r>
                      <w:r w:rsidRPr="00C20A88">
                        <w:rPr>
                          <w:rFonts w:ascii="Arial" w:hAnsi="Arial"/>
                          <w:b/>
                          <w:color w:val="000000"/>
                        </w:rPr>
                        <w:t xml:space="preserve">Stand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121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70995" w:rsidRPr="00AF2A83">
        <w:t xml:space="preserve">(Steinenbronn) </w:t>
      </w:r>
      <w:r w:rsidR="00A40299">
        <w:t xml:space="preserve">Ein Verbindungsmodul für </w:t>
      </w:r>
      <w:r w:rsidR="00FA2C88">
        <w:t>Übertragungsfrequenzen von bis zu</w:t>
      </w:r>
      <w:r w:rsidR="006E0DC3">
        <w:t xml:space="preserve"> 1.000 MHz präsentiert die</w:t>
      </w:r>
      <w:r w:rsidR="00C70995" w:rsidRPr="00AF2A83">
        <w:t xml:space="preserve"> Telegärtner K</w:t>
      </w:r>
      <w:bookmarkStart w:id="0" w:name="_GoBack"/>
      <w:bookmarkEnd w:id="0"/>
      <w:r w:rsidR="00C70995" w:rsidRPr="00AF2A83">
        <w:t>arl Gärtner GmbH</w:t>
      </w:r>
      <w:r w:rsidR="006E0DC3">
        <w:t>. Anwender können mit dem VM 8-8 Modul Cat.7</w:t>
      </w:r>
      <w:r w:rsidR="006E0DC3" w:rsidRPr="00401AC0">
        <w:rPr>
          <w:vertAlign w:val="subscript"/>
        </w:rPr>
        <w:t>A</w:t>
      </w:r>
      <w:r w:rsidR="006E0DC3">
        <w:t xml:space="preserve"> Ins</w:t>
      </w:r>
      <w:r w:rsidR="00FA2C88">
        <w:t>tallationskabel ohne Beeinträchti</w:t>
      </w:r>
      <w:r w:rsidR="00FA2C88">
        <w:softHyphen/>
        <w:t>gung der übertragungstechnischen Eigenschaf</w:t>
      </w:r>
      <w:r w:rsidR="00FA2C88">
        <w:softHyphen/>
        <w:t>ten</w:t>
      </w:r>
      <w:r w:rsidR="006E0DC3">
        <w:t xml:space="preserve"> verbinden</w:t>
      </w:r>
      <w:r w:rsidR="00DC58C5">
        <w:t>. Dabei können sie sich die komplette Neuverlegung der strukturierten Verkabelung bei Kabelschäden, Verlängerun</w:t>
      </w:r>
      <w:r w:rsidR="00FA2C88">
        <w:softHyphen/>
      </w:r>
      <w:r w:rsidR="00DC58C5">
        <w:t>gen oder Umverlegungen sparen. Telegärtner erweitert damit sein Produktspektrum der bewährten Produktreihe, die seit Jahren Bestseller sind, nach oben.</w:t>
      </w:r>
    </w:p>
    <w:p w14:paraId="3EEFD4D4" w14:textId="106D9F5A" w:rsidR="00F379E6" w:rsidRPr="0063582F" w:rsidRDefault="00FA2C88" w:rsidP="009630CC">
      <w:pPr>
        <w:pStyle w:val="03PMCopytext"/>
        <w:rPr>
          <w:rFonts w:cs="Arial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97502EC" wp14:editId="5886EC20">
                <wp:simplePos x="0" y="0"/>
                <wp:positionH relativeFrom="column">
                  <wp:posOffset>3380105</wp:posOffset>
                </wp:positionH>
                <wp:positionV relativeFrom="paragraph">
                  <wp:posOffset>1932940</wp:posOffset>
                </wp:positionV>
                <wp:extent cx="2400300" cy="2516505"/>
                <wp:effectExtent l="0" t="0" r="38100" b="23495"/>
                <wp:wrapNone/>
                <wp:docPr id="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5165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B9918" w14:textId="77777777" w:rsidR="00FA2C88" w:rsidRPr="00815346" w:rsidRDefault="00FA2C88" w:rsidP="0041579D">
                            <w:pPr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  <w:r w:rsidRPr="00815346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ACHTUNG! – WICHTIG!</w:t>
                            </w:r>
                          </w:p>
                          <w:p w14:paraId="177D04F0" w14:textId="77777777" w:rsidR="00FA2C88" w:rsidRPr="00815346" w:rsidRDefault="00FA2C88" w:rsidP="0041579D">
                            <w:pPr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</w:p>
                          <w:p w14:paraId="32332F26" w14:textId="63D7B678" w:rsidR="00FA2C88" w:rsidRPr="00815346" w:rsidRDefault="00FA2C88" w:rsidP="0041579D">
                            <w:pPr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  <w:r w:rsidRPr="00815346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Bitte beachten Sie unbedingt die Schreibweise Cat.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7</w:t>
                            </w:r>
                            <w:r w:rsidRPr="00815346">
                              <w:rPr>
                                <w:rFonts w:ascii="Verdana" w:hAnsi="Verdana"/>
                                <w:b/>
                                <w:sz w:val="20"/>
                                <w:vertAlign w:val="subscript"/>
                              </w:rPr>
                              <w:t>A</w:t>
                            </w:r>
                            <w:r w:rsidRPr="00815346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 xml:space="preserve"> mit dem tiefgestellten „A“.</w:t>
                            </w:r>
                          </w:p>
                          <w:p w14:paraId="70A494FA" w14:textId="7B70BB0D" w:rsidR="00FA2C88" w:rsidRPr="00815346" w:rsidRDefault="00FA2C88" w:rsidP="0041579D">
                            <w:pPr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  <w:r w:rsidRPr="00815346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Dabei handelt es sich um die europäische Norm und die ist wesentlich anspruchsvoller und strenger als die amerikanische Norm Cat.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7</w:t>
                            </w:r>
                            <w:r w:rsidRPr="00815346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A (nicht tiefgestellt)</w:t>
                            </w:r>
                          </w:p>
                          <w:p w14:paraId="74F4224B" w14:textId="77777777" w:rsidR="00FA2C88" w:rsidRPr="00815346" w:rsidRDefault="00FA2C88" w:rsidP="0041579D">
                            <w:pPr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</w:p>
                          <w:p w14:paraId="54D4919A" w14:textId="77777777" w:rsidR="00FA2C88" w:rsidRPr="00815346" w:rsidRDefault="00FA2C88" w:rsidP="0041579D">
                            <w:pPr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  <w:r w:rsidRPr="00815346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Telegärtner ist einer der wenigen Anbieter, d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ie diese Norm erfüllen</w:t>
                            </w:r>
                            <w:r w:rsidRPr="00815346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266.15pt;margin-top:152.2pt;width:189pt;height:198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" fillcolor="yellow" strokecolor="#36f" strokeweight="2pt">
                <v:textbox>
                  <w:txbxContent>
                    <w:p w14:paraId="458B9918" w14:textId="77777777" w:rsidR="00FA2C88" w:rsidRPr="00815346" w:rsidRDefault="00FA2C88" w:rsidP="0041579D">
                      <w:pPr>
                        <w:rPr>
                          <w:rFonts w:ascii="Verdana" w:hAnsi="Verdana"/>
                          <w:b/>
                          <w:sz w:val="20"/>
                        </w:rPr>
                      </w:pPr>
                      <w:r w:rsidRPr="00815346">
                        <w:rPr>
                          <w:rFonts w:ascii="Verdana" w:hAnsi="Verdana"/>
                          <w:b/>
                          <w:sz w:val="20"/>
                        </w:rPr>
                        <w:t>ACHTUNG! – WICHTIG!</w:t>
                      </w:r>
                    </w:p>
                    <w:p w14:paraId="177D04F0" w14:textId="77777777" w:rsidR="00FA2C88" w:rsidRPr="00815346" w:rsidRDefault="00FA2C88" w:rsidP="0041579D">
                      <w:pPr>
                        <w:rPr>
                          <w:rFonts w:ascii="Verdana" w:hAnsi="Verdana"/>
                          <w:b/>
                          <w:sz w:val="20"/>
                        </w:rPr>
                      </w:pPr>
                    </w:p>
                    <w:p w14:paraId="32332F26" w14:textId="63D7B678" w:rsidR="00FA2C88" w:rsidRPr="00815346" w:rsidRDefault="00FA2C88" w:rsidP="0041579D">
                      <w:pPr>
                        <w:rPr>
                          <w:rFonts w:ascii="Verdana" w:hAnsi="Verdana"/>
                          <w:b/>
                          <w:sz w:val="20"/>
                        </w:rPr>
                      </w:pPr>
                      <w:r w:rsidRPr="00815346">
                        <w:rPr>
                          <w:rFonts w:ascii="Verdana" w:hAnsi="Verdana"/>
                          <w:b/>
                          <w:sz w:val="20"/>
                        </w:rPr>
                        <w:t>Bitte beachten Sie unbedingt die Schreibweise Cat.</w:t>
                      </w:r>
                      <w:r>
                        <w:rPr>
                          <w:rFonts w:ascii="Verdana" w:hAnsi="Verdana"/>
                          <w:b/>
                          <w:sz w:val="20"/>
                        </w:rPr>
                        <w:t>7</w:t>
                      </w:r>
                      <w:r w:rsidRPr="00815346">
                        <w:rPr>
                          <w:rFonts w:ascii="Verdana" w:hAnsi="Verdana"/>
                          <w:b/>
                          <w:sz w:val="20"/>
                          <w:vertAlign w:val="subscript"/>
                        </w:rPr>
                        <w:t>A</w:t>
                      </w:r>
                      <w:r w:rsidRPr="00815346">
                        <w:rPr>
                          <w:rFonts w:ascii="Verdana" w:hAnsi="Verdana"/>
                          <w:b/>
                          <w:sz w:val="20"/>
                        </w:rPr>
                        <w:t xml:space="preserve"> mit dem tiefgestellten „A“.</w:t>
                      </w:r>
                    </w:p>
                    <w:p w14:paraId="70A494FA" w14:textId="7B70BB0D" w:rsidR="00FA2C88" w:rsidRPr="00815346" w:rsidRDefault="00FA2C88" w:rsidP="0041579D">
                      <w:pPr>
                        <w:rPr>
                          <w:rFonts w:ascii="Verdana" w:hAnsi="Verdana"/>
                          <w:b/>
                          <w:sz w:val="20"/>
                        </w:rPr>
                      </w:pPr>
                      <w:r w:rsidRPr="00815346">
                        <w:rPr>
                          <w:rFonts w:ascii="Verdana" w:hAnsi="Verdana"/>
                          <w:b/>
                          <w:sz w:val="20"/>
                        </w:rPr>
                        <w:t>Dabei handelt es sich um die europäische Norm und die ist wesentlich anspruchsvoller und strenger als die amerikanische Norm Cat.</w:t>
                      </w:r>
                      <w:r>
                        <w:rPr>
                          <w:rFonts w:ascii="Verdana" w:hAnsi="Verdana"/>
                          <w:b/>
                          <w:sz w:val="20"/>
                        </w:rPr>
                        <w:t>7</w:t>
                      </w:r>
                      <w:r w:rsidRPr="00815346">
                        <w:rPr>
                          <w:rFonts w:ascii="Verdana" w:hAnsi="Verdana"/>
                          <w:b/>
                          <w:sz w:val="20"/>
                        </w:rPr>
                        <w:t>A (nicht tiefgestellt)</w:t>
                      </w:r>
                    </w:p>
                    <w:p w14:paraId="74F4224B" w14:textId="77777777" w:rsidR="00FA2C88" w:rsidRPr="00815346" w:rsidRDefault="00FA2C88" w:rsidP="0041579D">
                      <w:pPr>
                        <w:rPr>
                          <w:rFonts w:ascii="Verdana" w:hAnsi="Verdana"/>
                          <w:b/>
                          <w:sz w:val="20"/>
                        </w:rPr>
                      </w:pPr>
                    </w:p>
                    <w:p w14:paraId="54D4919A" w14:textId="77777777" w:rsidR="00FA2C88" w:rsidRPr="00815346" w:rsidRDefault="00FA2C88" w:rsidP="0041579D">
                      <w:pPr>
                        <w:rPr>
                          <w:rFonts w:ascii="Verdana" w:hAnsi="Verdana"/>
                          <w:b/>
                          <w:sz w:val="20"/>
                        </w:rPr>
                      </w:pPr>
                      <w:r w:rsidRPr="00815346">
                        <w:rPr>
                          <w:rFonts w:ascii="Verdana" w:hAnsi="Verdana"/>
                          <w:b/>
                          <w:sz w:val="20"/>
                        </w:rPr>
                        <w:t>Telegärtner ist einer der wenigen Anbieter, d</w:t>
                      </w:r>
                      <w:r>
                        <w:rPr>
                          <w:rFonts w:ascii="Verdana" w:hAnsi="Verdana"/>
                          <w:b/>
                          <w:sz w:val="20"/>
                        </w:rPr>
                        <w:t>ie diese Norm erfüllen</w:t>
                      </w:r>
                      <w:r w:rsidRPr="00815346">
                        <w:rPr>
                          <w:rFonts w:ascii="Verdana" w:hAnsi="Verdana"/>
                          <w:b/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630CC">
        <w:rPr>
          <w:rFonts w:cs="Arial"/>
        </w:rPr>
        <w:t>„</w:t>
      </w:r>
      <w:r w:rsidR="00401AC0">
        <w:rPr>
          <w:rFonts w:cs="Arial"/>
        </w:rPr>
        <w:t>Unseren Bestseller Verbindungsmodul gibt es jetzt auch für die sichere Übertragung von 1.000 MHz Leitungsgeschwindigkeit</w:t>
      </w:r>
      <w:r w:rsidR="000F7D99">
        <w:rPr>
          <w:rFonts w:cs="Arial"/>
        </w:rPr>
        <w:t xml:space="preserve">“, </w:t>
      </w:r>
      <w:r w:rsidR="00EF6380">
        <w:rPr>
          <w:rFonts w:cs="Arial"/>
        </w:rPr>
        <w:t>betont</w:t>
      </w:r>
      <w:r w:rsidR="00E628F5">
        <w:rPr>
          <w:rFonts w:cs="Arial"/>
        </w:rPr>
        <w:t xml:space="preserve"> </w:t>
      </w:r>
      <w:r>
        <w:t xml:space="preserve">Marcel Leonhard </w:t>
      </w:r>
      <w:proofErr w:type="spellStart"/>
      <w:r>
        <w:t>Produc</w:t>
      </w:r>
      <w:r w:rsidR="00FC7E97">
        <w:t>t</w:t>
      </w:r>
      <w:proofErr w:type="spellEnd"/>
      <w:r>
        <w:t xml:space="preserve"> Line M</w:t>
      </w:r>
      <w:r w:rsidR="00FC7E97">
        <w:t xml:space="preserve">anager </w:t>
      </w:r>
      <w:r w:rsidR="000F7D99">
        <w:rPr>
          <w:rFonts w:cs="Arial"/>
        </w:rPr>
        <w:t>bei der Telegärt</w:t>
      </w:r>
      <w:r w:rsidR="000F7D99" w:rsidRPr="000F7D99">
        <w:rPr>
          <w:rFonts w:cs="Arial"/>
        </w:rPr>
        <w:t>ner Karl Gärtner GmbH.</w:t>
      </w:r>
      <w:r w:rsidR="000F7D99">
        <w:rPr>
          <w:rFonts w:cs="Arial"/>
        </w:rPr>
        <w:t xml:space="preserve"> </w:t>
      </w:r>
      <w:r w:rsidR="00401AC0">
        <w:rPr>
          <w:rFonts w:cs="Arial"/>
        </w:rPr>
        <w:t>Das neue Verbindungsmodul VM 8-8 Modul Cat.7</w:t>
      </w:r>
      <w:r w:rsidR="00401AC0" w:rsidRPr="00401AC0">
        <w:rPr>
          <w:rFonts w:cs="Arial"/>
          <w:vertAlign w:val="subscript"/>
        </w:rPr>
        <w:t>A</w:t>
      </w:r>
      <w:r w:rsidR="00401AC0">
        <w:rPr>
          <w:rFonts w:cs="Arial"/>
        </w:rPr>
        <w:t xml:space="preserve"> verbindet oder verlängert </w:t>
      </w:r>
      <w:r w:rsidR="00EF6380">
        <w:rPr>
          <w:rFonts w:cs="Arial"/>
        </w:rPr>
        <w:t xml:space="preserve">geschirmte und </w:t>
      </w:r>
      <w:proofErr w:type="spellStart"/>
      <w:r w:rsidR="00EF6380">
        <w:rPr>
          <w:rFonts w:cs="Arial"/>
        </w:rPr>
        <w:t>ungeschirmte</w:t>
      </w:r>
      <w:proofErr w:type="spellEnd"/>
      <w:r w:rsidR="00EF6380">
        <w:rPr>
          <w:rFonts w:cs="Arial"/>
        </w:rPr>
        <w:t xml:space="preserve"> </w:t>
      </w:r>
      <w:proofErr w:type="spellStart"/>
      <w:r w:rsidR="00EF6380">
        <w:rPr>
          <w:rFonts w:cs="Arial"/>
        </w:rPr>
        <w:t>Twisted</w:t>
      </w:r>
      <w:proofErr w:type="spellEnd"/>
      <w:r w:rsidR="00EF6380">
        <w:rPr>
          <w:rFonts w:cs="Arial"/>
        </w:rPr>
        <w:t> Pair Installationskabel von Cat.5e bis Cat.7</w:t>
      </w:r>
      <w:r w:rsidR="00EF6380" w:rsidRPr="00EF6380">
        <w:rPr>
          <w:rFonts w:cs="Arial"/>
          <w:vertAlign w:val="subscript"/>
        </w:rPr>
        <w:t>A</w:t>
      </w:r>
      <w:r w:rsidR="00EF6380">
        <w:rPr>
          <w:rFonts w:cs="Arial"/>
        </w:rPr>
        <w:t xml:space="preserve">. </w:t>
      </w:r>
      <w:r w:rsidR="0063582F" w:rsidRPr="00475351">
        <w:rPr>
          <w:rFonts w:cs="Arial"/>
          <w:color w:val="000000" w:themeColor="text1"/>
        </w:rPr>
        <w:t>Die übertragungstechnischen Eigenschaften der Kategorie 7</w:t>
      </w:r>
      <w:r w:rsidR="0063582F" w:rsidRPr="00475351">
        <w:rPr>
          <w:rFonts w:cs="Arial"/>
          <w:color w:val="000000" w:themeColor="text1"/>
          <w:vertAlign w:val="subscript"/>
        </w:rPr>
        <w:t>A</w:t>
      </w:r>
      <w:r w:rsidR="0063582F" w:rsidRPr="00475351">
        <w:rPr>
          <w:rFonts w:cs="Arial"/>
          <w:color w:val="000000" w:themeColor="text1"/>
        </w:rPr>
        <w:t xml:space="preserve"> nach ISO/IEC 11801:2010 ermöglichen eine Installation mit hohen Reserven für 10GBase-T oder Multimedia-Anwendungen.</w:t>
      </w:r>
      <w:r w:rsidR="0063582F">
        <w:rPr>
          <w:rFonts w:cs="Arial"/>
          <w:color w:val="000000" w:themeColor="text1"/>
        </w:rPr>
        <w:t xml:space="preserve"> </w:t>
      </w:r>
      <w:r w:rsidR="00EF6380">
        <w:rPr>
          <w:rFonts w:cs="Arial"/>
        </w:rPr>
        <w:t xml:space="preserve">Verbunden werden die Kabelenden </w:t>
      </w:r>
      <w:r w:rsidR="0063582F">
        <w:rPr>
          <w:rFonts w:cs="Arial"/>
        </w:rPr>
        <w:t>der</w:t>
      </w:r>
      <w:r w:rsidR="00EF6380">
        <w:rPr>
          <w:rFonts w:cs="Arial"/>
        </w:rPr>
        <w:t xml:space="preserve"> Installationskabel von AWG </w:t>
      </w:r>
      <w:r w:rsidR="0063582F">
        <w:rPr>
          <w:rFonts w:cs="Arial"/>
        </w:rPr>
        <w:t>24-26/1</w:t>
      </w:r>
      <w:r w:rsidR="00347D3D">
        <w:rPr>
          <w:rFonts w:cs="Arial"/>
        </w:rPr>
        <w:t xml:space="preserve"> </w:t>
      </w:r>
      <w:r w:rsidR="00EF6380">
        <w:rPr>
          <w:rFonts w:cs="Arial"/>
        </w:rPr>
        <w:t>über LSA-Plus Schneidklemmen</w:t>
      </w:r>
      <w:r w:rsidR="0063582F">
        <w:rPr>
          <w:rFonts w:cs="Arial"/>
        </w:rPr>
        <w:t xml:space="preserve"> von Telegärtner</w:t>
      </w:r>
      <w:r w:rsidR="00EF6380">
        <w:rPr>
          <w:rFonts w:cs="Arial"/>
        </w:rPr>
        <w:t xml:space="preserve">, die auf einer gemeinsamen Leiterplatte angebracht sind. </w:t>
      </w:r>
      <w:r w:rsidR="00347D3D">
        <w:rPr>
          <w:rFonts w:cs="Arial"/>
        </w:rPr>
        <w:t xml:space="preserve">Dabei können die </w:t>
      </w:r>
      <w:proofErr w:type="spellStart"/>
      <w:r w:rsidR="00347D3D">
        <w:rPr>
          <w:rFonts w:cs="Arial"/>
        </w:rPr>
        <w:t>Adernpaare</w:t>
      </w:r>
      <w:proofErr w:type="spellEnd"/>
      <w:r w:rsidR="00347D3D">
        <w:rPr>
          <w:rFonts w:cs="Arial"/>
        </w:rPr>
        <w:t xml:space="preserve"> unter Beibehaltung der Paarverdrillung bis zur Klemme geführt werden. Eine Farbkennzeichnung nach T568A und B erleichtert das Anschließen.</w:t>
      </w:r>
    </w:p>
    <w:p w14:paraId="3FA8EB9B" w14:textId="2FF31763" w:rsidR="00F379E6" w:rsidRPr="00AF2A83" w:rsidRDefault="00150D88" w:rsidP="00F379E6">
      <w:pPr>
        <w:pStyle w:val="04PMSubhead"/>
      </w:pPr>
      <w:r>
        <w:t>Verbindungsmodul spart Neuverkabelung</w:t>
      </w:r>
    </w:p>
    <w:p w14:paraId="7EC014B4" w14:textId="7C989D9F" w:rsidR="00C70995" w:rsidRDefault="00571D68" w:rsidP="009630CC">
      <w:pPr>
        <w:pStyle w:val="03PMCopytext"/>
        <w:rPr>
          <w:rFonts w:cs="Times New Roman"/>
        </w:rPr>
      </w:pPr>
      <w:r>
        <w:rPr>
          <w:rFonts w:cs="Times New Roman"/>
        </w:rPr>
        <w:t xml:space="preserve">Die von Telegärtner seit Jahren angebotenen und </w:t>
      </w:r>
      <w:r w:rsidR="00FA2C88">
        <w:rPr>
          <w:rFonts w:cs="Times New Roman"/>
        </w:rPr>
        <w:t>äußerst belieb</w:t>
      </w:r>
      <w:r>
        <w:rPr>
          <w:rFonts w:cs="Times New Roman"/>
        </w:rPr>
        <w:t>ten Verbindungsmodule kommen immer dann zum Einsatz</w:t>
      </w:r>
      <w:proofErr w:type="gramStart"/>
      <w:r>
        <w:rPr>
          <w:rFonts w:cs="Times New Roman"/>
        </w:rPr>
        <w:t>, wenn</w:t>
      </w:r>
      <w:proofErr w:type="gramEnd"/>
      <w:r>
        <w:rPr>
          <w:rFonts w:cs="Times New Roman"/>
        </w:rPr>
        <w:t xml:space="preserve"> Leitungen verlängert oder verlegt werden müssen. Genauso können beschädigte Kabel wieder verbunden werden, ohne dass ganze Kabelsegmente einer strukturierten Verkabelung neu verlegt werden müssen. „Das spart </w:t>
      </w:r>
      <w:r>
        <w:rPr>
          <w:rFonts w:cs="Times New Roman"/>
        </w:rPr>
        <w:lastRenderedPageBreak/>
        <w:t xml:space="preserve">den Anwendern Zeit und Kosten“, verspricht </w:t>
      </w:r>
      <w:r w:rsidR="00FA2C88">
        <w:rPr>
          <w:rFonts w:cs="Times New Roman"/>
        </w:rPr>
        <w:t>Leonhard</w:t>
      </w:r>
      <w:r w:rsidRPr="0063582F">
        <w:rPr>
          <w:rFonts w:cs="Times New Roman"/>
        </w:rPr>
        <w:t xml:space="preserve">. </w:t>
      </w:r>
      <w:r w:rsidR="00150D88" w:rsidRPr="0063582F">
        <w:rPr>
          <w:rFonts w:cs="Times New Roman"/>
        </w:rPr>
        <w:t>So können 8-adrige Kabel quasi ohne</w:t>
      </w:r>
      <w:r w:rsidR="00150D88">
        <w:rPr>
          <w:rFonts w:cs="Times New Roman"/>
        </w:rPr>
        <w:t xml:space="preserve"> Beeinträchtigung der übertragungstechnischen Eigenschaften und ohne Einschränkung der maximalen Link-Längen fest und sicher miteinander verbunden werden.</w:t>
      </w:r>
    </w:p>
    <w:p w14:paraId="09A8D3DE" w14:textId="2CD55D6B" w:rsidR="00150D88" w:rsidRDefault="00150D88" w:rsidP="009630CC">
      <w:pPr>
        <w:pStyle w:val="03PMCopytext"/>
        <w:rPr>
          <w:rFonts w:cs="Times New Roman"/>
        </w:rPr>
      </w:pPr>
      <w:r>
        <w:rPr>
          <w:rFonts w:cs="Times New Roman"/>
        </w:rPr>
        <w:t>Das Verbindungsmodul VM 8-8 Cat.7</w:t>
      </w:r>
      <w:r w:rsidRPr="0041579D">
        <w:rPr>
          <w:rFonts w:cs="Times New Roman"/>
          <w:vertAlign w:val="subscript"/>
        </w:rPr>
        <w:t>A</w:t>
      </w:r>
      <w:r>
        <w:rPr>
          <w:rFonts w:cs="Times New Roman"/>
        </w:rPr>
        <w:t xml:space="preserve"> ist geeignet für Installationskabel mit </w:t>
      </w:r>
      <w:proofErr w:type="spellStart"/>
      <w:r>
        <w:rPr>
          <w:rFonts w:cs="Times New Roman"/>
        </w:rPr>
        <w:t>Übertragungsgeschwindig</w:t>
      </w:r>
      <w:r>
        <w:rPr>
          <w:rFonts w:cs="Times New Roman"/>
        </w:rPr>
        <w:softHyphen/>
        <w:t>keiten</w:t>
      </w:r>
      <w:proofErr w:type="spellEnd"/>
      <w:r>
        <w:rPr>
          <w:rFonts w:cs="Times New Roman"/>
        </w:rPr>
        <w:t xml:space="preserve"> von 100, 250, 500 und 1.000 MHz. Ankommende und abgehende Kabel sind um 180° versetzt. Eine sichere Schirmkontaktierung ist direkt auf der Leiterplatte möglich. Der </w:t>
      </w:r>
      <w:proofErr w:type="spellStart"/>
      <w:r>
        <w:rPr>
          <w:rFonts w:cs="Times New Roman"/>
        </w:rPr>
        <w:t>Kabelzug</w:t>
      </w:r>
      <w:proofErr w:type="spellEnd"/>
      <w:r w:rsidR="001B57F0">
        <w:rPr>
          <w:rFonts w:cs="Times New Roman"/>
        </w:rPr>
        <w:t xml:space="preserve"> </w:t>
      </w:r>
      <w:r>
        <w:rPr>
          <w:rFonts w:cs="Times New Roman"/>
        </w:rPr>
        <w:t xml:space="preserve">wird durch handelsübliche Kabelbinder entlastet. </w:t>
      </w:r>
      <w:r w:rsidR="0063582F">
        <w:rPr>
          <w:rFonts w:cs="Arial"/>
          <w:color w:val="000000" w:themeColor="text1"/>
        </w:rPr>
        <w:t>M</w:t>
      </w:r>
      <w:r w:rsidR="0063582F" w:rsidRPr="00475351">
        <w:rPr>
          <w:rFonts w:cs="Arial"/>
          <w:color w:val="000000" w:themeColor="text1"/>
        </w:rPr>
        <w:t xml:space="preserve">itgelieferte Schirmgehäuse gewährleisten einen sicheren Betrieb auch bei Störeinstrahlung von außen gemäß </w:t>
      </w:r>
      <w:r>
        <w:rPr>
          <w:rFonts w:cs="Times New Roman"/>
        </w:rPr>
        <w:t xml:space="preserve">DIN EN 61000-6-1 und DIN EN 61000-6-2. Es ist im gut sortierten Fachhandel </w:t>
      </w:r>
      <w:r w:rsidR="0063582F" w:rsidRPr="00475351">
        <w:rPr>
          <w:rFonts w:cs="Arial"/>
          <w:color w:val="000000" w:themeColor="text1"/>
        </w:rPr>
        <w:t>als einfach</w:t>
      </w:r>
      <w:proofErr w:type="gramStart"/>
      <w:r w:rsidR="0063582F" w:rsidRPr="00475351">
        <w:rPr>
          <w:rFonts w:cs="Arial"/>
          <w:color w:val="000000" w:themeColor="text1"/>
        </w:rPr>
        <w:t>, sechsfach</w:t>
      </w:r>
      <w:proofErr w:type="gramEnd"/>
      <w:r w:rsidR="0063582F" w:rsidRPr="00475351">
        <w:rPr>
          <w:rFonts w:cs="Arial"/>
          <w:color w:val="000000" w:themeColor="text1"/>
        </w:rPr>
        <w:t xml:space="preserve"> und zwölffach Lösung für die Wand oder 19“ Montage erhältlich</w:t>
      </w:r>
      <w:r>
        <w:rPr>
          <w:rFonts w:cs="Times New Roman"/>
        </w:rPr>
        <w:t>.</w:t>
      </w:r>
    </w:p>
    <w:p w14:paraId="74590490" w14:textId="0C523E86" w:rsidR="00C70995" w:rsidRPr="00AF2A83" w:rsidRDefault="0063582F" w:rsidP="00C70995">
      <w:pPr>
        <w:pStyle w:val="BetreffBrief"/>
        <w:spacing w:before="0"/>
        <w:ind w:right="4223"/>
        <w:rPr>
          <w:rFonts w:ascii="Verdana" w:hAnsi="Verdana"/>
          <w:b w:val="0"/>
          <w:i/>
          <w:sz w:val="18"/>
        </w:rPr>
      </w:pPr>
      <w:r>
        <w:rPr>
          <w:rFonts w:ascii="Verdana" w:hAnsi="Verdana"/>
          <w:b w:val="0"/>
          <w:i/>
          <w:sz w:val="18"/>
        </w:rPr>
        <w:t>33</w:t>
      </w:r>
      <w:r w:rsidR="00950FE9">
        <w:rPr>
          <w:rFonts w:ascii="Verdana" w:hAnsi="Verdana"/>
          <w:b w:val="0"/>
          <w:i/>
          <w:sz w:val="18"/>
        </w:rPr>
        <w:t>1</w:t>
      </w:r>
      <w:r w:rsidR="00C70995" w:rsidRPr="00AF2A83">
        <w:rPr>
          <w:rFonts w:ascii="Verdana" w:hAnsi="Verdana"/>
          <w:b w:val="0"/>
          <w:i/>
          <w:sz w:val="18"/>
        </w:rPr>
        <w:t xml:space="preserve"> Wörter, </w:t>
      </w:r>
      <w:r w:rsidR="00F379E6">
        <w:rPr>
          <w:rFonts w:ascii="Verdana" w:hAnsi="Verdana"/>
          <w:b w:val="0"/>
          <w:i/>
          <w:sz w:val="18"/>
        </w:rPr>
        <w:t>2</w:t>
      </w:r>
      <w:r w:rsidR="00C70995" w:rsidRPr="00AF2A83">
        <w:rPr>
          <w:rFonts w:ascii="Verdana" w:hAnsi="Verdana"/>
          <w:b w:val="0"/>
          <w:i/>
          <w:sz w:val="18"/>
        </w:rPr>
        <w:t>.</w:t>
      </w:r>
      <w:r w:rsidR="00950FE9">
        <w:rPr>
          <w:rFonts w:ascii="Verdana" w:hAnsi="Verdana"/>
          <w:b w:val="0"/>
          <w:i/>
          <w:sz w:val="18"/>
        </w:rPr>
        <w:t>6</w:t>
      </w:r>
      <w:r w:rsidR="00F7423E">
        <w:rPr>
          <w:rFonts w:ascii="Verdana" w:hAnsi="Verdana"/>
          <w:b w:val="0"/>
          <w:i/>
          <w:sz w:val="18"/>
        </w:rPr>
        <w:t>4</w:t>
      </w:r>
      <w:r w:rsidR="00950FE9">
        <w:rPr>
          <w:rFonts w:ascii="Verdana" w:hAnsi="Verdana"/>
          <w:b w:val="0"/>
          <w:i/>
          <w:sz w:val="18"/>
        </w:rPr>
        <w:t>5</w:t>
      </w:r>
      <w:r w:rsidR="00C70995" w:rsidRPr="00AF2A83">
        <w:rPr>
          <w:rFonts w:ascii="Verdana" w:hAnsi="Verdana"/>
          <w:b w:val="0"/>
          <w:i/>
          <w:sz w:val="18"/>
        </w:rPr>
        <w:t xml:space="preserve"> Zeichen</w:t>
      </w:r>
    </w:p>
    <w:p w14:paraId="1610EF6B" w14:textId="77777777" w:rsidR="00C70995" w:rsidRPr="00091ADF" w:rsidRDefault="00C70995" w:rsidP="00C70995">
      <w:pPr>
        <w:pStyle w:val="BetreffBrief"/>
        <w:spacing w:before="0"/>
        <w:ind w:right="4223"/>
        <w:rPr>
          <w:rFonts w:ascii="Verdana" w:hAnsi="Verdana"/>
          <w:i/>
          <w:sz w:val="18"/>
        </w:rPr>
      </w:pPr>
    </w:p>
    <w:p w14:paraId="22BD8CF4" w14:textId="761FCB82" w:rsidR="00C70995" w:rsidRPr="00C970D9" w:rsidRDefault="00C70995" w:rsidP="00C70995">
      <w:pPr>
        <w:pStyle w:val="BetreffBrief"/>
        <w:tabs>
          <w:tab w:val="left" w:pos="5245"/>
        </w:tabs>
        <w:spacing w:before="0"/>
        <w:ind w:right="-29"/>
        <w:rPr>
          <w:rFonts w:ascii="Verdana" w:hAnsi="Verdana"/>
          <w:i/>
          <w:sz w:val="18"/>
        </w:rPr>
      </w:pPr>
      <w:r w:rsidRPr="00C970D9">
        <w:rPr>
          <w:rFonts w:ascii="Verdana" w:hAnsi="Verdana"/>
          <w:i/>
          <w:color w:val="000000"/>
          <w:sz w:val="20"/>
        </w:rPr>
        <w:t>Text und Bilder unter www.pressearbeit.org</w:t>
      </w:r>
      <w:r w:rsidRPr="00C970D9">
        <w:rPr>
          <w:rFonts w:ascii="Verdana" w:hAnsi="Verdana"/>
          <w:i/>
          <w:sz w:val="18"/>
        </w:rPr>
        <w:t xml:space="preserve"> </w:t>
      </w:r>
    </w:p>
    <w:p w14:paraId="5CD51F24" w14:textId="77777777" w:rsidR="00C70995" w:rsidRPr="00C970D9" w:rsidRDefault="00C70995" w:rsidP="00C70995">
      <w:pPr>
        <w:pStyle w:val="BetreffBrief"/>
        <w:tabs>
          <w:tab w:val="left" w:pos="5245"/>
        </w:tabs>
        <w:spacing w:before="0"/>
        <w:ind w:right="-29"/>
        <w:rPr>
          <w:rFonts w:ascii="Verdana" w:hAnsi="Verdana"/>
          <w:i/>
          <w:sz w:val="18"/>
        </w:rPr>
      </w:pPr>
      <w:r w:rsidRPr="00091ADF">
        <w:rPr>
          <w:rFonts w:ascii="Verdana" w:hAnsi="Verdana"/>
          <w:i/>
          <w:sz w:val="18"/>
        </w:rPr>
        <w:t>Bei Abdruck bitte zwei Belegexemplare an SUXES</w:t>
      </w:r>
    </w:p>
    <w:p w14:paraId="77189240" w14:textId="77777777" w:rsidR="00C70995" w:rsidRPr="005101AC" w:rsidRDefault="00C70995" w:rsidP="00C70995">
      <w:pPr>
        <w:ind w:right="4223"/>
      </w:pPr>
    </w:p>
    <w:p w14:paraId="04AF89DB" w14:textId="77777777" w:rsidR="00C70995" w:rsidRPr="00474CDB" w:rsidRDefault="00C70995" w:rsidP="00185539">
      <w:pPr>
        <w:pStyle w:val="berschrift1"/>
        <w:ind w:right="3657"/>
        <w:rPr>
          <w:rFonts w:ascii="Verdana" w:hAnsi="Verdana"/>
          <w:sz w:val="18"/>
        </w:rPr>
      </w:pPr>
      <w:r w:rsidRPr="00474CDB">
        <w:rPr>
          <w:rFonts w:ascii="Verdana" w:hAnsi="Verdana"/>
          <w:sz w:val="18"/>
        </w:rPr>
        <w:t>((Firmeninformation Telegärtner))</w:t>
      </w:r>
    </w:p>
    <w:p w14:paraId="5D48398C" w14:textId="77777777" w:rsidR="00C70995" w:rsidRPr="00AF2A83" w:rsidRDefault="00C70995" w:rsidP="00C70995">
      <w:pPr>
        <w:pStyle w:val="berschrift1"/>
        <w:spacing w:before="60" w:after="120"/>
        <w:ind w:right="3656"/>
        <w:rPr>
          <w:rFonts w:ascii="Verdana" w:hAnsi="Verdana"/>
          <w:sz w:val="18"/>
        </w:rPr>
      </w:pPr>
      <w:r w:rsidRPr="00474CDB">
        <w:rPr>
          <w:rFonts w:ascii="Verdana" w:hAnsi="Verdana"/>
          <w:sz w:val="18"/>
        </w:rPr>
        <w:t>Übertragungstechnik mit großer Produktbreite</w:t>
      </w:r>
    </w:p>
    <w:p w14:paraId="36D4A965" w14:textId="4F46ED87" w:rsidR="00C70995" w:rsidRPr="001F0103" w:rsidRDefault="00C70995" w:rsidP="001F0103">
      <w:pPr>
        <w:pStyle w:val="Summary"/>
        <w:ind w:right="112"/>
        <w:jc w:val="left"/>
        <w:rPr>
          <w:rFonts w:ascii="Verdana" w:hAnsi="Verdana"/>
          <w:b w:val="0"/>
          <w:sz w:val="16"/>
          <w:szCs w:val="16"/>
        </w:rPr>
      </w:pPr>
      <w:r w:rsidRPr="001F0103">
        <w:rPr>
          <w:rFonts w:ascii="Verdana" w:hAnsi="Verdana"/>
          <w:b w:val="0"/>
          <w:sz w:val="16"/>
          <w:szCs w:val="16"/>
        </w:rPr>
        <w:t xml:space="preserve">Die 1945 gegründete Telegärtner Karl Gärtner GmbH ist ein weltweit operierender Komplettanbieter für professionelle Lösungen in der Verbindungs- und Übertragungstechnik und gehört zu den bedeutendsten Herstellern. Das Programm umfasst HF-Koaxialsteckverbinder, Netzwerklösungen für die strukturierte Gebäudeverkabelung sowie modular aufgebaute Programme im Industrial- und LWL-Bereich. Die Telegärtner Gruppe erwirtschaftete mit 620 Mitarbeitern in fünf Ländern zuletzt 85 Mio. Euro Umsatz. </w:t>
      </w:r>
    </w:p>
    <w:p w14:paraId="177352FF" w14:textId="0AB471D8" w:rsidR="00C70995" w:rsidRPr="008D7E9E" w:rsidRDefault="00C70995" w:rsidP="00CB507F">
      <w:pPr>
        <w:tabs>
          <w:tab w:val="left" w:pos="880"/>
          <w:tab w:val="left" w:pos="1100"/>
        </w:tabs>
        <w:autoSpaceDE w:val="0"/>
        <w:autoSpaceDN w:val="0"/>
        <w:adjustRightInd w:val="0"/>
        <w:rPr>
          <w:rFonts w:ascii="Arial Black" w:hAnsi="Arial Black"/>
          <w:lang w:val="de-CH"/>
        </w:rPr>
      </w:pPr>
      <w:r>
        <w:rPr>
          <w:rFonts w:ascii="Arial Black" w:hAnsi="Arial Black"/>
          <w:lang w:val="de-CH"/>
        </w:rPr>
        <w:t xml:space="preserve">Bilderverzeichnis Telegärtner, </w:t>
      </w:r>
      <w:r w:rsidR="00FA2C88">
        <w:rPr>
          <w:rFonts w:ascii="Arial Black" w:hAnsi="Arial Black"/>
          <w:lang w:val="de-CH"/>
        </w:rPr>
        <w:t>Verbindungsmodul</w:t>
      </w:r>
      <w:r>
        <w:rPr>
          <w:rFonts w:ascii="Arial Black" w:hAnsi="Arial Black"/>
          <w:lang w:val="de-CH"/>
        </w:rPr>
        <w:br/>
      </w:r>
      <w:r w:rsidRPr="008D7E9E">
        <w:rPr>
          <w:rFonts w:ascii="Arial Black" w:hAnsi="Arial Black"/>
          <w:lang w:val="de-CH"/>
        </w:rPr>
        <w:t xml:space="preserve">Mit 2 Klicks zum Bild unter </w:t>
      </w:r>
      <w:hyperlink r:id="rId12" w:history="1">
        <w:r w:rsidRPr="008D7E9E">
          <w:rPr>
            <w:rStyle w:val="Link"/>
            <w:rFonts w:ascii="Arial Black" w:hAnsi="Arial Black"/>
            <w:color w:val="000000"/>
            <w:u w:val="none"/>
            <w:lang w:val="de-CH"/>
          </w:rPr>
          <w:t>www.pressearbeit.org</w:t>
        </w:r>
      </w:hyperlink>
    </w:p>
    <w:p w14:paraId="3E43C92B" w14:textId="77777777" w:rsidR="00C70995" w:rsidRDefault="00C70995">
      <w:pPr>
        <w:tabs>
          <w:tab w:val="left" w:pos="880"/>
          <w:tab w:val="left" w:pos="1100"/>
        </w:tabs>
        <w:autoSpaceDE w:val="0"/>
        <w:autoSpaceDN w:val="0"/>
        <w:adjustRightInd w:val="0"/>
        <w:rPr>
          <w:sz w:val="18"/>
          <w:lang w:val="de-CH"/>
        </w:rPr>
      </w:pPr>
    </w:p>
    <w:tbl>
      <w:tblPr>
        <w:tblW w:w="911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4"/>
        <w:gridCol w:w="4509"/>
      </w:tblGrid>
      <w:tr w:rsidR="00FA2C88" w14:paraId="7B44708F" w14:textId="25B942F4" w:rsidTr="00FA2C88">
        <w:trPr>
          <w:trHeight w:val="3049"/>
        </w:trPr>
        <w:tc>
          <w:tcPr>
            <w:tcW w:w="4604" w:type="dxa"/>
            <w:vAlign w:val="center"/>
          </w:tcPr>
          <w:p w14:paraId="498949DE" w14:textId="544B353E" w:rsidR="00FA2C88" w:rsidRPr="00D664CF" w:rsidRDefault="00FA2C88" w:rsidP="00C70995">
            <w:pPr>
              <w:tabs>
                <w:tab w:val="left" w:pos="1100"/>
              </w:tabs>
              <w:autoSpaceDE w:val="0"/>
              <w:autoSpaceDN w:val="0"/>
              <w:adjustRightInd w:val="0"/>
              <w:spacing w:before="240"/>
              <w:ind w:firstLine="10"/>
              <w:jc w:val="center"/>
              <w:rPr>
                <w:rFonts w:ascii="Verdana" w:hAnsi="Verdana"/>
                <w:sz w:val="18"/>
                <w:lang w:val="de-CH" w:bidi="x-none"/>
              </w:rPr>
            </w:pP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 wp14:anchorId="454A14B3" wp14:editId="160941EB">
                  <wp:extent cx="2039902" cy="1412240"/>
                  <wp:effectExtent l="0" t="0" r="0" b="10160"/>
                  <wp:docPr id="10" name="Bild 10" descr="Server:Server_Daten:Alle:01 KUNDEN:  INDUSTRIE-D:10731 TELEGÄRTNER:01 TG_ PRESSEARBEIT:52 VM8-8_CAT7A:BILDER THUMBS:52-001 TG_VM8-8-Einzelmodu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rver:Server_Daten:Alle:01 KUNDEN:  INDUSTRIE-D:10731 TELEGÄRTNER:01 TG_ PRESSEARBEIT:52 VM8-8_CAT7A:BILDER THUMBS:52-001 TG_VM8-8-Einzelmodu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9902" cy="141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E39BEC" w14:textId="54547773" w:rsidR="00FA2C88" w:rsidRPr="009828E6" w:rsidRDefault="00FA2C88" w:rsidP="00C70995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ascii="Verdana" w:hAnsi="Verdana"/>
                <w:sz w:val="18"/>
                <w:lang w:val="en-GB" w:bidi="x-none"/>
              </w:rPr>
            </w:pPr>
            <w:r w:rsidRPr="00FC5A39">
              <w:rPr>
                <w:rFonts w:ascii="Verdana" w:hAnsi="Verdana"/>
                <w:sz w:val="18"/>
                <w:lang w:bidi="x-none"/>
              </w:rPr>
              <w:t>Bild</w:t>
            </w:r>
            <w:r w:rsidRPr="00BF38AB">
              <w:rPr>
                <w:rFonts w:ascii="Verdana" w:hAnsi="Verdana"/>
                <w:sz w:val="18"/>
                <w:lang w:val="en-GB" w:bidi="x-none"/>
              </w:rPr>
              <w:t xml:space="preserve"> Nr. </w:t>
            </w:r>
            <w:r>
              <w:rPr>
                <w:rFonts w:ascii="Verdana" w:hAnsi="Verdana"/>
                <w:sz w:val="18"/>
                <w:lang w:val="en-GB" w:bidi="x-none"/>
              </w:rPr>
              <w:t>52</w:t>
            </w:r>
            <w:r w:rsidRPr="00BF38AB">
              <w:rPr>
                <w:rFonts w:ascii="Verdana" w:hAnsi="Verdana"/>
                <w:sz w:val="18"/>
                <w:lang w:val="en-GB" w:bidi="x-none"/>
              </w:rPr>
              <w:t>-01 TG_</w:t>
            </w:r>
            <w:r>
              <w:rPr>
                <w:rFonts w:ascii="Verdana" w:hAnsi="Verdana"/>
                <w:sz w:val="18"/>
                <w:lang w:val="en-GB" w:bidi="x-none"/>
              </w:rPr>
              <w:t>VM8-8-Einzelmodul</w:t>
            </w:r>
            <w:r w:rsidRPr="00BF38AB">
              <w:rPr>
                <w:rFonts w:ascii="Verdana" w:hAnsi="Verdana"/>
                <w:sz w:val="18"/>
                <w:lang w:val="en-GB" w:bidi="x-none"/>
              </w:rPr>
              <w:t xml:space="preserve">.jpg. </w:t>
            </w:r>
          </w:p>
          <w:p w14:paraId="60E17124" w14:textId="11B200B4" w:rsidR="00FA2C88" w:rsidRPr="00FC5A39" w:rsidRDefault="00FA2C88" w:rsidP="00C70995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ascii="Verdana" w:hAnsi="Verdana"/>
                <w:sz w:val="18"/>
                <w:lang w:bidi="x-none"/>
              </w:rPr>
            </w:pPr>
            <w:r>
              <w:rPr>
                <w:rFonts w:ascii="Verdana" w:hAnsi="Verdana"/>
                <w:sz w:val="18"/>
                <w:lang w:bidi="x-none"/>
              </w:rPr>
              <w:t>Neues Verbindungsmodul VM 8-8 Cat.7</w:t>
            </w:r>
            <w:r w:rsidRPr="00FA2C88">
              <w:rPr>
                <w:rFonts w:ascii="Verdana" w:hAnsi="Verdana"/>
                <w:sz w:val="18"/>
                <w:vertAlign w:val="subscript"/>
                <w:lang w:bidi="x-none"/>
              </w:rPr>
              <w:t>A</w:t>
            </w:r>
            <w:r>
              <w:rPr>
                <w:rFonts w:ascii="Verdana" w:hAnsi="Verdana"/>
                <w:sz w:val="18"/>
                <w:lang w:bidi="x-none"/>
              </w:rPr>
              <w:t xml:space="preserve"> der</w:t>
            </w:r>
            <w:r w:rsidRPr="00FC5A39">
              <w:rPr>
                <w:rFonts w:ascii="Verdana" w:hAnsi="Verdana"/>
                <w:sz w:val="18"/>
                <w:lang w:bidi="x-none"/>
              </w:rPr>
              <w:t xml:space="preserve"> Telegärtner Karl Gärtner GmbH</w:t>
            </w:r>
            <w:r>
              <w:rPr>
                <w:rFonts w:ascii="Verdana" w:hAnsi="Verdana"/>
                <w:sz w:val="18"/>
                <w:lang w:bidi="x-none"/>
              </w:rPr>
              <w:t xml:space="preserve"> für Leitungsgeschwindigkeiten bis 1.000 MHz.</w:t>
            </w:r>
          </w:p>
          <w:p w14:paraId="43BE6C10" w14:textId="77777777" w:rsidR="00FA2C88" w:rsidRPr="00D664CF" w:rsidRDefault="00FA2C88" w:rsidP="00C70995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ascii="Verdana" w:hAnsi="Verdana"/>
                <w:sz w:val="18"/>
                <w:lang w:val="de-CH" w:bidi="x-none"/>
              </w:rPr>
            </w:pPr>
          </w:p>
        </w:tc>
        <w:tc>
          <w:tcPr>
            <w:tcW w:w="4509" w:type="dxa"/>
          </w:tcPr>
          <w:p w14:paraId="5A42D873" w14:textId="7FCC5E3F" w:rsidR="00FA2C88" w:rsidRPr="00D664CF" w:rsidRDefault="00FA2C88" w:rsidP="00FA2C88">
            <w:pPr>
              <w:tabs>
                <w:tab w:val="left" w:pos="1100"/>
              </w:tabs>
              <w:autoSpaceDE w:val="0"/>
              <w:autoSpaceDN w:val="0"/>
              <w:adjustRightInd w:val="0"/>
              <w:spacing w:before="240"/>
              <w:ind w:firstLine="10"/>
              <w:jc w:val="center"/>
              <w:rPr>
                <w:rFonts w:ascii="Verdana" w:hAnsi="Verdana"/>
                <w:sz w:val="18"/>
                <w:lang w:val="de-CH" w:bidi="x-none"/>
              </w:rPr>
            </w:pPr>
            <w:r>
              <w:rPr>
                <w:rFonts w:ascii="Verdana" w:hAnsi="Verdana"/>
                <w:noProof/>
                <w:sz w:val="18"/>
              </w:rPr>
              <w:lastRenderedPageBreak/>
              <w:drawing>
                <wp:inline distT="0" distB="0" distL="0" distR="0" wp14:anchorId="18A244F9" wp14:editId="6F2CBC1D">
                  <wp:extent cx="1335193" cy="1335193"/>
                  <wp:effectExtent l="0" t="0" r="11430" b="11430"/>
                  <wp:docPr id="11" name="Bild 11" descr="Server:Server_Daten:Alle:01 KUNDEN:  INDUSTRIE-D:10731 TELEGÄRTNER:01 TG_ PRESSEARBEIT:52 VM8-8_CAT7A:BILDER THUMBS:52-002 TG_VM8-8-Modu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rver:Server_Daten:Alle:01 KUNDEN:  INDUSTRIE-D:10731 TELEGÄRTNER:01 TG_ PRESSEARBEIT:52 VM8-8_CAT7A:BILDER THUMBS:52-002 TG_VM8-8-Modu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346" cy="1335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76940F" w14:textId="268F24BC" w:rsidR="00FA2C88" w:rsidRPr="009828E6" w:rsidRDefault="00FA2C88" w:rsidP="00FA2C88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ascii="Verdana" w:hAnsi="Verdana"/>
                <w:sz w:val="18"/>
                <w:lang w:val="en-GB" w:bidi="x-none"/>
              </w:rPr>
            </w:pPr>
            <w:r w:rsidRPr="00FC5A39">
              <w:rPr>
                <w:rFonts w:ascii="Verdana" w:hAnsi="Verdana"/>
                <w:sz w:val="18"/>
                <w:lang w:bidi="x-none"/>
              </w:rPr>
              <w:t>Bild</w:t>
            </w:r>
            <w:r w:rsidRPr="00BF38AB">
              <w:rPr>
                <w:rFonts w:ascii="Verdana" w:hAnsi="Verdana"/>
                <w:sz w:val="18"/>
                <w:lang w:val="en-GB" w:bidi="x-none"/>
              </w:rPr>
              <w:t xml:space="preserve"> Nr. </w:t>
            </w:r>
            <w:r>
              <w:rPr>
                <w:rFonts w:ascii="Verdana" w:hAnsi="Verdana"/>
                <w:sz w:val="18"/>
                <w:lang w:val="en-GB" w:bidi="x-none"/>
              </w:rPr>
              <w:t>52</w:t>
            </w:r>
            <w:r w:rsidRPr="00BF38AB">
              <w:rPr>
                <w:rFonts w:ascii="Verdana" w:hAnsi="Verdana"/>
                <w:sz w:val="18"/>
                <w:lang w:val="en-GB" w:bidi="x-none"/>
              </w:rPr>
              <w:t>-0</w:t>
            </w:r>
            <w:r>
              <w:rPr>
                <w:rFonts w:ascii="Verdana" w:hAnsi="Verdana"/>
                <w:sz w:val="18"/>
                <w:lang w:val="en-GB" w:bidi="x-none"/>
              </w:rPr>
              <w:t>2</w:t>
            </w:r>
            <w:r w:rsidRPr="00BF38AB">
              <w:rPr>
                <w:rFonts w:ascii="Verdana" w:hAnsi="Verdana"/>
                <w:sz w:val="18"/>
                <w:lang w:val="en-GB" w:bidi="x-none"/>
              </w:rPr>
              <w:t xml:space="preserve"> TG_</w:t>
            </w:r>
            <w:r>
              <w:rPr>
                <w:rFonts w:ascii="Verdana" w:hAnsi="Verdana"/>
                <w:sz w:val="18"/>
                <w:lang w:val="en-GB" w:bidi="x-none"/>
              </w:rPr>
              <w:t>VM-8-8-Modul</w:t>
            </w:r>
            <w:r w:rsidRPr="00BF38AB">
              <w:rPr>
                <w:rFonts w:ascii="Verdana" w:hAnsi="Verdana"/>
                <w:sz w:val="18"/>
                <w:lang w:val="en-GB" w:bidi="x-none"/>
              </w:rPr>
              <w:t xml:space="preserve">.jpg. </w:t>
            </w:r>
          </w:p>
          <w:p w14:paraId="4F4A5EB6" w14:textId="385A44DA" w:rsidR="00FA2C88" w:rsidRPr="00D664CF" w:rsidRDefault="00950FE9" w:rsidP="00FA2C88">
            <w:pPr>
              <w:tabs>
                <w:tab w:val="left" w:pos="1100"/>
              </w:tabs>
              <w:autoSpaceDE w:val="0"/>
              <w:autoSpaceDN w:val="0"/>
              <w:adjustRightInd w:val="0"/>
              <w:ind w:firstLine="11"/>
              <w:jc w:val="center"/>
              <w:rPr>
                <w:rFonts w:ascii="Verdana" w:hAnsi="Verdana"/>
                <w:sz w:val="18"/>
                <w:lang w:val="de-CH" w:bidi="x-none"/>
              </w:rPr>
            </w:pPr>
            <w:r>
              <w:rPr>
                <w:rFonts w:ascii="Verdana" w:hAnsi="Verdana"/>
                <w:sz w:val="18"/>
                <w:lang w:bidi="x-none"/>
              </w:rPr>
              <w:t xml:space="preserve">Anwender sparen sich die </w:t>
            </w:r>
            <w:r w:rsidRPr="00950FE9">
              <w:rPr>
                <w:rFonts w:ascii="Verdana" w:hAnsi="Verdana"/>
                <w:sz w:val="18"/>
                <w:lang w:bidi="x-none"/>
              </w:rPr>
              <w:t>Neuverlegung der strukturierten Verkabelung bei Kabelschäden, Verlängerun</w:t>
            </w:r>
            <w:r w:rsidRPr="00950FE9">
              <w:rPr>
                <w:rFonts w:ascii="Verdana" w:hAnsi="Verdana"/>
                <w:sz w:val="18"/>
                <w:lang w:bidi="x-none"/>
              </w:rPr>
              <w:softHyphen/>
              <w:t xml:space="preserve">gen oder </w:t>
            </w:r>
            <w:proofErr w:type="spellStart"/>
            <w:r w:rsidRPr="00950FE9">
              <w:rPr>
                <w:rFonts w:ascii="Verdana" w:hAnsi="Verdana"/>
                <w:sz w:val="18"/>
                <w:lang w:bidi="x-none"/>
              </w:rPr>
              <w:t>Umverlegungen</w:t>
            </w:r>
            <w:proofErr w:type="spellEnd"/>
            <w:r w:rsidR="00FA2C88">
              <w:rPr>
                <w:rFonts w:ascii="Verdana" w:hAnsi="Verdana"/>
                <w:sz w:val="18"/>
                <w:lang w:bidi="x-none"/>
              </w:rPr>
              <w:t>.</w:t>
            </w:r>
          </w:p>
        </w:tc>
      </w:tr>
    </w:tbl>
    <w:p w14:paraId="0B9F1A7C" w14:textId="77777777" w:rsidR="00C70995" w:rsidRPr="00185539" w:rsidRDefault="00C70995" w:rsidP="00185539">
      <w:pPr>
        <w:pStyle w:val="BetreffBrief"/>
        <w:spacing w:before="0"/>
        <w:ind w:right="4224"/>
        <w:rPr>
          <w:sz w:val="4"/>
          <w:szCs w:val="4"/>
        </w:rPr>
      </w:pPr>
    </w:p>
    <w:sectPr w:rsidR="00C70995" w:rsidRPr="00185539" w:rsidSect="00CB507F">
      <w:headerReference w:type="default" r:id="rId15"/>
      <w:footerReference w:type="default" r:id="rId16"/>
      <w:headerReference w:type="first" r:id="rId17"/>
      <w:footerReference w:type="first" r:id="rId18"/>
      <w:pgSz w:w="11879" w:h="16817"/>
      <w:pgMar w:top="2268" w:right="1418" w:bottom="1304" w:left="1418" w:header="1134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AA510D" w14:textId="77777777" w:rsidR="00FA2C88" w:rsidRDefault="00FA2C88">
      <w:r>
        <w:separator/>
      </w:r>
    </w:p>
  </w:endnote>
  <w:endnote w:type="continuationSeparator" w:id="0">
    <w:p w14:paraId="35F85604" w14:textId="77777777" w:rsidR="00FA2C88" w:rsidRDefault="00FA2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 Frutiger Light">
    <w:altName w:val="Verdana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0294A" w14:textId="77777777" w:rsidR="00FA2C88" w:rsidRDefault="00FA2C88">
    <w:pPr>
      <w:pStyle w:val="Fuzeile"/>
      <w:pBdr>
        <w:top w:val="single" w:sz="2" w:space="1" w:color="auto"/>
      </w:pBdr>
    </w:pPr>
    <w:r>
      <w:rPr>
        <w:rFonts w:ascii="Verdana" w:hAnsi="Verdana"/>
        <w:sz w:val="16"/>
      </w:rPr>
      <w:t>Erstellt durch SUXES GmbH</w:t>
    </w:r>
    <w:r>
      <w:rPr>
        <w:rFonts w:ascii="Verdana" w:hAnsi="Verdana"/>
        <w:sz w:val="16"/>
      </w:rPr>
      <w:tab/>
      <w:t xml:space="preserve">Seite </w:t>
    </w:r>
    <w:r>
      <w:rPr>
        <w:rStyle w:val="Seitenzahl"/>
        <w:sz w:val="16"/>
      </w:rPr>
      <w:fldChar w:fldCharType="begin"/>
    </w:r>
    <w:r>
      <w:rPr>
        <w:rStyle w:val="Seitenzahl"/>
        <w:rFonts w:ascii="Verdana" w:hAnsi="Verdana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030EBF">
      <w:rPr>
        <w:rStyle w:val="Seitenzahl"/>
        <w:rFonts w:ascii="Verdana" w:hAnsi="Verdana"/>
        <w:noProof/>
        <w:sz w:val="16"/>
      </w:rPr>
      <w:t>3</w:t>
    </w:r>
    <w:r>
      <w:rPr>
        <w:rStyle w:val="Seitenzahl"/>
        <w:sz w:val="16"/>
      </w:rPr>
      <w:fldChar w:fldCharType="end"/>
    </w:r>
    <w:r>
      <w:rPr>
        <w:rStyle w:val="Seitenzahl"/>
        <w:rFonts w:ascii="Verdana" w:hAnsi="Verdana"/>
        <w:sz w:val="16"/>
      </w:rPr>
      <w:t xml:space="preserve"> von </w:t>
    </w:r>
    <w:r>
      <w:rPr>
        <w:rStyle w:val="Seitenzahl"/>
        <w:sz w:val="16"/>
      </w:rPr>
      <w:fldChar w:fldCharType="begin"/>
    </w:r>
    <w:r>
      <w:rPr>
        <w:rStyle w:val="Seitenzahl"/>
        <w:rFonts w:ascii="Verdana" w:hAnsi="Verdana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030EBF">
      <w:rPr>
        <w:rStyle w:val="Seitenzahl"/>
        <w:rFonts w:ascii="Verdana" w:hAnsi="Verdana"/>
        <w:noProof/>
        <w:sz w:val="16"/>
      </w:rPr>
      <w:t>3</w:t>
    </w:r>
    <w:r>
      <w:rPr>
        <w:rStyle w:val="Seitenzahl"/>
        <w:sz w:val="16"/>
      </w:rPr>
      <w:fldChar w:fldCharType="end"/>
    </w:r>
    <w:r>
      <w:rPr>
        <w:rFonts w:ascii="Verdana" w:hAnsi="Verdana"/>
        <w:sz w:val="16"/>
      </w:rPr>
      <w:tab/>
      <w:t>Tel. +49 (711) 510 999 - 0</w:t>
    </w:r>
    <w:r>
      <w:rPr>
        <w:sz w:val="16"/>
      </w:rPr>
      <w:br/>
    </w:r>
    <w:r>
      <w:rPr>
        <w:rFonts w:ascii="Verdana" w:hAnsi="Verdana"/>
        <w:sz w:val="16"/>
      </w:rPr>
      <w:t>Stuttgarter Straße 14, 70736 Fellbach</w:t>
    </w:r>
    <w:r>
      <w:rPr>
        <w:rFonts w:ascii="Verdana" w:hAnsi="Verdana"/>
        <w:sz w:val="16"/>
      </w:rPr>
      <w:tab/>
    </w:r>
    <w:r>
      <w:rPr>
        <w:rFonts w:ascii="Verdana" w:hAnsi="Verdana"/>
        <w:sz w:val="16"/>
      </w:rPr>
      <w:tab/>
      <w:t>www.suxes.de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CBA56" w14:textId="77777777" w:rsidR="00FA2C88" w:rsidRDefault="00FA2C88">
    <w:pPr>
      <w:pStyle w:val="Fuzeile"/>
      <w:pBdr>
        <w:top w:val="single" w:sz="2" w:space="1" w:color="auto"/>
      </w:pBdr>
    </w:pPr>
    <w:r>
      <w:rPr>
        <w:rFonts w:ascii="Verdana" w:hAnsi="Verdana"/>
        <w:sz w:val="16"/>
      </w:rPr>
      <w:t>Erstellt durch SUXES GmbH</w:t>
    </w:r>
    <w:r>
      <w:rPr>
        <w:rFonts w:ascii="Verdana" w:hAnsi="Verdana"/>
        <w:sz w:val="16"/>
      </w:rPr>
      <w:tab/>
      <w:t xml:space="preserve">Seite </w:t>
    </w:r>
    <w:r>
      <w:rPr>
        <w:rStyle w:val="Seitenzahl"/>
        <w:sz w:val="16"/>
      </w:rPr>
      <w:fldChar w:fldCharType="begin"/>
    </w:r>
    <w:r>
      <w:rPr>
        <w:rStyle w:val="Seitenzahl"/>
        <w:rFonts w:ascii="Verdana" w:hAnsi="Verdana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030EBF">
      <w:rPr>
        <w:rStyle w:val="Seitenzahl"/>
        <w:rFonts w:ascii="Verdana" w:hAnsi="Verdana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rFonts w:ascii="Verdana" w:hAnsi="Verdana"/>
        <w:sz w:val="16"/>
      </w:rPr>
      <w:t xml:space="preserve"> von </w:t>
    </w:r>
    <w:r>
      <w:rPr>
        <w:rStyle w:val="Seitenzahl"/>
        <w:sz w:val="16"/>
      </w:rPr>
      <w:fldChar w:fldCharType="begin"/>
    </w:r>
    <w:r>
      <w:rPr>
        <w:rStyle w:val="Seitenzahl"/>
        <w:rFonts w:ascii="Verdana" w:hAnsi="Verdana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030EBF">
      <w:rPr>
        <w:rStyle w:val="Seitenzahl"/>
        <w:rFonts w:ascii="Verdana" w:hAnsi="Verdana"/>
        <w:noProof/>
        <w:sz w:val="16"/>
      </w:rPr>
      <w:t>3</w:t>
    </w:r>
    <w:r>
      <w:rPr>
        <w:rStyle w:val="Seitenzahl"/>
        <w:sz w:val="16"/>
      </w:rPr>
      <w:fldChar w:fldCharType="end"/>
    </w:r>
    <w:r>
      <w:rPr>
        <w:rFonts w:ascii="Verdana" w:hAnsi="Verdana"/>
        <w:sz w:val="16"/>
      </w:rPr>
      <w:tab/>
      <w:t>Tel. +49 (711) 510 999 - 0</w:t>
    </w:r>
    <w:r>
      <w:rPr>
        <w:sz w:val="16"/>
      </w:rPr>
      <w:br/>
    </w:r>
    <w:r>
      <w:rPr>
        <w:rFonts w:ascii="Verdana" w:hAnsi="Verdana"/>
        <w:sz w:val="16"/>
      </w:rPr>
      <w:t>Stuttgarter Straße 14, 70736 Fellbach</w:t>
    </w:r>
    <w:r>
      <w:rPr>
        <w:rFonts w:ascii="Verdana" w:hAnsi="Verdana"/>
        <w:sz w:val="16"/>
      </w:rPr>
      <w:tab/>
    </w:r>
    <w:r>
      <w:rPr>
        <w:rFonts w:ascii="Verdana" w:hAnsi="Verdana"/>
        <w:sz w:val="16"/>
      </w:rPr>
      <w:tab/>
      <w:t>www.suxes.de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36C56B" w14:textId="77777777" w:rsidR="00FA2C88" w:rsidRDefault="00FA2C88">
      <w:r>
        <w:separator/>
      </w:r>
    </w:p>
  </w:footnote>
  <w:footnote w:type="continuationSeparator" w:id="0">
    <w:p w14:paraId="36755E54" w14:textId="77777777" w:rsidR="00FA2C88" w:rsidRDefault="00FA2C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D6109" w14:textId="77777777" w:rsidR="00FA2C88" w:rsidRDefault="00FA2C88">
    <w:pPr>
      <w:pStyle w:val="Kopfzeile"/>
    </w:pPr>
    <w:r>
      <w:rPr>
        <w:noProof/>
      </w:rPr>
      <w:drawing>
        <wp:inline distT="0" distB="0" distL="0" distR="0" wp14:anchorId="58C91E56" wp14:editId="369DB24B">
          <wp:extent cx="973455" cy="457200"/>
          <wp:effectExtent l="0" t="0" r="0" b="0"/>
          <wp:docPr id="3" name="Bild 3" descr="LOGOs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s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5ACDB40C" wp14:editId="2081112B">
          <wp:extent cx="2040255" cy="719455"/>
          <wp:effectExtent l="0" t="0" r="0" b="0"/>
          <wp:docPr id="4" name="Bild 4" descr="Logo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4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2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906924" w14:textId="77777777" w:rsidR="00FA2C88" w:rsidRDefault="00FA2C88">
    <w:pPr>
      <w:pStyle w:val="Kopfzeile"/>
      <w:pBdr>
        <w:top w:val="single" w:sz="2" w:space="1" w:color="auto"/>
      </w:pBdr>
      <w:spacing w:before="480"/>
    </w:pPr>
  </w:p>
  <w:p w14:paraId="721E5FDE" w14:textId="77777777" w:rsidR="00FA2C88" w:rsidRPr="008D5CDF" w:rsidRDefault="00FA2C88" w:rsidP="00C70995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A00A1" w14:textId="77777777" w:rsidR="00FA2C88" w:rsidRDefault="00FA2C88">
    <w:pPr>
      <w:pStyle w:val="Kopfzeile"/>
    </w:pPr>
    <w:r>
      <w:rPr>
        <w:noProof/>
      </w:rPr>
      <w:drawing>
        <wp:inline distT="0" distB="0" distL="0" distR="0" wp14:anchorId="127C6C2D" wp14:editId="4A4EADC0">
          <wp:extent cx="973455" cy="457200"/>
          <wp:effectExtent l="0" t="0" r="0" b="0"/>
          <wp:docPr id="1" name="Bild 1" descr="LOGOs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476C6974" wp14:editId="251664A7">
          <wp:extent cx="2040255" cy="719455"/>
          <wp:effectExtent l="0" t="0" r="0" b="0"/>
          <wp:docPr id="2" name="Bild 2" descr="Logo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4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2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06ECB1" w14:textId="77777777" w:rsidR="00FA2C88" w:rsidRPr="008D5CDF" w:rsidRDefault="00FA2C88" w:rsidP="00C70995">
    <w:pPr>
      <w:pStyle w:val="Kopfzeile"/>
    </w:pPr>
  </w:p>
  <w:p w14:paraId="38B311BA" w14:textId="77777777" w:rsidR="00FA2C88" w:rsidRPr="008D5CDF" w:rsidRDefault="00FA2C88" w:rsidP="00C70995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F04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B2"/>
    <w:rsid w:val="000067B2"/>
    <w:rsid w:val="00030EBF"/>
    <w:rsid w:val="00054060"/>
    <w:rsid w:val="00073D17"/>
    <w:rsid w:val="000F7D99"/>
    <w:rsid w:val="00150D88"/>
    <w:rsid w:val="00185539"/>
    <w:rsid w:val="001B4558"/>
    <w:rsid w:val="001B468F"/>
    <w:rsid w:val="001B57F0"/>
    <w:rsid w:val="001F0103"/>
    <w:rsid w:val="002204C0"/>
    <w:rsid w:val="003214F1"/>
    <w:rsid w:val="00347D3D"/>
    <w:rsid w:val="00376E8D"/>
    <w:rsid w:val="003B10CE"/>
    <w:rsid w:val="003D6459"/>
    <w:rsid w:val="00401AC0"/>
    <w:rsid w:val="0041579D"/>
    <w:rsid w:val="00480E7D"/>
    <w:rsid w:val="00571D68"/>
    <w:rsid w:val="0063582F"/>
    <w:rsid w:val="00656C3F"/>
    <w:rsid w:val="006E0DC3"/>
    <w:rsid w:val="00744E60"/>
    <w:rsid w:val="007950B9"/>
    <w:rsid w:val="007C6431"/>
    <w:rsid w:val="007F5F9A"/>
    <w:rsid w:val="008944F0"/>
    <w:rsid w:val="008E4285"/>
    <w:rsid w:val="009064FC"/>
    <w:rsid w:val="00925CF6"/>
    <w:rsid w:val="00950FE9"/>
    <w:rsid w:val="009630CC"/>
    <w:rsid w:val="009819CA"/>
    <w:rsid w:val="009E37C7"/>
    <w:rsid w:val="00A40299"/>
    <w:rsid w:val="00A6459C"/>
    <w:rsid w:val="00A722C9"/>
    <w:rsid w:val="00AF6422"/>
    <w:rsid w:val="00BB0E9D"/>
    <w:rsid w:val="00BE5E92"/>
    <w:rsid w:val="00C26D01"/>
    <w:rsid w:val="00C61BF0"/>
    <w:rsid w:val="00C62E08"/>
    <w:rsid w:val="00C70995"/>
    <w:rsid w:val="00C70CCE"/>
    <w:rsid w:val="00C944DD"/>
    <w:rsid w:val="00CB507F"/>
    <w:rsid w:val="00CE47CD"/>
    <w:rsid w:val="00D218FC"/>
    <w:rsid w:val="00D36285"/>
    <w:rsid w:val="00D95ED4"/>
    <w:rsid w:val="00DC0AD3"/>
    <w:rsid w:val="00DC4BA2"/>
    <w:rsid w:val="00DC58C5"/>
    <w:rsid w:val="00E628F5"/>
    <w:rsid w:val="00EF6380"/>
    <w:rsid w:val="00F379E6"/>
    <w:rsid w:val="00F7423E"/>
    <w:rsid w:val="00FA2C88"/>
    <w:rsid w:val="00FB1A09"/>
    <w:rsid w:val="00FC5A39"/>
    <w:rsid w:val="00FC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AB4BC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ind w:right="4365"/>
      <w:jc w:val="both"/>
      <w:outlineLvl w:val="0"/>
    </w:pPr>
    <w:rPr>
      <w:rFonts w:ascii="L Frutiger Light" w:hAnsi="L Frutiger Light"/>
      <w:b/>
      <w:sz w:val="22"/>
    </w:rPr>
  </w:style>
  <w:style w:type="paragraph" w:styleId="berschrift2">
    <w:name w:val="heading 2"/>
    <w:basedOn w:val="Standard"/>
    <w:next w:val="Standard"/>
    <w:qFormat/>
    <w:pPr>
      <w:keepNext/>
      <w:ind w:right="4366"/>
      <w:jc w:val="both"/>
      <w:outlineLvl w:val="1"/>
    </w:pPr>
    <w:rPr>
      <w:rFonts w:ascii="L Frutiger Light" w:hAnsi="L Frutiger Light"/>
      <w:b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widowControl w:val="0"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3"/>
    </w:pPr>
    <w:rPr>
      <w:rFonts w:ascii="Arial" w:hAnsi="Arial"/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chriftBrief">
    <w:name w:val="Anschrift Brief"/>
    <w:basedOn w:val="Standard"/>
    <w:pPr>
      <w:spacing w:before="1700"/>
    </w:pPr>
    <w:rPr>
      <w:rFonts w:ascii="Helvetica" w:hAnsi="Helvetica"/>
    </w:rPr>
  </w:style>
  <w:style w:type="paragraph" w:customStyle="1" w:styleId="DatumBrief">
    <w:name w:val="Datum Brief"/>
    <w:basedOn w:val="Standard"/>
    <w:pPr>
      <w:tabs>
        <w:tab w:val="right" w:pos="8640"/>
      </w:tabs>
      <w:spacing w:before="280"/>
    </w:pPr>
    <w:rPr>
      <w:rFonts w:ascii="Helvetica" w:hAnsi="Helvetica"/>
    </w:rPr>
  </w:style>
  <w:style w:type="paragraph" w:customStyle="1" w:styleId="BetreffBrief">
    <w:name w:val="Betreff Brief"/>
    <w:basedOn w:val="Standard"/>
    <w:pPr>
      <w:spacing w:before="420"/>
    </w:pPr>
    <w:rPr>
      <w:rFonts w:ascii="Helvetica" w:hAnsi="Helvetica"/>
      <w:b/>
    </w:rPr>
  </w:style>
  <w:style w:type="paragraph" w:styleId="Textkrper">
    <w:name w:val="Body Text"/>
    <w:basedOn w:val="Standard"/>
    <w:rsid w:val="00F66657"/>
    <w:pPr>
      <w:spacing w:after="120"/>
      <w:ind w:right="4224"/>
      <w:jc w:val="both"/>
    </w:pPr>
    <w:rPr>
      <w:rFonts w:ascii="Verdana" w:hAnsi="Verdana"/>
      <w:sz w:val="18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L Frutiger Light" w:hAnsi="L Frutiger Ligh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ummary">
    <w:name w:val="Summary"/>
    <w:basedOn w:val="Textkrper"/>
    <w:rsid w:val="004B6CDA"/>
    <w:rPr>
      <w:rFonts w:ascii="Arial" w:hAnsi="Arial"/>
      <w:b/>
    </w:rPr>
  </w:style>
  <w:style w:type="character" w:styleId="Seitenzahl">
    <w:name w:val="page number"/>
    <w:basedOn w:val="Absatzstandardschriftart"/>
  </w:style>
  <w:style w:type="character" w:styleId="Link">
    <w:name w:val="Hyperlink"/>
    <w:rPr>
      <w:color w:val="0000FF"/>
      <w:u w:val="single"/>
    </w:rPr>
  </w:style>
  <w:style w:type="character" w:styleId="Kommentarzeichen">
    <w:name w:val="annotation reference"/>
    <w:rPr>
      <w:sz w:val="16"/>
    </w:rPr>
  </w:style>
  <w:style w:type="paragraph" w:styleId="Kommentartext">
    <w:name w:val="annotation text"/>
    <w:basedOn w:val="Standard"/>
    <w:link w:val="KommentartextZeichen"/>
    <w:rPr>
      <w:sz w:val="20"/>
    </w:rPr>
  </w:style>
  <w:style w:type="character" w:styleId="Gesichte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8165C6"/>
    <w:rPr>
      <w:rFonts w:ascii="Lucida Grande" w:hAnsi="Lucida Grande"/>
      <w:sz w:val="18"/>
      <w:szCs w:val="18"/>
    </w:rPr>
  </w:style>
  <w:style w:type="paragraph" w:customStyle="1" w:styleId="01PMHeadline">
    <w:name w:val="01_PM_Headline"/>
    <w:basedOn w:val="Standard"/>
    <w:autoRedefine/>
    <w:qFormat/>
    <w:rsid w:val="009630CC"/>
    <w:pPr>
      <w:spacing w:before="240" w:after="60"/>
      <w:ind w:right="4223"/>
    </w:pPr>
    <w:rPr>
      <w:rFonts w:ascii="Verdana" w:hAnsi="Verdana" w:cstheme="minorBidi"/>
      <w:b/>
      <w:noProof/>
      <w:color w:val="000000"/>
      <w:lang w:eastAsia="ja-JP"/>
    </w:rPr>
  </w:style>
  <w:style w:type="paragraph" w:customStyle="1" w:styleId="02PMSummary">
    <w:name w:val="02_PM_Summary"/>
    <w:basedOn w:val="Standard"/>
    <w:next w:val="Standard"/>
    <w:autoRedefine/>
    <w:qFormat/>
    <w:rsid w:val="009630CC"/>
    <w:pPr>
      <w:spacing w:after="120" w:line="276" w:lineRule="auto"/>
      <w:ind w:right="4224"/>
      <w:jc w:val="both"/>
    </w:pPr>
    <w:rPr>
      <w:rFonts w:ascii="Verdana" w:hAnsi="Verdana" w:cstheme="minorBidi"/>
      <w:b/>
      <w:noProof/>
      <w:color w:val="000000"/>
      <w:sz w:val="18"/>
      <w:lang w:eastAsia="ja-JP"/>
    </w:rPr>
  </w:style>
  <w:style w:type="paragraph" w:customStyle="1" w:styleId="03PMCopytext">
    <w:name w:val="03_PM_Copytext"/>
    <w:basedOn w:val="Textkrper"/>
    <w:autoRedefine/>
    <w:qFormat/>
    <w:rsid w:val="009630CC"/>
    <w:pPr>
      <w:spacing w:line="276" w:lineRule="auto"/>
    </w:pPr>
    <w:rPr>
      <w:rFonts w:cstheme="minorBidi"/>
      <w:color w:val="000000"/>
      <w:szCs w:val="18"/>
      <w:lang w:val="de-CH" w:eastAsia="ja-JP"/>
    </w:rPr>
  </w:style>
  <w:style w:type="paragraph" w:customStyle="1" w:styleId="04PMSubhead">
    <w:name w:val="04_PM_Subhead"/>
    <w:basedOn w:val="berschrift1"/>
    <w:next w:val="03PMCopytext"/>
    <w:qFormat/>
    <w:rsid w:val="009630CC"/>
    <w:pPr>
      <w:spacing w:before="60" w:after="120"/>
      <w:ind w:right="4223"/>
    </w:pPr>
    <w:rPr>
      <w:rFonts w:ascii="Verdana" w:hAnsi="Verdana" w:cstheme="minorBidi"/>
      <w:color w:val="000000"/>
      <w:sz w:val="18"/>
      <w:lang w:eastAsia="ja-JP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8E4285"/>
    <w:rPr>
      <w:b/>
      <w:bCs/>
    </w:rPr>
  </w:style>
  <w:style w:type="character" w:customStyle="1" w:styleId="KommentartextZeichen">
    <w:name w:val="Kommentartext Zeichen"/>
    <w:basedOn w:val="Absatzstandardschriftart"/>
    <w:link w:val="Kommentartext"/>
    <w:rsid w:val="008E4285"/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8E428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ind w:right="4365"/>
      <w:jc w:val="both"/>
      <w:outlineLvl w:val="0"/>
    </w:pPr>
    <w:rPr>
      <w:rFonts w:ascii="L Frutiger Light" w:hAnsi="L Frutiger Light"/>
      <w:b/>
      <w:sz w:val="22"/>
    </w:rPr>
  </w:style>
  <w:style w:type="paragraph" w:styleId="berschrift2">
    <w:name w:val="heading 2"/>
    <w:basedOn w:val="Standard"/>
    <w:next w:val="Standard"/>
    <w:qFormat/>
    <w:pPr>
      <w:keepNext/>
      <w:ind w:right="4366"/>
      <w:jc w:val="both"/>
      <w:outlineLvl w:val="1"/>
    </w:pPr>
    <w:rPr>
      <w:rFonts w:ascii="L Frutiger Light" w:hAnsi="L Frutiger Light"/>
      <w:b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widowControl w:val="0"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3"/>
    </w:pPr>
    <w:rPr>
      <w:rFonts w:ascii="Arial" w:hAnsi="Arial"/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chriftBrief">
    <w:name w:val="Anschrift Brief"/>
    <w:basedOn w:val="Standard"/>
    <w:pPr>
      <w:spacing w:before="1700"/>
    </w:pPr>
    <w:rPr>
      <w:rFonts w:ascii="Helvetica" w:hAnsi="Helvetica"/>
    </w:rPr>
  </w:style>
  <w:style w:type="paragraph" w:customStyle="1" w:styleId="DatumBrief">
    <w:name w:val="Datum Brief"/>
    <w:basedOn w:val="Standard"/>
    <w:pPr>
      <w:tabs>
        <w:tab w:val="right" w:pos="8640"/>
      </w:tabs>
      <w:spacing w:before="280"/>
    </w:pPr>
    <w:rPr>
      <w:rFonts w:ascii="Helvetica" w:hAnsi="Helvetica"/>
    </w:rPr>
  </w:style>
  <w:style w:type="paragraph" w:customStyle="1" w:styleId="BetreffBrief">
    <w:name w:val="Betreff Brief"/>
    <w:basedOn w:val="Standard"/>
    <w:pPr>
      <w:spacing w:before="420"/>
    </w:pPr>
    <w:rPr>
      <w:rFonts w:ascii="Helvetica" w:hAnsi="Helvetica"/>
      <w:b/>
    </w:rPr>
  </w:style>
  <w:style w:type="paragraph" w:styleId="Textkrper">
    <w:name w:val="Body Text"/>
    <w:basedOn w:val="Standard"/>
    <w:rsid w:val="00F66657"/>
    <w:pPr>
      <w:spacing w:after="120"/>
      <w:ind w:right="4224"/>
      <w:jc w:val="both"/>
    </w:pPr>
    <w:rPr>
      <w:rFonts w:ascii="Verdana" w:hAnsi="Verdana"/>
      <w:sz w:val="18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L Frutiger Light" w:hAnsi="L Frutiger Ligh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ummary">
    <w:name w:val="Summary"/>
    <w:basedOn w:val="Textkrper"/>
    <w:rsid w:val="004B6CDA"/>
    <w:rPr>
      <w:rFonts w:ascii="Arial" w:hAnsi="Arial"/>
      <w:b/>
    </w:rPr>
  </w:style>
  <w:style w:type="character" w:styleId="Seitenzahl">
    <w:name w:val="page number"/>
    <w:basedOn w:val="Absatzstandardschriftart"/>
  </w:style>
  <w:style w:type="character" w:styleId="Link">
    <w:name w:val="Hyperlink"/>
    <w:rPr>
      <w:color w:val="0000FF"/>
      <w:u w:val="single"/>
    </w:rPr>
  </w:style>
  <w:style w:type="character" w:styleId="Kommentarzeichen">
    <w:name w:val="annotation reference"/>
    <w:rPr>
      <w:sz w:val="16"/>
    </w:rPr>
  </w:style>
  <w:style w:type="paragraph" w:styleId="Kommentartext">
    <w:name w:val="annotation text"/>
    <w:basedOn w:val="Standard"/>
    <w:link w:val="KommentartextZeichen"/>
    <w:rPr>
      <w:sz w:val="20"/>
    </w:rPr>
  </w:style>
  <w:style w:type="character" w:styleId="Gesichte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8165C6"/>
    <w:rPr>
      <w:rFonts w:ascii="Lucida Grande" w:hAnsi="Lucida Grande"/>
      <w:sz w:val="18"/>
      <w:szCs w:val="18"/>
    </w:rPr>
  </w:style>
  <w:style w:type="paragraph" w:customStyle="1" w:styleId="01PMHeadline">
    <w:name w:val="01_PM_Headline"/>
    <w:basedOn w:val="Standard"/>
    <w:autoRedefine/>
    <w:qFormat/>
    <w:rsid w:val="009630CC"/>
    <w:pPr>
      <w:spacing w:before="240" w:after="60"/>
      <w:ind w:right="4223"/>
    </w:pPr>
    <w:rPr>
      <w:rFonts w:ascii="Verdana" w:hAnsi="Verdana" w:cstheme="minorBidi"/>
      <w:b/>
      <w:noProof/>
      <w:color w:val="000000"/>
      <w:lang w:eastAsia="ja-JP"/>
    </w:rPr>
  </w:style>
  <w:style w:type="paragraph" w:customStyle="1" w:styleId="02PMSummary">
    <w:name w:val="02_PM_Summary"/>
    <w:basedOn w:val="Standard"/>
    <w:next w:val="Standard"/>
    <w:autoRedefine/>
    <w:qFormat/>
    <w:rsid w:val="009630CC"/>
    <w:pPr>
      <w:spacing w:after="120" w:line="276" w:lineRule="auto"/>
      <w:ind w:right="4224"/>
      <w:jc w:val="both"/>
    </w:pPr>
    <w:rPr>
      <w:rFonts w:ascii="Verdana" w:hAnsi="Verdana" w:cstheme="minorBidi"/>
      <w:b/>
      <w:noProof/>
      <w:color w:val="000000"/>
      <w:sz w:val="18"/>
      <w:lang w:eastAsia="ja-JP"/>
    </w:rPr>
  </w:style>
  <w:style w:type="paragraph" w:customStyle="1" w:styleId="03PMCopytext">
    <w:name w:val="03_PM_Copytext"/>
    <w:basedOn w:val="Textkrper"/>
    <w:autoRedefine/>
    <w:qFormat/>
    <w:rsid w:val="009630CC"/>
    <w:pPr>
      <w:spacing w:line="276" w:lineRule="auto"/>
    </w:pPr>
    <w:rPr>
      <w:rFonts w:cstheme="minorBidi"/>
      <w:color w:val="000000"/>
      <w:szCs w:val="18"/>
      <w:lang w:val="de-CH" w:eastAsia="ja-JP"/>
    </w:rPr>
  </w:style>
  <w:style w:type="paragraph" w:customStyle="1" w:styleId="04PMSubhead">
    <w:name w:val="04_PM_Subhead"/>
    <w:basedOn w:val="berschrift1"/>
    <w:next w:val="03PMCopytext"/>
    <w:qFormat/>
    <w:rsid w:val="009630CC"/>
    <w:pPr>
      <w:spacing w:before="60" w:after="120"/>
      <w:ind w:right="4223"/>
    </w:pPr>
    <w:rPr>
      <w:rFonts w:ascii="Verdana" w:hAnsi="Verdana" w:cstheme="minorBidi"/>
      <w:color w:val="000000"/>
      <w:sz w:val="18"/>
      <w:lang w:eastAsia="ja-JP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8E4285"/>
    <w:rPr>
      <w:b/>
      <w:bCs/>
    </w:rPr>
  </w:style>
  <w:style w:type="character" w:customStyle="1" w:styleId="KommentartextZeichen">
    <w:name w:val="Kommentartext Zeichen"/>
    <w:basedOn w:val="Absatzstandardschriftart"/>
    <w:link w:val="Kommentartext"/>
    <w:rsid w:val="008E4285"/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8E42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lars.braach@telegaertner.com" TargetMode="External"/><Relationship Id="rId20" Type="http://schemas.openxmlformats.org/officeDocument/2006/relationships/theme" Target="theme/theme1.xml"/><Relationship Id="rId10" Type="http://schemas.openxmlformats.org/officeDocument/2006/relationships/image" Target="media/image1.jpeg"/><Relationship Id="rId11" Type="http://schemas.openxmlformats.org/officeDocument/2006/relationships/image" Target="media/image2.jpeg"/><Relationship Id="rId12" Type="http://schemas.openxmlformats.org/officeDocument/2006/relationships/hyperlink" Target="http://www.pressearbeit.org" TargetMode="External"/><Relationship Id="rId13" Type="http://schemas.openxmlformats.org/officeDocument/2006/relationships/image" Target="media/image3.jpeg"/><Relationship Id="rId14" Type="http://schemas.openxmlformats.org/officeDocument/2006/relationships/image" Target="media/image4.jpeg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header" Target="header2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lars.braach@telegaertn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Relationship Id="rId2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Relationship Id="rId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546</Words>
  <Characters>3442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SUXES GmbH</Company>
  <LinksUpToDate>false</LinksUpToDate>
  <CharactersWithSpaces>3981</CharactersWithSpaces>
  <SharedDoc>false</SharedDoc>
  <HLinks>
    <vt:vector size="42" baseType="variant"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http://www.pressearbeit.org</vt:lpwstr>
      </vt:variant>
      <vt:variant>
        <vt:lpwstr/>
      </vt:variant>
      <vt:variant>
        <vt:i4>6488185</vt:i4>
      </vt:variant>
      <vt:variant>
        <vt:i4>0</vt:i4>
      </vt:variant>
      <vt:variant>
        <vt:i4>0</vt:i4>
      </vt:variant>
      <vt:variant>
        <vt:i4>5</vt:i4>
      </vt:variant>
      <vt:variant>
        <vt:lpwstr>mailto:lars.braach@telegaertner.com</vt:lpwstr>
      </vt:variant>
      <vt:variant>
        <vt:lpwstr/>
      </vt:variant>
      <vt:variant>
        <vt:i4>4653175</vt:i4>
      </vt:variant>
      <vt:variant>
        <vt:i4>6020</vt:i4>
      </vt:variant>
      <vt:variant>
        <vt:i4>1025</vt:i4>
      </vt:variant>
      <vt:variant>
        <vt:i4>1</vt:i4>
      </vt:variant>
      <vt:variant>
        <vt:lpwstr>44-001 TG_BNC-EasyGrip</vt:lpwstr>
      </vt:variant>
      <vt:variant>
        <vt:lpwstr/>
      </vt:variant>
      <vt:variant>
        <vt:i4>7864440</vt:i4>
      </vt:variant>
      <vt:variant>
        <vt:i4>6189</vt:i4>
      </vt:variant>
      <vt:variant>
        <vt:i4>1028</vt:i4>
      </vt:variant>
      <vt:variant>
        <vt:i4>1</vt:i4>
      </vt:variant>
      <vt:variant>
        <vt:lpwstr>LOGOsx</vt:lpwstr>
      </vt:variant>
      <vt:variant>
        <vt:lpwstr/>
      </vt:variant>
      <vt:variant>
        <vt:i4>3407927</vt:i4>
      </vt:variant>
      <vt:variant>
        <vt:i4>6192</vt:i4>
      </vt:variant>
      <vt:variant>
        <vt:i4>1029</vt:i4>
      </vt:variant>
      <vt:variant>
        <vt:i4>1</vt:i4>
      </vt:variant>
      <vt:variant>
        <vt:lpwstr>Logo_4c</vt:lpwstr>
      </vt:variant>
      <vt:variant>
        <vt:lpwstr/>
      </vt:variant>
      <vt:variant>
        <vt:i4>7864440</vt:i4>
      </vt:variant>
      <vt:variant>
        <vt:i4>6339</vt:i4>
      </vt:variant>
      <vt:variant>
        <vt:i4>1026</vt:i4>
      </vt:variant>
      <vt:variant>
        <vt:i4>1</vt:i4>
      </vt:variant>
      <vt:variant>
        <vt:lpwstr>LOGOsx</vt:lpwstr>
      </vt:variant>
      <vt:variant>
        <vt:lpwstr/>
      </vt:variant>
      <vt:variant>
        <vt:i4>3407927</vt:i4>
      </vt:variant>
      <vt:variant>
        <vt:i4>6342</vt:i4>
      </vt:variant>
      <vt:variant>
        <vt:i4>1027</vt:i4>
      </vt:variant>
      <vt:variant>
        <vt:i4>1</vt:i4>
      </vt:variant>
      <vt:variant>
        <vt:lpwstr>Logo_4c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SUXES GmbH, Juergen Fuerst</dc:creator>
  <cp:keywords/>
  <cp:lastModifiedBy>Jürgen Fürst</cp:lastModifiedBy>
  <cp:revision>5</cp:revision>
  <cp:lastPrinted>2012-11-09T17:26:00Z</cp:lastPrinted>
  <dcterms:created xsi:type="dcterms:W3CDTF">2012-11-09T17:05:00Z</dcterms:created>
  <dcterms:modified xsi:type="dcterms:W3CDTF">2012-11-09T17:28:00Z</dcterms:modified>
</cp:coreProperties>
</file>