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360" w:type="dxa"/>
        <w:tblBorders>
          <w:bottom w:val="single" w:sz="4" w:space="0" w:color="000000" w:themeColor="text1"/>
          <w:insideH w:val="single" w:sz="4" w:space="0" w:color="000000" w:themeColor="text1"/>
        </w:tblBorders>
        <w:tblCellMar>
          <w:top w:w="58" w:type="dxa"/>
          <w:left w:w="115" w:type="dxa"/>
          <w:bottom w:w="58" w:type="dxa"/>
          <w:right w:w="115" w:type="dxa"/>
        </w:tblCellMar>
        <w:tblLook w:val="0000" w:firstRow="0" w:lastRow="0" w:firstColumn="0" w:lastColumn="0" w:noHBand="0" w:noVBand="0"/>
      </w:tblPr>
      <w:tblGrid>
        <w:gridCol w:w="3943"/>
        <w:gridCol w:w="1701"/>
        <w:gridCol w:w="3716"/>
      </w:tblGrid>
      <w:tr w:rsidR="00184763" w:rsidTr="00184763">
        <w:trPr>
          <w:trHeight w:val="1080"/>
        </w:trPr>
        <w:tc>
          <w:tcPr>
            <w:tcW w:w="3943" w:type="dxa"/>
            <w:vAlign w:val="center"/>
          </w:tcPr>
          <w:p w:rsidR="000D2493" w:rsidRPr="007A6FFE" w:rsidRDefault="000D2493" w:rsidP="00184763">
            <w:pPr>
              <w:rPr>
                <w:rFonts w:ascii="Times New Roman" w:hAnsi="Times New Roman" w:cs="Times New Roman"/>
                <w:sz w:val="20"/>
                <w:szCs w:val="20"/>
                <w:u w:val="single"/>
              </w:rPr>
            </w:pPr>
            <w:r w:rsidRPr="007A6FFE">
              <w:rPr>
                <w:rFonts w:ascii="Times New Roman" w:hAnsi="Times New Roman" w:cs="Times New Roman"/>
                <w:sz w:val="20"/>
                <w:szCs w:val="20"/>
                <w:u w:val="single"/>
              </w:rPr>
              <w:t>Pressek</w:t>
            </w:r>
            <w:r w:rsidR="00184763" w:rsidRPr="007A6FFE">
              <w:rPr>
                <w:rFonts w:ascii="Times New Roman" w:hAnsi="Times New Roman" w:cs="Times New Roman"/>
                <w:sz w:val="20"/>
                <w:szCs w:val="20"/>
                <w:u w:val="single"/>
              </w:rPr>
              <w:t xml:space="preserve">ontakt: </w:t>
            </w:r>
          </w:p>
          <w:p w:rsidR="00184763" w:rsidRPr="007A6FFE" w:rsidRDefault="00D354D1" w:rsidP="00184763">
            <w:pPr>
              <w:rPr>
                <w:rFonts w:ascii="Times New Roman" w:hAnsi="Times New Roman" w:cs="Times New Roman"/>
                <w:b/>
                <w:sz w:val="20"/>
                <w:szCs w:val="20"/>
              </w:rPr>
            </w:pPr>
            <w:r w:rsidRPr="007A6FFE">
              <w:rPr>
                <w:rFonts w:ascii="Times New Roman" w:hAnsi="Times New Roman" w:cs="Times New Roman"/>
                <w:b/>
                <w:sz w:val="20"/>
                <w:szCs w:val="20"/>
              </w:rPr>
              <w:t>CONEC Elektroni</w:t>
            </w:r>
            <w:r w:rsidR="00184763" w:rsidRPr="007A6FFE">
              <w:rPr>
                <w:rFonts w:ascii="Times New Roman" w:hAnsi="Times New Roman" w:cs="Times New Roman"/>
                <w:b/>
                <w:sz w:val="20"/>
                <w:szCs w:val="20"/>
              </w:rPr>
              <w:t>sche Bauelemente GmbH</w:t>
            </w:r>
          </w:p>
          <w:p w:rsidR="000D2493" w:rsidRPr="007A6FFE" w:rsidRDefault="000D2493" w:rsidP="000D2493">
            <w:pPr>
              <w:rPr>
                <w:rFonts w:ascii="Times New Roman" w:hAnsi="Times New Roman" w:cs="Times New Roman"/>
                <w:sz w:val="20"/>
                <w:szCs w:val="20"/>
              </w:rPr>
            </w:pPr>
            <w:r w:rsidRPr="007A6FFE">
              <w:rPr>
                <w:rFonts w:ascii="Times New Roman" w:hAnsi="Times New Roman" w:cs="Times New Roman"/>
                <w:sz w:val="20"/>
                <w:szCs w:val="20"/>
              </w:rPr>
              <w:t>Katja Schade</w:t>
            </w:r>
          </w:p>
          <w:p w:rsidR="00184763" w:rsidRPr="007A6FFE" w:rsidRDefault="00EF406E" w:rsidP="00184763">
            <w:pPr>
              <w:rPr>
                <w:rFonts w:ascii="Times New Roman" w:hAnsi="Times New Roman" w:cs="Times New Roman"/>
                <w:sz w:val="20"/>
                <w:szCs w:val="20"/>
              </w:rPr>
            </w:pPr>
            <w:r>
              <w:rPr>
                <w:rFonts w:ascii="Times New Roman" w:hAnsi="Times New Roman" w:cs="Times New Roman"/>
                <w:sz w:val="20"/>
                <w:szCs w:val="20"/>
              </w:rPr>
              <w:t>Tel.: 02941/765-350</w:t>
            </w:r>
          </w:p>
          <w:p w:rsidR="00184763" w:rsidRPr="007727E9" w:rsidRDefault="00184763" w:rsidP="00184763">
            <w:pPr>
              <w:rPr>
                <w:rFonts w:ascii="QuaySansITCTT" w:hAnsi="QuaySansITCTT"/>
              </w:rPr>
            </w:pPr>
            <w:r w:rsidRPr="007A6FFE">
              <w:rPr>
                <w:rFonts w:ascii="Times New Roman" w:hAnsi="Times New Roman" w:cs="Times New Roman"/>
                <w:sz w:val="20"/>
                <w:szCs w:val="20"/>
              </w:rPr>
              <w:t>Fax: 02941/765-65</w:t>
            </w:r>
          </w:p>
        </w:tc>
        <w:tc>
          <w:tcPr>
            <w:tcW w:w="1701" w:type="dxa"/>
            <w:vAlign w:val="center"/>
          </w:tcPr>
          <w:p w:rsidR="00184763" w:rsidRPr="007A6FFE" w:rsidRDefault="00184763" w:rsidP="00184763">
            <w:pPr>
              <w:rPr>
                <w:rFonts w:ascii="Times New Roman" w:hAnsi="Times New Roman" w:cs="Times New Roman"/>
              </w:rPr>
            </w:pPr>
          </w:p>
          <w:p w:rsidR="000D2493" w:rsidRPr="007A6FFE" w:rsidRDefault="000D2493" w:rsidP="00184763">
            <w:pPr>
              <w:rPr>
                <w:rFonts w:ascii="Times New Roman" w:hAnsi="Times New Roman" w:cs="Times New Roman"/>
              </w:rPr>
            </w:pPr>
          </w:p>
          <w:p w:rsidR="00184763" w:rsidRPr="007A6FFE" w:rsidRDefault="00184763" w:rsidP="00184763">
            <w:pPr>
              <w:rPr>
                <w:rFonts w:ascii="Times New Roman" w:hAnsi="Times New Roman" w:cs="Times New Roman"/>
                <w:sz w:val="20"/>
                <w:szCs w:val="20"/>
              </w:rPr>
            </w:pPr>
            <w:r w:rsidRPr="007A6FFE">
              <w:rPr>
                <w:rFonts w:ascii="Times New Roman" w:hAnsi="Times New Roman" w:cs="Times New Roman"/>
                <w:sz w:val="20"/>
                <w:szCs w:val="20"/>
              </w:rPr>
              <w:t>Ostenfeldmark 16</w:t>
            </w:r>
          </w:p>
          <w:p w:rsidR="00184763" w:rsidRPr="007A6FFE" w:rsidRDefault="00184763" w:rsidP="00184763">
            <w:pPr>
              <w:rPr>
                <w:rFonts w:ascii="Times New Roman" w:hAnsi="Times New Roman" w:cs="Times New Roman"/>
                <w:sz w:val="20"/>
                <w:szCs w:val="20"/>
              </w:rPr>
            </w:pPr>
            <w:r w:rsidRPr="007A6FFE">
              <w:rPr>
                <w:rFonts w:ascii="Times New Roman" w:hAnsi="Times New Roman" w:cs="Times New Roman"/>
                <w:sz w:val="20"/>
                <w:szCs w:val="20"/>
              </w:rPr>
              <w:t>D-59557 Lippstadt</w:t>
            </w:r>
          </w:p>
          <w:p w:rsidR="00184763" w:rsidRPr="007A6FFE" w:rsidRDefault="00184763" w:rsidP="00184763">
            <w:pPr>
              <w:rPr>
                <w:rFonts w:ascii="Times New Roman" w:hAnsi="Times New Roman" w:cs="Times New Roman"/>
              </w:rPr>
            </w:pPr>
            <w:r w:rsidRPr="007A6FFE">
              <w:rPr>
                <w:rFonts w:ascii="Times New Roman" w:hAnsi="Times New Roman" w:cs="Times New Roman"/>
                <w:sz w:val="20"/>
                <w:szCs w:val="20"/>
              </w:rPr>
              <w:t>www.conec.com</w:t>
            </w:r>
          </w:p>
        </w:tc>
        <w:tc>
          <w:tcPr>
            <w:tcW w:w="3716" w:type="dxa"/>
            <w:vAlign w:val="center"/>
          </w:tcPr>
          <w:p w:rsidR="00184763" w:rsidRPr="007727E9" w:rsidRDefault="00184763" w:rsidP="00184763">
            <w:pPr>
              <w:pStyle w:val="berschrift2"/>
              <w:rPr>
                <w:rFonts w:ascii="QuaySansITCTT" w:hAnsi="QuaySansITCTT"/>
              </w:rPr>
            </w:pPr>
            <w:r w:rsidRPr="007727E9">
              <w:rPr>
                <w:rFonts w:ascii="QuaySansITCTT" w:hAnsi="QuaySansITCTT"/>
                <w:noProof/>
                <w:lang w:bidi="ar-SA"/>
              </w:rPr>
              <w:drawing>
                <wp:anchor distT="0" distB="0" distL="114300" distR="114300" simplePos="0" relativeHeight="251662336" behindDoc="0" locked="0" layoutInCell="1" allowOverlap="1" wp14:anchorId="063D4EF7" wp14:editId="790B1140">
                  <wp:simplePos x="0" y="0"/>
                  <wp:positionH relativeFrom="column">
                    <wp:posOffset>904875</wp:posOffset>
                  </wp:positionH>
                  <wp:positionV relativeFrom="paragraph">
                    <wp:posOffset>-24765</wp:posOffset>
                  </wp:positionV>
                  <wp:extent cx="1371600" cy="518795"/>
                  <wp:effectExtent l="0" t="0" r="0" b="0"/>
                  <wp:wrapNone/>
                  <wp:docPr id="3" name="Bild 2" descr="Co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e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7E9">
              <w:rPr>
                <w:rFonts w:ascii="QuaySansITCTT" w:hAnsi="QuaySansITCTT"/>
              </w:rPr>
              <w:t xml:space="preserve"> </w:t>
            </w:r>
          </w:p>
        </w:tc>
      </w:tr>
    </w:tbl>
    <w:p w:rsidR="000D62D2" w:rsidRPr="000D62D2" w:rsidRDefault="000D62D2" w:rsidP="000D62D2">
      <w:pPr>
        <w:rPr>
          <w:sz w:val="20"/>
          <w:szCs w:val="20"/>
        </w:rPr>
      </w:pPr>
    </w:p>
    <w:p w:rsidR="007727E9" w:rsidRPr="00AD38CB" w:rsidRDefault="00EF0324" w:rsidP="000D62D2">
      <w:pPr>
        <w:rPr>
          <w:rFonts w:ascii="Times New Roman" w:hAnsi="Times New Roman" w:cs="Times New Roman"/>
          <w:sz w:val="56"/>
          <w:szCs w:val="56"/>
        </w:rPr>
      </w:pPr>
      <w:r w:rsidRPr="00AD38CB">
        <w:rPr>
          <w:rFonts w:ascii="Times New Roman" w:hAnsi="Times New Roman" w:cs="Times New Roman"/>
          <w:sz w:val="56"/>
          <w:szCs w:val="56"/>
        </w:rPr>
        <w:t>Pressemitteilung</w:t>
      </w:r>
      <w:r w:rsidR="006C6AC6" w:rsidRPr="00AD38CB">
        <w:rPr>
          <w:rFonts w:ascii="Times New Roman" w:hAnsi="Times New Roman" w:cs="Times New Roman"/>
          <w:sz w:val="56"/>
          <w:szCs w:val="56"/>
        </w:rPr>
        <w:t xml:space="preserve"> </w:t>
      </w:r>
      <w:r w:rsidR="004B0AD4">
        <w:rPr>
          <w:rFonts w:ascii="Times New Roman" w:hAnsi="Times New Roman" w:cs="Times New Roman"/>
          <w:sz w:val="56"/>
          <w:szCs w:val="56"/>
        </w:rPr>
        <w:t>2</w:t>
      </w:r>
      <w:r w:rsidR="007A0AA9">
        <w:rPr>
          <w:rFonts w:ascii="Times New Roman" w:hAnsi="Times New Roman" w:cs="Times New Roman"/>
          <w:sz w:val="56"/>
          <w:szCs w:val="56"/>
        </w:rPr>
        <w:t>.02</w:t>
      </w:r>
      <w:r w:rsidR="006C6AC6" w:rsidRPr="00AD38CB">
        <w:rPr>
          <w:rFonts w:ascii="Times New Roman" w:hAnsi="Times New Roman" w:cs="Times New Roman"/>
          <w:sz w:val="56"/>
          <w:szCs w:val="56"/>
        </w:rPr>
        <w:t>/20</w:t>
      </w:r>
      <w:r w:rsidR="00B61817">
        <w:rPr>
          <w:rFonts w:ascii="Times New Roman" w:hAnsi="Times New Roman" w:cs="Times New Roman"/>
          <w:sz w:val="56"/>
          <w:szCs w:val="56"/>
        </w:rPr>
        <w:t>20</w:t>
      </w:r>
    </w:p>
    <w:p w:rsidR="00A73816" w:rsidRDefault="006C6AC6" w:rsidP="00E737B8">
      <w:pPr>
        <w:pStyle w:val="berschrift3"/>
        <w:ind w:left="720" w:hanging="720"/>
        <w:rPr>
          <w:rFonts w:ascii="Times New Roman" w:hAnsi="Times New Roman"/>
          <w:sz w:val="19"/>
          <w:szCs w:val="19"/>
        </w:rPr>
      </w:pPr>
      <w:r w:rsidRPr="007A6FFE">
        <w:rPr>
          <w:rFonts w:ascii="Times New Roman" w:hAnsi="Times New Roman"/>
          <w:color w:val="auto"/>
          <w:sz w:val="22"/>
          <w:szCs w:val="22"/>
        </w:rPr>
        <w:t>Titel:</w:t>
      </w:r>
      <w:r w:rsidR="00E737B8">
        <w:rPr>
          <w:rFonts w:ascii="Times New Roman" w:hAnsi="Times New Roman"/>
          <w:color w:val="auto"/>
          <w:sz w:val="22"/>
          <w:szCs w:val="22"/>
        </w:rPr>
        <w:tab/>
      </w:r>
      <w:r w:rsidR="004B0AD4" w:rsidRPr="004B0AD4">
        <w:rPr>
          <w:rFonts w:ascii="Times New Roman" w:hAnsi="Times New Roman"/>
          <w:sz w:val="19"/>
          <w:szCs w:val="19"/>
        </w:rPr>
        <w:t>M8x1/M12x1 Isolierkörper/Flanschgehäuse SMT/THR A-, B-, D-, P-, X-codiert</w:t>
      </w:r>
    </w:p>
    <w:p w:rsidR="00453CA0" w:rsidRPr="00C82CFF" w:rsidRDefault="00453CA0" w:rsidP="00453CA0">
      <w:pPr>
        <w:rPr>
          <w:sz w:val="16"/>
          <w:szCs w:val="16"/>
        </w:rPr>
      </w:pPr>
    </w:p>
    <w:p w:rsidR="00265917" w:rsidRPr="0077504E" w:rsidRDefault="00473101" w:rsidP="002967BF">
      <w:pPr>
        <w:jc w:val="both"/>
        <w:rPr>
          <w:sz w:val="16"/>
          <w:szCs w:val="16"/>
        </w:rPr>
      </w:pPr>
      <w:r>
        <w:rPr>
          <w:noProof/>
          <w:sz w:val="16"/>
          <w:szCs w:val="16"/>
          <w:lang w:bidi="ar-SA"/>
        </w:rPr>
        <w:drawing>
          <wp:inline distT="0" distB="0" distL="0" distR="0">
            <wp:extent cx="5551200" cy="1820793"/>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sch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51200" cy="1820793"/>
                    </a:xfrm>
                    <a:prstGeom prst="rect">
                      <a:avLst/>
                    </a:prstGeom>
                  </pic:spPr>
                </pic:pic>
              </a:graphicData>
            </a:graphic>
          </wp:inline>
        </w:drawing>
      </w:r>
    </w:p>
    <w:p w:rsidR="00C65770" w:rsidRPr="0077504E" w:rsidRDefault="00EC2EF2" w:rsidP="002967BF">
      <w:pPr>
        <w:jc w:val="both"/>
        <w:rPr>
          <w:rFonts w:ascii="Times New Roman" w:hAnsi="Times New Roman" w:cs="Times New Roman"/>
          <w:color w:val="060606"/>
          <w:sz w:val="16"/>
          <w:szCs w:val="16"/>
        </w:rPr>
      </w:pPr>
      <w:r w:rsidRPr="0077504E">
        <w:rPr>
          <w:noProof/>
          <w:sz w:val="16"/>
          <w:szCs w:val="16"/>
          <w:lang w:bidi="ar-SA"/>
        </w:rPr>
        <mc:AlternateContent>
          <mc:Choice Requires="wps">
            <w:drawing>
              <wp:anchor distT="0" distB="0" distL="114300" distR="114300" simplePos="0" relativeHeight="251668480" behindDoc="0" locked="0" layoutInCell="1" allowOverlap="1" wp14:anchorId="308941B2" wp14:editId="1CAA0BC1">
                <wp:simplePos x="0" y="0"/>
                <wp:positionH relativeFrom="column">
                  <wp:posOffset>-91440</wp:posOffset>
                </wp:positionH>
                <wp:positionV relativeFrom="paragraph">
                  <wp:posOffset>18669</wp:posOffset>
                </wp:positionV>
                <wp:extent cx="4699635" cy="207010"/>
                <wp:effectExtent l="0" t="0" r="0" b="254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2070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B0AD4" w:rsidRPr="004B0AD4" w:rsidRDefault="00392525" w:rsidP="004B0AD4">
                            <w:pPr>
                              <w:rPr>
                                <w:rFonts w:ascii="Times New Roman" w:hAnsi="Times New Roman" w:cs="Times New Roman"/>
                                <w:i/>
                                <w:sz w:val="16"/>
                                <w:szCs w:val="16"/>
                              </w:rPr>
                            </w:pPr>
                            <w:r w:rsidRPr="00AB14EC">
                              <w:rPr>
                                <w:rFonts w:ascii="Times New Roman" w:hAnsi="Times New Roman" w:cs="Times New Roman"/>
                                <w:b/>
                                <w:i/>
                                <w:sz w:val="16"/>
                                <w:szCs w:val="16"/>
                              </w:rPr>
                              <w:t>Bildtext:</w:t>
                            </w:r>
                            <w:r w:rsidRPr="00AB14EC">
                              <w:rPr>
                                <w:rFonts w:ascii="Times New Roman" w:hAnsi="Times New Roman" w:cs="Times New Roman"/>
                                <w:i/>
                                <w:sz w:val="16"/>
                                <w:szCs w:val="16"/>
                              </w:rPr>
                              <w:tab/>
                            </w:r>
                            <w:r w:rsidR="008D11F3" w:rsidRPr="00AB14EC">
                              <w:rPr>
                                <w:rFonts w:ascii="Times New Roman" w:hAnsi="Times New Roman" w:cs="Times New Roman"/>
                                <w:i/>
                                <w:sz w:val="16"/>
                                <w:szCs w:val="16"/>
                              </w:rPr>
                              <w:t xml:space="preserve"> </w:t>
                            </w:r>
                            <w:r w:rsidR="004B0AD4" w:rsidRPr="004B0AD4">
                              <w:rPr>
                                <w:rFonts w:ascii="Times New Roman" w:hAnsi="Times New Roman" w:cs="Times New Roman"/>
                                <w:i/>
                                <w:sz w:val="16"/>
                                <w:szCs w:val="16"/>
                              </w:rPr>
                              <w:t>M8x1/M12x1 Isolierkörper/Flanschgehäuse SMT/THR A-, B-, D-, P-, X-codiert</w:t>
                            </w:r>
                          </w:p>
                          <w:p w:rsidR="00392525" w:rsidRPr="00AB14EC" w:rsidRDefault="00392525" w:rsidP="00473101">
                            <w:pPr>
                              <w:tabs>
                                <w:tab w:val="left" w:pos="851"/>
                              </w:tabs>
                              <w:ind w:left="851" w:hanging="851"/>
                              <w:rPr>
                                <w:rFonts w:ascii="Times New Roman" w:hAnsi="Times New Roman" w:cs="Times New Roman"/>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7.2pt;margin-top:1.45pt;width:370.0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" filled="f" stroked="f">
                <v:textbox>
                  <w:txbxContent>
                    <w:p w:rsidR="004B0AD4" w:rsidRPr="004B0AD4" w:rsidRDefault="00392525" w:rsidP="004B0AD4">
                      <w:pPr>
                        <w:rPr>
                          <w:rFonts w:ascii="Times New Roman" w:hAnsi="Times New Roman" w:cs="Times New Roman"/>
                          <w:i/>
                          <w:sz w:val="16"/>
                          <w:szCs w:val="16"/>
                        </w:rPr>
                      </w:pPr>
                      <w:r w:rsidRPr="00AB14EC">
                        <w:rPr>
                          <w:rFonts w:ascii="Times New Roman" w:hAnsi="Times New Roman" w:cs="Times New Roman"/>
                          <w:b/>
                          <w:i/>
                          <w:sz w:val="16"/>
                          <w:szCs w:val="16"/>
                        </w:rPr>
                        <w:t>Bildtext:</w:t>
                      </w:r>
                      <w:r w:rsidRPr="00AB14EC">
                        <w:rPr>
                          <w:rFonts w:ascii="Times New Roman" w:hAnsi="Times New Roman" w:cs="Times New Roman"/>
                          <w:i/>
                          <w:sz w:val="16"/>
                          <w:szCs w:val="16"/>
                        </w:rPr>
                        <w:tab/>
                      </w:r>
                      <w:r w:rsidR="008D11F3" w:rsidRPr="00AB14EC">
                        <w:rPr>
                          <w:rFonts w:ascii="Times New Roman" w:hAnsi="Times New Roman" w:cs="Times New Roman"/>
                          <w:i/>
                          <w:sz w:val="16"/>
                          <w:szCs w:val="16"/>
                        </w:rPr>
                        <w:t xml:space="preserve"> </w:t>
                      </w:r>
                      <w:r w:rsidR="004B0AD4" w:rsidRPr="004B0AD4">
                        <w:rPr>
                          <w:rFonts w:ascii="Times New Roman" w:hAnsi="Times New Roman" w:cs="Times New Roman"/>
                          <w:i/>
                          <w:sz w:val="16"/>
                          <w:szCs w:val="16"/>
                        </w:rPr>
                        <w:t>M8x1/M12x1 Isolierkörper/Flanschgehäuse SMT/THR A-, B-, D-, P-, X-codiert</w:t>
                      </w:r>
                    </w:p>
                    <w:p w:rsidR="00392525" w:rsidRPr="00AB14EC" w:rsidRDefault="00392525" w:rsidP="00473101">
                      <w:pPr>
                        <w:tabs>
                          <w:tab w:val="left" w:pos="851"/>
                        </w:tabs>
                        <w:ind w:left="851" w:hanging="851"/>
                        <w:rPr>
                          <w:rFonts w:ascii="Times New Roman" w:hAnsi="Times New Roman" w:cs="Times New Roman"/>
                          <w:i/>
                          <w:sz w:val="16"/>
                          <w:szCs w:val="16"/>
                        </w:rPr>
                      </w:pPr>
                    </w:p>
                  </w:txbxContent>
                </v:textbox>
              </v:shape>
            </w:pict>
          </mc:Fallback>
        </mc:AlternateContent>
      </w:r>
    </w:p>
    <w:p w:rsidR="00C27EAA" w:rsidRPr="00C27EAA" w:rsidRDefault="00C27EAA" w:rsidP="001C0899">
      <w:pPr>
        <w:jc w:val="both"/>
        <w:rPr>
          <w:rFonts w:ascii="Times New Roman" w:hAnsi="Times New Roman" w:cs="Times New Roman"/>
          <w:color w:val="060606"/>
          <w:sz w:val="20"/>
          <w:szCs w:val="20"/>
        </w:rPr>
      </w:pPr>
    </w:p>
    <w:p w:rsidR="0058455F" w:rsidRDefault="0058455F" w:rsidP="004B0AD4">
      <w:pPr>
        <w:jc w:val="both"/>
        <w:rPr>
          <w:rFonts w:ascii="Times New Roman" w:hAnsi="Times New Roman" w:cs="Times New Roman"/>
          <w:color w:val="060606"/>
          <w:sz w:val="20"/>
          <w:szCs w:val="20"/>
        </w:rPr>
      </w:pPr>
    </w:p>
    <w:p w:rsidR="004B0AD4" w:rsidRPr="004B0AD4" w:rsidRDefault="004B0AD4" w:rsidP="004B0AD4">
      <w:pPr>
        <w:jc w:val="both"/>
        <w:rPr>
          <w:rFonts w:ascii="Times New Roman" w:hAnsi="Times New Roman" w:cs="Times New Roman"/>
          <w:color w:val="060606"/>
          <w:sz w:val="20"/>
          <w:szCs w:val="20"/>
        </w:rPr>
      </w:pPr>
      <w:r w:rsidRPr="004B0AD4">
        <w:rPr>
          <w:rFonts w:ascii="Times New Roman" w:hAnsi="Times New Roman" w:cs="Times New Roman"/>
          <w:color w:val="060606"/>
          <w:sz w:val="20"/>
          <w:szCs w:val="20"/>
        </w:rPr>
        <w:t>Für maximale Flexibilität bei der Geräteentwicklung sind kompakte Anschlusslösungen notwendig.</w:t>
      </w:r>
    </w:p>
    <w:p w:rsidR="004B0AD4" w:rsidRPr="004B0AD4" w:rsidRDefault="004B0AD4" w:rsidP="004B0AD4">
      <w:pPr>
        <w:jc w:val="both"/>
        <w:rPr>
          <w:rFonts w:ascii="Times New Roman" w:hAnsi="Times New Roman" w:cs="Times New Roman"/>
          <w:color w:val="060606"/>
          <w:sz w:val="20"/>
          <w:szCs w:val="20"/>
        </w:rPr>
      </w:pPr>
      <w:r w:rsidRPr="004B0AD4">
        <w:rPr>
          <w:rFonts w:ascii="Times New Roman" w:hAnsi="Times New Roman" w:cs="Times New Roman"/>
          <w:color w:val="060606"/>
          <w:sz w:val="20"/>
          <w:szCs w:val="20"/>
        </w:rPr>
        <w:t>CONEC bietet daher ein umfangreiches Programm von Steckverbindern unterschiedlichster Baugrößen und Polbilder für automa</w:t>
      </w:r>
      <w:r>
        <w:rPr>
          <w:rFonts w:ascii="Times New Roman" w:hAnsi="Times New Roman" w:cs="Times New Roman"/>
          <w:color w:val="060606"/>
          <w:sz w:val="20"/>
          <w:szCs w:val="20"/>
        </w:rPr>
        <w:t xml:space="preserve">tische Produktionsprozesse an. </w:t>
      </w:r>
      <w:r w:rsidRPr="004B0AD4">
        <w:rPr>
          <w:rFonts w:ascii="Times New Roman" w:hAnsi="Times New Roman" w:cs="Times New Roman"/>
          <w:color w:val="060606"/>
          <w:sz w:val="20"/>
          <w:szCs w:val="20"/>
        </w:rPr>
        <w:t>Die Vorteile der THR - bzw. SMT -Montage liegen darin, dass die Anschlusstechnik in den automatischen Bestückungsprozess integriert und somit die Effizienz in der Gerätefertigung im Elektronikbereich erhöht werden kann. Fertigungskosten der Geräte können durch den Einsatz von vollautomatisch bestückbaren Anschlusselementen reduziert werden. Während die SMT Technologie für Einsatzbereiche geeignet ist, die mittleren elektromechanischen Belastungen ausgesetzt ist, eignet sich Produkte mit THR-Anschluss insbesondere, wenn höhere Kräfte auf elektromechanische Leiterplattenkomponenten wirken können.</w:t>
      </w:r>
    </w:p>
    <w:p w:rsidR="004B0AD4" w:rsidRPr="004B0AD4" w:rsidRDefault="004B0AD4" w:rsidP="004B0AD4">
      <w:pPr>
        <w:jc w:val="both"/>
        <w:rPr>
          <w:rFonts w:ascii="Times New Roman" w:hAnsi="Times New Roman" w:cs="Times New Roman"/>
          <w:color w:val="060606"/>
          <w:sz w:val="20"/>
          <w:szCs w:val="20"/>
        </w:rPr>
      </w:pPr>
    </w:p>
    <w:p w:rsidR="004B0AD4" w:rsidRPr="004B0AD4" w:rsidRDefault="004B0AD4" w:rsidP="004B0AD4">
      <w:pPr>
        <w:jc w:val="both"/>
        <w:rPr>
          <w:rFonts w:ascii="Times New Roman" w:hAnsi="Times New Roman" w:cs="Times New Roman"/>
          <w:color w:val="060606"/>
          <w:sz w:val="20"/>
          <w:szCs w:val="20"/>
        </w:rPr>
      </w:pPr>
      <w:r w:rsidRPr="004B0AD4">
        <w:rPr>
          <w:rFonts w:ascii="Times New Roman" w:hAnsi="Times New Roman" w:cs="Times New Roman"/>
          <w:color w:val="060606"/>
          <w:sz w:val="20"/>
          <w:szCs w:val="20"/>
        </w:rPr>
        <w:t>Die erste SMT-</w:t>
      </w:r>
      <w:proofErr w:type="spellStart"/>
      <w:r w:rsidRPr="004B0AD4">
        <w:rPr>
          <w:rFonts w:ascii="Times New Roman" w:hAnsi="Times New Roman" w:cs="Times New Roman"/>
          <w:color w:val="060606"/>
          <w:sz w:val="20"/>
          <w:szCs w:val="20"/>
        </w:rPr>
        <w:t>Steckverbinderfamilie</w:t>
      </w:r>
      <w:proofErr w:type="spellEnd"/>
      <w:r w:rsidRPr="004B0AD4">
        <w:rPr>
          <w:rFonts w:ascii="Times New Roman" w:hAnsi="Times New Roman" w:cs="Times New Roman"/>
          <w:color w:val="060606"/>
          <w:sz w:val="20"/>
          <w:szCs w:val="20"/>
        </w:rPr>
        <w:t xml:space="preserve"> M12x1 von CONEC wurde bereits im Jahr 2012 vorgestellt. Zum Portfolio gehört neben den A- und B-codierten 4-, 5, und 8- polige Varianten in geschirmter und </w:t>
      </w:r>
      <w:proofErr w:type="spellStart"/>
      <w:r w:rsidRPr="004B0AD4">
        <w:rPr>
          <w:rFonts w:ascii="Times New Roman" w:hAnsi="Times New Roman" w:cs="Times New Roman"/>
          <w:color w:val="060606"/>
          <w:sz w:val="20"/>
          <w:szCs w:val="20"/>
        </w:rPr>
        <w:t>ungeschirmter</w:t>
      </w:r>
      <w:proofErr w:type="spellEnd"/>
      <w:r w:rsidRPr="004B0AD4">
        <w:rPr>
          <w:rFonts w:ascii="Times New Roman" w:hAnsi="Times New Roman" w:cs="Times New Roman"/>
          <w:color w:val="060606"/>
          <w:sz w:val="20"/>
          <w:szCs w:val="20"/>
        </w:rPr>
        <w:t xml:space="preserve"> Ausführungen als Stecker und Kupplung auch die X-codierte Kupplungsvariante für High-Speed-Datenübertragungen von bis zu 10 </w:t>
      </w:r>
      <w:proofErr w:type="spellStart"/>
      <w:r w:rsidRPr="004B0AD4">
        <w:rPr>
          <w:rFonts w:ascii="Times New Roman" w:hAnsi="Times New Roman" w:cs="Times New Roman"/>
          <w:color w:val="060606"/>
          <w:sz w:val="20"/>
          <w:szCs w:val="20"/>
        </w:rPr>
        <w:t>GBit</w:t>
      </w:r>
      <w:proofErr w:type="spellEnd"/>
      <w:r w:rsidRPr="004B0AD4">
        <w:rPr>
          <w:rFonts w:ascii="Times New Roman" w:hAnsi="Times New Roman" w:cs="Times New Roman"/>
          <w:color w:val="060606"/>
          <w:sz w:val="20"/>
          <w:szCs w:val="20"/>
        </w:rPr>
        <w:t>/s im industriellen Umfeld.</w:t>
      </w:r>
    </w:p>
    <w:p w:rsidR="004B0AD4" w:rsidRPr="004B0AD4" w:rsidRDefault="004B0AD4" w:rsidP="004B0AD4">
      <w:pPr>
        <w:jc w:val="both"/>
        <w:rPr>
          <w:rFonts w:ascii="Times New Roman" w:hAnsi="Times New Roman" w:cs="Times New Roman"/>
          <w:color w:val="060606"/>
          <w:sz w:val="20"/>
          <w:szCs w:val="20"/>
        </w:rPr>
      </w:pPr>
    </w:p>
    <w:p w:rsidR="004B0AD4" w:rsidRPr="004B0AD4" w:rsidRDefault="004B0AD4" w:rsidP="004B0AD4">
      <w:pPr>
        <w:jc w:val="both"/>
        <w:rPr>
          <w:rFonts w:ascii="Times New Roman" w:hAnsi="Times New Roman" w:cs="Times New Roman"/>
          <w:color w:val="060606"/>
          <w:sz w:val="20"/>
          <w:szCs w:val="20"/>
        </w:rPr>
      </w:pPr>
      <w:r w:rsidRPr="004B0AD4">
        <w:rPr>
          <w:rFonts w:ascii="Times New Roman" w:hAnsi="Times New Roman" w:cs="Times New Roman"/>
          <w:color w:val="060606"/>
          <w:sz w:val="20"/>
          <w:szCs w:val="20"/>
        </w:rPr>
        <w:t xml:space="preserve">Die stetige Miniaturisierung von elektronischen Baugruppen führte dazu, dass bei CONEC im Jahr 2015 eine kompaktere M8x1 </w:t>
      </w:r>
      <w:proofErr w:type="spellStart"/>
      <w:r w:rsidRPr="004B0AD4">
        <w:rPr>
          <w:rFonts w:ascii="Times New Roman" w:hAnsi="Times New Roman" w:cs="Times New Roman"/>
          <w:color w:val="060606"/>
          <w:sz w:val="20"/>
          <w:szCs w:val="20"/>
        </w:rPr>
        <w:t>Steckverbinderbaureihe</w:t>
      </w:r>
      <w:proofErr w:type="spellEnd"/>
      <w:r w:rsidRPr="004B0AD4">
        <w:rPr>
          <w:rFonts w:ascii="Times New Roman" w:hAnsi="Times New Roman" w:cs="Times New Roman"/>
          <w:color w:val="060606"/>
          <w:sz w:val="20"/>
          <w:szCs w:val="20"/>
        </w:rPr>
        <w:t xml:space="preserve"> für die SMT und THR-Montage entwickelt wurde. </w:t>
      </w:r>
    </w:p>
    <w:p w:rsidR="004B0AD4" w:rsidRDefault="004B0AD4" w:rsidP="004B0AD4">
      <w:pPr>
        <w:jc w:val="both"/>
        <w:rPr>
          <w:rFonts w:ascii="Times New Roman" w:hAnsi="Times New Roman" w:cs="Times New Roman"/>
          <w:color w:val="060606"/>
          <w:sz w:val="20"/>
          <w:szCs w:val="20"/>
        </w:rPr>
      </w:pPr>
      <w:r w:rsidRPr="004B0AD4">
        <w:rPr>
          <w:rFonts w:ascii="Times New Roman" w:hAnsi="Times New Roman" w:cs="Times New Roman"/>
          <w:color w:val="060606"/>
          <w:sz w:val="20"/>
          <w:szCs w:val="20"/>
        </w:rPr>
        <w:t xml:space="preserve">Die A- und B-Codierungen für die Signalübertragung wurden nun durch die D-Codierung für Industrial-Ethernet-Übertragung (100 Mbit/s) sowie die P-Codierung für das </w:t>
      </w:r>
      <w:proofErr w:type="spellStart"/>
      <w:r w:rsidRPr="004B0AD4">
        <w:rPr>
          <w:rFonts w:ascii="Times New Roman" w:hAnsi="Times New Roman" w:cs="Times New Roman"/>
          <w:color w:val="060606"/>
          <w:sz w:val="20"/>
          <w:szCs w:val="20"/>
        </w:rPr>
        <w:t>EtherCAT</w:t>
      </w:r>
      <w:proofErr w:type="spellEnd"/>
      <w:r w:rsidRPr="004B0AD4">
        <w:rPr>
          <w:rFonts w:ascii="Times New Roman" w:hAnsi="Times New Roman" w:cs="Times New Roman"/>
          <w:color w:val="060606"/>
          <w:sz w:val="20"/>
          <w:szCs w:val="20"/>
        </w:rPr>
        <w:t xml:space="preserve"> P-Übertragungsprotokoll ergänzt. Somit ist es nun möglich, schnelle Datenübertragungen mittels IP67 geschützter Schnittstellen in kleine Geräte zu implementieren.</w:t>
      </w:r>
    </w:p>
    <w:p w:rsidR="004B0AD4" w:rsidRDefault="004B0AD4" w:rsidP="004B0AD4">
      <w:pPr>
        <w:jc w:val="both"/>
        <w:rPr>
          <w:rFonts w:ascii="Times New Roman" w:hAnsi="Times New Roman" w:cs="Times New Roman"/>
          <w:color w:val="060606"/>
          <w:sz w:val="20"/>
          <w:szCs w:val="20"/>
        </w:rPr>
      </w:pPr>
    </w:p>
    <w:p w:rsidR="004B0AD4" w:rsidRDefault="004B0AD4" w:rsidP="004B0AD4">
      <w:pPr>
        <w:jc w:val="both"/>
        <w:rPr>
          <w:rFonts w:ascii="Times New Roman" w:hAnsi="Times New Roman" w:cs="Times New Roman"/>
          <w:color w:val="060606"/>
          <w:sz w:val="20"/>
          <w:szCs w:val="20"/>
        </w:rPr>
      </w:pPr>
      <w:r>
        <w:rPr>
          <w:rFonts w:ascii="Times New Roman" w:hAnsi="Times New Roman" w:cs="Times New Roman"/>
          <w:color w:val="060606"/>
          <w:sz w:val="20"/>
          <w:szCs w:val="20"/>
        </w:rPr>
        <w:t xml:space="preserve">Folgende Ausführungen sind </w:t>
      </w:r>
      <w:r w:rsidR="00FD4955">
        <w:rPr>
          <w:rFonts w:ascii="Times New Roman" w:hAnsi="Times New Roman" w:cs="Times New Roman"/>
          <w:color w:val="060606"/>
          <w:sz w:val="20"/>
          <w:szCs w:val="20"/>
        </w:rPr>
        <w:t xml:space="preserve">nun </w:t>
      </w:r>
      <w:r>
        <w:rPr>
          <w:rFonts w:ascii="Times New Roman" w:hAnsi="Times New Roman" w:cs="Times New Roman"/>
          <w:color w:val="060606"/>
          <w:sz w:val="20"/>
          <w:szCs w:val="20"/>
        </w:rPr>
        <w:t>verfügbar:</w:t>
      </w:r>
    </w:p>
    <w:p w:rsidR="004B0AD4" w:rsidRDefault="004B0AD4" w:rsidP="004B0AD4">
      <w:pPr>
        <w:jc w:val="both"/>
        <w:rPr>
          <w:rFonts w:ascii="Times New Roman" w:hAnsi="Times New Roman" w:cs="Times New Roman"/>
          <w:color w:val="060606"/>
          <w:sz w:val="20"/>
          <w:szCs w:val="20"/>
        </w:rPr>
      </w:pPr>
    </w:p>
    <w:tbl>
      <w:tblPr>
        <w:tblW w:w="9896" w:type="dxa"/>
        <w:tblInd w:w="55" w:type="dxa"/>
        <w:tblCellMar>
          <w:left w:w="70" w:type="dxa"/>
          <w:right w:w="70" w:type="dxa"/>
        </w:tblCellMar>
        <w:tblLook w:val="04A0" w:firstRow="1" w:lastRow="0" w:firstColumn="1" w:lastColumn="0" w:noHBand="0" w:noVBand="1"/>
      </w:tblPr>
      <w:tblGrid>
        <w:gridCol w:w="1180"/>
        <w:gridCol w:w="1060"/>
        <w:gridCol w:w="420"/>
        <w:gridCol w:w="420"/>
        <w:gridCol w:w="420"/>
        <w:gridCol w:w="420"/>
        <w:gridCol w:w="420"/>
        <w:gridCol w:w="420"/>
        <w:gridCol w:w="420"/>
        <w:gridCol w:w="420"/>
        <w:gridCol w:w="420"/>
        <w:gridCol w:w="420"/>
        <w:gridCol w:w="420"/>
        <w:gridCol w:w="420"/>
        <w:gridCol w:w="420"/>
        <w:gridCol w:w="420"/>
        <w:gridCol w:w="420"/>
        <w:gridCol w:w="420"/>
        <w:gridCol w:w="936"/>
      </w:tblGrid>
      <w:tr w:rsidR="004B0AD4" w:rsidRPr="004B0AD4" w:rsidTr="004B0AD4">
        <w:trPr>
          <w:trHeight w:val="315"/>
        </w:trPr>
        <w:tc>
          <w:tcPr>
            <w:tcW w:w="9896" w:type="dxa"/>
            <w:gridSpan w:val="19"/>
            <w:tcBorders>
              <w:top w:val="single" w:sz="8" w:space="0" w:color="4F81BD"/>
              <w:left w:val="single" w:sz="8" w:space="0" w:color="4F81BD"/>
              <w:bottom w:val="single" w:sz="8" w:space="0" w:color="4F81BD"/>
              <w:right w:val="single" w:sz="8" w:space="0" w:color="4F81BD"/>
            </w:tcBorders>
            <w:shd w:val="clear" w:color="000000" w:fill="0070C0"/>
            <w:noWrap/>
            <w:vAlign w:val="center"/>
            <w:hideMark/>
          </w:tcPr>
          <w:p w:rsidR="004B0AD4" w:rsidRPr="004B0AD4" w:rsidRDefault="004B0AD4" w:rsidP="00793808">
            <w:pPr>
              <w:jc w:val="center"/>
              <w:rPr>
                <w:rFonts w:ascii="Times New Roman" w:hAnsi="Times New Roman" w:cs="Times New Roman"/>
                <w:b/>
                <w:bCs/>
                <w:color w:val="FFFFFF"/>
              </w:rPr>
            </w:pPr>
            <w:r w:rsidRPr="004B0AD4">
              <w:rPr>
                <w:rFonts w:ascii="Times New Roman" w:hAnsi="Times New Roman" w:cs="Times New Roman"/>
                <w:b/>
                <w:bCs/>
                <w:color w:val="FFFFFF"/>
              </w:rPr>
              <w:t>ALLES AUS EINER HAND</w:t>
            </w:r>
          </w:p>
        </w:tc>
      </w:tr>
      <w:tr w:rsidR="004B0AD4" w:rsidRPr="004B0AD4" w:rsidTr="004B0AD4">
        <w:trPr>
          <w:trHeight w:val="315"/>
        </w:trPr>
        <w:tc>
          <w:tcPr>
            <w:tcW w:w="1180" w:type="dxa"/>
            <w:tcBorders>
              <w:top w:val="nil"/>
              <w:left w:val="single" w:sz="8" w:space="0" w:color="4F81BD"/>
              <w:bottom w:val="single" w:sz="8" w:space="0" w:color="4F81BD"/>
              <w:right w:val="single" w:sz="8" w:space="0" w:color="4F81BD"/>
            </w:tcBorders>
            <w:shd w:val="clear" w:color="auto" w:fill="auto"/>
            <w:noWrap/>
            <w:vAlign w:val="bottom"/>
            <w:hideMark/>
          </w:tcPr>
          <w:p w:rsidR="004B0AD4" w:rsidRPr="004B0AD4" w:rsidRDefault="004B0AD4" w:rsidP="00793808">
            <w:pPr>
              <w:rPr>
                <w:rFonts w:ascii="Times New Roman" w:hAnsi="Times New Roman" w:cs="Times New Roman"/>
                <w:b/>
                <w:bCs/>
                <w:color w:val="000000"/>
              </w:rPr>
            </w:pPr>
            <w:r w:rsidRPr="004B0AD4">
              <w:rPr>
                <w:rFonts w:ascii="Times New Roman" w:hAnsi="Times New Roman" w:cs="Times New Roman"/>
                <w:b/>
                <w:bCs/>
                <w:color w:val="000000"/>
              </w:rPr>
              <w:t> </w:t>
            </w:r>
          </w:p>
        </w:tc>
        <w:tc>
          <w:tcPr>
            <w:tcW w:w="1060" w:type="dxa"/>
            <w:tcBorders>
              <w:top w:val="nil"/>
              <w:left w:val="nil"/>
              <w:bottom w:val="single" w:sz="8" w:space="0" w:color="4F81BD"/>
              <w:right w:val="single" w:sz="8" w:space="0" w:color="4F81BD"/>
            </w:tcBorders>
            <w:shd w:val="clear" w:color="auto" w:fill="auto"/>
            <w:noWrap/>
            <w:vAlign w:val="bottom"/>
            <w:hideMark/>
          </w:tcPr>
          <w:p w:rsidR="004B0AD4" w:rsidRPr="004B0AD4" w:rsidRDefault="004B0AD4" w:rsidP="00793808">
            <w:pPr>
              <w:rPr>
                <w:rFonts w:ascii="Times New Roman" w:hAnsi="Times New Roman" w:cs="Times New Roman"/>
                <w:b/>
                <w:bCs/>
                <w:color w:val="000000"/>
              </w:rPr>
            </w:pPr>
            <w:r w:rsidRPr="004B0AD4">
              <w:rPr>
                <w:rFonts w:ascii="Times New Roman" w:hAnsi="Times New Roman" w:cs="Times New Roman"/>
                <w:b/>
                <w:bCs/>
                <w:color w:val="000000"/>
              </w:rPr>
              <w:t xml:space="preserve">Einbauhöhe </w:t>
            </w:r>
          </w:p>
        </w:tc>
        <w:tc>
          <w:tcPr>
            <w:tcW w:w="4200" w:type="dxa"/>
            <w:gridSpan w:val="10"/>
            <w:tcBorders>
              <w:top w:val="single" w:sz="8" w:space="0" w:color="4F81BD"/>
              <w:left w:val="nil"/>
              <w:bottom w:val="single" w:sz="8" w:space="0" w:color="4F81BD"/>
              <w:right w:val="single" w:sz="12" w:space="0" w:color="4F81BD"/>
            </w:tcBorders>
            <w:shd w:val="clear" w:color="000000" w:fill="DCE6F1"/>
            <w:noWrap/>
            <w:vAlign w:val="center"/>
            <w:hideMark/>
          </w:tcPr>
          <w:p w:rsidR="004B0AD4" w:rsidRPr="004B0AD4" w:rsidRDefault="004B0AD4" w:rsidP="00793808">
            <w:pPr>
              <w:jc w:val="center"/>
              <w:rPr>
                <w:rFonts w:ascii="Times New Roman" w:hAnsi="Times New Roman" w:cs="Times New Roman"/>
                <w:b/>
                <w:bCs/>
                <w:color w:val="000000"/>
              </w:rPr>
            </w:pPr>
            <w:r w:rsidRPr="004B0AD4">
              <w:rPr>
                <w:rFonts w:ascii="Times New Roman" w:hAnsi="Times New Roman" w:cs="Times New Roman"/>
                <w:b/>
                <w:bCs/>
                <w:color w:val="000000"/>
              </w:rPr>
              <w:t>M8x1</w:t>
            </w:r>
          </w:p>
        </w:tc>
        <w:tc>
          <w:tcPr>
            <w:tcW w:w="3456" w:type="dxa"/>
            <w:gridSpan w:val="7"/>
            <w:tcBorders>
              <w:top w:val="single" w:sz="8" w:space="0" w:color="4F81BD"/>
              <w:left w:val="nil"/>
              <w:bottom w:val="single" w:sz="8" w:space="0" w:color="4F81BD"/>
              <w:right w:val="single" w:sz="8" w:space="0" w:color="4F81BD"/>
            </w:tcBorders>
            <w:shd w:val="clear" w:color="000000" w:fill="DCE6F1"/>
            <w:noWrap/>
            <w:vAlign w:val="center"/>
            <w:hideMark/>
          </w:tcPr>
          <w:p w:rsidR="004B0AD4" w:rsidRPr="004B0AD4" w:rsidRDefault="004B0AD4" w:rsidP="00793808">
            <w:pPr>
              <w:jc w:val="center"/>
              <w:rPr>
                <w:rFonts w:ascii="Times New Roman" w:hAnsi="Times New Roman" w:cs="Times New Roman"/>
                <w:b/>
                <w:bCs/>
                <w:color w:val="000000"/>
              </w:rPr>
            </w:pPr>
            <w:r w:rsidRPr="004B0AD4">
              <w:rPr>
                <w:rFonts w:ascii="Times New Roman" w:hAnsi="Times New Roman" w:cs="Times New Roman"/>
                <w:b/>
                <w:bCs/>
                <w:color w:val="000000"/>
              </w:rPr>
              <w:t>M12x1</w:t>
            </w:r>
          </w:p>
        </w:tc>
      </w:tr>
      <w:tr w:rsidR="004B0AD4" w:rsidRPr="004B0AD4" w:rsidTr="004B0AD4">
        <w:trPr>
          <w:trHeight w:val="227"/>
        </w:trPr>
        <w:tc>
          <w:tcPr>
            <w:tcW w:w="1180" w:type="dxa"/>
            <w:tcBorders>
              <w:top w:val="nil"/>
              <w:left w:val="single" w:sz="8" w:space="0" w:color="4F81BD"/>
              <w:bottom w:val="single" w:sz="8" w:space="0" w:color="4F81BD"/>
              <w:right w:val="single" w:sz="8" w:space="0" w:color="4F81BD"/>
            </w:tcBorders>
            <w:shd w:val="clear" w:color="auto" w:fill="auto"/>
            <w:vAlign w:val="center"/>
            <w:hideMark/>
          </w:tcPr>
          <w:p w:rsidR="004B0AD4" w:rsidRPr="004B0AD4" w:rsidRDefault="004B0AD4" w:rsidP="00793808">
            <w:pPr>
              <w:rPr>
                <w:rFonts w:ascii="Times New Roman" w:hAnsi="Times New Roman" w:cs="Times New Roman"/>
                <w:color w:val="000000"/>
              </w:rPr>
            </w:pPr>
            <w:r w:rsidRPr="004B0AD4">
              <w:rPr>
                <w:rFonts w:ascii="Times New Roman" w:hAnsi="Times New Roman" w:cs="Times New Roman"/>
                <w:color w:val="000000"/>
              </w:rPr>
              <w:t>Anschlussart</w:t>
            </w:r>
          </w:p>
        </w:tc>
        <w:tc>
          <w:tcPr>
            <w:tcW w:w="1060" w:type="dxa"/>
            <w:tcBorders>
              <w:top w:val="nil"/>
              <w:left w:val="nil"/>
              <w:bottom w:val="single" w:sz="8" w:space="0" w:color="4F81BD"/>
              <w:right w:val="nil"/>
            </w:tcBorders>
            <w:shd w:val="clear" w:color="auto" w:fill="auto"/>
            <w:vAlign w:val="center"/>
            <w:hideMark/>
          </w:tcPr>
          <w:p w:rsidR="004B0AD4" w:rsidRPr="004B0AD4" w:rsidRDefault="004B0AD4" w:rsidP="00793808">
            <w:pPr>
              <w:rPr>
                <w:rFonts w:ascii="Times New Roman" w:hAnsi="Times New Roman" w:cs="Times New Roman"/>
                <w:b/>
                <w:bCs/>
                <w:color w:val="000000"/>
              </w:rPr>
            </w:pPr>
            <w:r w:rsidRPr="004B0AD4">
              <w:rPr>
                <w:rFonts w:ascii="Times New Roman" w:hAnsi="Times New Roman" w:cs="Times New Roman"/>
                <w:b/>
                <w:bCs/>
                <w:color w:val="000000"/>
              </w:rPr>
              <w:t> </w:t>
            </w:r>
          </w:p>
        </w:tc>
        <w:tc>
          <w:tcPr>
            <w:tcW w:w="4200" w:type="dxa"/>
            <w:gridSpan w:val="10"/>
            <w:tcBorders>
              <w:top w:val="single" w:sz="8" w:space="0" w:color="4F81BD"/>
              <w:left w:val="single" w:sz="8" w:space="0" w:color="4F81BD"/>
              <w:bottom w:val="single" w:sz="8" w:space="0" w:color="4F81BD"/>
              <w:right w:val="single" w:sz="12" w:space="0" w:color="4F81BD"/>
            </w:tcBorders>
            <w:shd w:val="clear" w:color="auto" w:fill="auto"/>
            <w:vAlign w:val="center"/>
            <w:hideMark/>
          </w:tcPr>
          <w:p w:rsidR="004B0AD4" w:rsidRPr="004B0AD4" w:rsidRDefault="004B0AD4" w:rsidP="00793808">
            <w:pPr>
              <w:jc w:val="center"/>
              <w:rPr>
                <w:rFonts w:ascii="Times New Roman" w:hAnsi="Times New Roman" w:cs="Times New Roman"/>
                <w:b/>
                <w:bCs/>
                <w:color w:val="000000"/>
              </w:rPr>
            </w:pPr>
            <w:r w:rsidRPr="004B0AD4">
              <w:rPr>
                <w:rFonts w:ascii="Times New Roman" w:hAnsi="Times New Roman" w:cs="Times New Roman"/>
                <w:b/>
                <w:bCs/>
                <w:color w:val="000000"/>
              </w:rPr>
              <w:t>SMT/THR</w:t>
            </w:r>
          </w:p>
        </w:tc>
        <w:tc>
          <w:tcPr>
            <w:tcW w:w="2520" w:type="dxa"/>
            <w:gridSpan w:val="6"/>
            <w:tcBorders>
              <w:top w:val="single" w:sz="8" w:space="0" w:color="4F81BD"/>
              <w:left w:val="nil"/>
              <w:bottom w:val="single" w:sz="8" w:space="0" w:color="4F81BD"/>
              <w:right w:val="single" w:sz="8" w:space="0" w:color="4F81BD"/>
            </w:tcBorders>
            <w:shd w:val="clear" w:color="auto" w:fill="auto"/>
            <w:noWrap/>
            <w:vAlign w:val="center"/>
            <w:hideMark/>
          </w:tcPr>
          <w:p w:rsidR="004B0AD4" w:rsidRPr="004B0AD4" w:rsidRDefault="004B0AD4" w:rsidP="00793808">
            <w:pPr>
              <w:jc w:val="center"/>
              <w:rPr>
                <w:rFonts w:ascii="Times New Roman" w:hAnsi="Times New Roman" w:cs="Times New Roman"/>
                <w:b/>
                <w:bCs/>
                <w:color w:val="000000"/>
              </w:rPr>
            </w:pPr>
            <w:r w:rsidRPr="004B0AD4">
              <w:rPr>
                <w:rFonts w:ascii="Times New Roman" w:hAnsi="Times New Roman" w:cs="Times New Roman"/>
                <w:b/>
                <w:bCs/>
                <w:color w:val="000000"/>
              </w:rPr>
              <w:t>SMT</w:t>
            </w:r>
          </w:p>
        </w:tc>
        <w:tc>
          <w:tcPr>
            <w:tcW w:w="936" w:type="dxa"/>
            <w:tcBorders>
              <w:top w:val="nil"/>
              <w:left w:val="nil"/>
              <w:bottom w:val="single" w:sz="8" w:space="0" w:color="4F81BD"/>
              <w:right w:val="single" w:sz="8" w:space="0" w:color="4F81BD"/>
            </w:tcBorders>
            <w:shd w:val="clear" w:color="auto" w:fill="auto"/>
            <w:noWrap/>
            <w:vAlign w:val="center"/>
            <w:hideMark/>
          </w:tcPr>
          <w:p w:rsidR="004B0AD4" w:rsidRPr="004B0AD4" w:rsidRDefault="004B0AD4" w:rsidP="00793808">
            <w:pPr>
              <w:jc w:val="center"/>
              <w:rPr>
                <w:rFonts w:ascii="Times New Roman" w:hAnsi="Times New Roman" w:cs="Times New Roman"/>
                <w:b/>
                <w:bCs/>
                <w:color w:val="000000"/>
              </w:rPr>
            </w:pPr>
            <w:r w:rsidRPr="004B0AD4">
              <w:rPr>
                <w:rFonts w:ascii="Times New Roman" w:hAnsi="Times New Roman" w:cs="Times New Roman"/>
                <w:b/>
                <w:bCs/>
                <w:color w:val="000000"/>
              </w:rPr>
              <w:t>SMT/THR</w:t>
            </w:r>
          </w:p>
        </w:tc>
      </w:tr>
      <w:tr w:rsidR="004B0AD4" w:rsidRPr="004B0AD4" w:rsidTr="004B0AD4">
        <w:trPr>
          <w:trHeight w:val="227"/>
        </w:trPr>
        <w:tc>
          <w:tcPr>
            <w:tcW w:w="1180" w:type="dxa"/>
            <w:tcBorders>
              <w:top w:val="nil"/>
              <w:left w:val="single" w:sz="8" w:space="0" w:color="4F81BD"/>
              <w:bottom w:val="single" w:sz="12" w:space="0" w:color="4F81BD"/>
              <w:right w:val="single" w:sz="8" w:space="0" w:color="4F81BD"/>
            </w:tcBorders>
            <w:shd w:val="clear" w:color="auto" w:fill="auto"/>
            <w:vAlign w:val="center"/>
            <w:hideMark/>
          </w:tcPr>
          <w:p w:rsidR="004B0AD4" w:rsidRPr="004B0AD4" w:rsidRDefault="004B0AD4" w:rsidP="00793808">
            <w:pPr>
              <w:rPr>
                <w:rFonts w:ascii="Times New Roman" w:hAnsi="Times New Roman" w:cs="Times New Roman"/>
                <w:color w:val="000000"/>
              </w:rPr>
            </w:pPr>
            <w:proofErr w:type="spellStart"/>
            <w:r w:rsidRPr="004B0AD4">
              <w:rPr>
                <w:rFonts w:ascii="Times New Roman" w:hAnsi="Times New Roman" w:cs="Times New Roman"/>
                <w:color w:val="000000"/>
              </w:rPr>
              <w:t>Polzahl</w:t>
            </w:r>
            <w:proofErr w:type="spellEnd"/>
          </w:p>
        </w:tc>
        <w:tc>
          <w:tcPr>
            <w:tcW w:w="1060" w:type="dxa"/>
            <w:tcBorders>
              <w:top w:val="nil"/>
              <w:left w:val="nil"/>
              <w:bottom w:val="single" w:sz="12" w:space="0" w:color="4F81BD"/>
              <w:right w:val="single" w:sz="8" w:space="0" w:color="4F81BD"/>
            </w:tcBorders>
            <w:shd w:val="clear" w:color="auto" w:fill="auto"/>
            <w:vAlign w:val="center"/>
            <w:hideMark/>
          </w:tcPr>
          <w:p w:rsidR="004B0AD4" w:rsidRPr="004B0AD4" w:rsidRDefault="004B0AD4" w:rsidP="00793808">
            <w:pPr>
              <w:rPr>
                <w:rFonts w:ascii="Times New Roman" w:hAnsi="Times New Roman" w:cs="Times New Roman"/>
                <w:color w:val="000000"/>
              </w:rPr>
            </w:pPr>
            <w:r w:rsidRPr="004B0AD4">
              <w:rPr>
                <w:rFonts w:ascii="Times New Roman" w:hAnsi="Times New Roman" w:cs="Times New Roman"/>
                <w:color w:val="000000"/>
              </w:rPr>
              <w:t> </w:t>
            </w:r>
          </w:p>
        </w:tc>
        <w:tc>
          <w:tcPr>
            <w:tcW w:w="840" w:type="dxa"/>
            <w:gridSpan w:val="2"/>
            <w:tcBorders>
              <w:top w:val="single" w:sz="8" w:space="0" w:color="4F81BD"/>
              <w:left w:val="nil"/>
              <w:bottom w:val="single" w:sz="12" w:space="0" w:color="4F81BD"/>
              <w:right w:val="single" w:sz="8" w:space="0" w:color="4F81BD"/>
            </w:tcBorders>
            <w:shd w:val="clear" w:color="auto" w:fill="auto"/>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3-pol.</w:t>
            </w:r>
          </w:p>
        </w:tc>
        <w:tc>
          <w:tcPr>
            <w:tcW w:w="1680" w:type="dxa"/>
            <w:gridSpan w:val="4"/>
            <w:tcBorders>
              <w:top w:val="single" w:sz="8" w:space="0" w:color="4F81BD"/>
              <w:left w:val="nil"/>
              <w:bottom w:val="single" w:sz="12" w:space="0" w:color="4F81BD"/>
              <w:right w:val="single" w:sz="8" w:space="0" w:color="4F81BD"/>
            </w:tcBorders>
            <w:shd w:val="clear" w:color="auto" w:fill="auto"/>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4-pol</w:t>
            </w:r>
          </w:p>
        </w:tc>
        <w:tc>
          <w:tcPr>
            <w:tcW w:w="840" w:type="dxa"/>
            <w:gridSpan w:val="2"/>
            <w:tcBorders>
              <w:top w:val="single" w:sz="8" w:space="0" w:color="4F81BD"/>
              <w:left w:val="nil"/>
              <w:bottom w:val="single" w:sz="12" w:space="0" w:color="4F81BD"/>
              <w:right w:val="single" w:sz="8" w:space="0" w:color="4F81BD"/>
            </w:tcBorders>
            <w:shd w:val="clear" w:color="auto" w:fill="auto"/>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5-pol.</w:t>
            </w:r>
          </w:p>
        </w:tc>
        <w:tc>
          <w:tcPr>
            <w:tcW w:w="840" w:type="dxa"/>
            <w:gridSpan w:val="2"/>
            <w:tcBorders>
              <w:top w:val="single" w:sz="8" w:space="0" w:color="4F81BD"/>
              <w:left w:val="nil"/>
              <w:bottom w:val="single" w:sz="12" w:space="0" w:color="4F81BD"/>
              <w:right w:val="single" w:sz="12" w:space="0" w:color="4F81BD"/>
            </w:tcBorders>
            <w:shd w:val="clear" w:color="auto" w:fill="auto"/>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8-pol.</w:t>
            </w:r>
          </w:p>
        </w:tc>
        <w:tc>
          <w:tcPr>
            <w:tcW w:w="840" w:type="dxa"/>
            <w:gridSpan w:val="2"/>
            <w:tcBorders>
              <w:top w:val="single" w:sz="8" w:space="0" w:color="4F81BD"/>
              <w:left w:val="nil"/>
              <w:bottom w:val="single" w:sz="8" w:space="0" w:color="4F81BD"/>
              <w:right w:val="single" w:sz="8" w:space="0" w:color="4F81BD"/>
            </w:tcBorders>
            <w:shd w:val="clear" w:color="auto" w:fill="auto"/>
            <w:noWrap/>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4-pol.</w:t>
            </w:r>
          </w:p>
        </w:tc>
        <w:tc>
          <w:tcPr>
            <w:tcW w:w="840" w:type="dxa"/>
            <w:gridSpan w:val="2"/>
            <w:tcBorders>
              <w:top w:val="single" w:sz="8" w:space="0" w:color="4F81BD"/>
              <w:left w:val="nil"/>
              <w:bottom w:val="single" w:sz="8" w:space="0" w:color="4F81BD"/>
              <w:right w:val="single" w:sz="8" w:space="0" w:color="4F81BD"/>
            </w:tcBorders>
            <w:shd w:val="clear" w:color="auto" w:fill="auto"/>
            <w:noWrap/>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5-pol.</w:t>
            </w:r>
          </w:p>
        </w:tc>
        <w:tc>
          <w:tcPr>
            <w:tcW w:w="1776" w:type="dxa"/>
            <w:gridSpan w:val="3"/>
            <w:tcBorders>
              <w:top w:val="single" w:sz="8" w:space="0" w:color="4F81BD"/>
              <w:left w:val="nil"/>
              <w:bottom w:val="single" w:sz="8" w:space="0" w:color="4F81BD"/>
              <w:right w:val="single" w:sz="8" w:space="0" w:color="4F81BD"/>
            </w:tcBorders>
            <w:shd w:val="clear" w:color="auto" w:fill="auto"/>
            <w:noWrap/>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8-pol.</w:t>
            </w:r>
          </w:p>
        </w:tc>
      </w:tr>
      <w:tr w:rsidR="004B0AD4" w:rsidRPr="004B0AD4" w:rsidTr="004B0AD4">
        <w:trPr>
          <w:trHeight w:val="227"/>
        </w:trPr>
        <w:tc>
          <w:tcPr>
            <w:tcW w:w="1180" w:type="dxa"/>
            <w:tcBorders>
              <w:top w:val="nil"/>
              <w:left w:val="single" w:sz="8" w:space="0" w:color="4F81BD"/>
              <w:bottom w:val="single" w:sz="8" w:space="0" w:color="4F81BD"/>
              <w:right w:val="single" w:sz="8" w:space="0" w:color="4F81BD"/>
            </w:tcBorders>
            <w:shd w:val="clear" w:color="000000" w:fill="D3DFEE"/>
            <w:vAlign w:val="center"/>
            <w:hideMark/>
          </w:tcPr>
          <w:p w:rsidR="004B0AD4" w:rsidRPr="004B0AD4" w:rsidRDefault="004B0AD4" w:rsidP="00793808">
            <w:pPr>
              <w:rPr>
                <w:rFonts w:ascii="Times New Roman" w:hAnsi="Times New Roman" w:cs="Times New Roman"/>
                <w:color w:val="000000"/>
              </w:rPr>
            </w:pPr>
            <w:r w:rsidRPr="004B0AD4">
              <w:rPr>
                <w:rFonts w:ascii="Times New Roman" w:hAnsi="Times New Roman" w:cs="Times New Roman"/>
                <w:color w:val="000000"/>
              </w:rPr>
              <w:t>Codierung</w:t>
            </w:r>
          </w:p>
        </w:tc>
        <w:tc>
          <w:tcPr>
            <w:tcW w:w="106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rPr>
                <w:rFonts w:ascii="Times New Roman" w:hAnsi="Times New Roman" w:cs="Times New Roman"/>
                <w:color w:val="000000"/>
              </w:rPr>
            </w:pPr>
            <w:r w:rsidRPr="004B0AD4">
              <w:rPr>
                <w:rFonts w:ascii="Times New Roman" w:hAnsi="Times New Roman" w:cs="Times New Roman"/>
                <w:color w:val="000000"/>
              </w:rPr>
              <w:t> </w:t>
            </w:r>
          </w:p>
        </w:tc>
        <w:tc>
          <w:tcPr>
            <w:tcW w:w="840" w:type="dxa"/>
            <w:gridSpan w:val="2"/>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A</w:t>
            </w:r>
          </w:p>
        </w:tc>
        <w:tc>
          <w:tcPr>
            <w:tcW w:w="840" w:type="dxa"/>
            <w:gridSpan w:val="2"/>
            <w:tcBorders>
              <w:top w:val="single" w:sz="12" w:space="0" w:color="4F81BD"/>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A</w:t>
            </w: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FD4955" w:rsidRDefault="004B0AD4" w:rsidP="00793808">
            <w:pPr>
              <w:jc w:val="center"/>
              <w:rPr>
                <w:rFonts w:ascii="Times New Roman" w:hAnsi="Times New Roman" w:cs="Times New Roman"/>
              </w:rPr>
            </w:pPr>
            <w:r w:rsidRPr="00FD4955">
              <w:rPr>
                <w:rFonts w:ascii="Times New Roman" w:hAnsi="Times New Roman" w:cs="Times New Roman"/>
              </w:rPr>
              <w:t>D</w:t>
            </w: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FD4955" w:rsidRDefault="004B0AD4" w:rsidP="00793808">
            <w:pPr>
              <w:jc w:val="center"/>
              <w:rPr>
                <w:rFonts w:ascii="Times New Roman" w:hAnsi="Times New Roman" w:cs="Times New Roman"/>
              </w:rPr>
            </w:pPr>
            <w:r w:rsidRPr="00FD4955">
              <w:rPr>
                <w:rFonts w:ascii="Times New Roman" w:hAnsi="Times New Roman" w:cs="Times New Roman"/>
              </w:rPr>
              <w:t>P</w:t>
            </w:r>
          </w:p>
        </w:tc>
        <w:tc>
          <w:tcPr>
            <w:tcW w:w="840" w:type="dxa"/>
            <w:gridSpan w:val="2"/>
            <w:tcBorders>
              <w:top w:val="single" w:sz="12" w:space="0" w:color="4F81BD"/>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B</w:t>
            </w:r>
          </w:p>
        </w:tc>
        <w:tc>
          <w:tcPr>
            <w:tcW w:w="840" w:type="dxa"/>
            <w:gridSpan w:val="2"/>
            <w:tcBorders>
              <w:top w:val="single" w:sz="12" w:space="0" w:color="4F81BD"/>
              <w:left w:val="nil"/>
              <w:bottom w:val="single" w:sz="8" w:space="0" w:color="4F81BD"/>
              <w:right w:val="single" w:sz="12" w:space="0" w:color="4F81BD"/>
            </w:tcBorders>
            <w:shd w:val="clear" w:color="000000" w:fill="D3DFEE"/>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A</w:t>
            </w:r>
          </w:p>
        </w:tc>
        <w:tc>
          <w:tcPr>
            <w:tcW w:w="2520" w:type="dxa"/>
            <w:gridSpan w:val="6"/>
            <w:tcBorders>
              <w:top w:val="single" w:sz="8" w:space="0" w:color="4F81BD"/>
              <w:left w:val="nil"/>
              <w:bottom w:val="single" w:sz="8" w:space="0" w:color="4F81BD"/>
              <w:right w:val="nil"/>
            </w:tcBorders>
            <w:shd w:val="clear" w:color="000000" w:fill="DCE6F1"/>
            <w:noWrap/>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A</w:t>
            </w:r>
          </w:p>
        </w:tc>
        <w:tc>
          <w:tcPr>
            <w:tcW w:w="936" w:type="dxa"/>
            <w:tcBorders>
              <w:top w:val="nil"/>
              <w:left w:val="single" w:sz="8" w:space="0" w:color="4F81BD"/>
              <w:bottom w:val="single" w:sz="8" w:space="0" w:color="4F81BD"/>
              <w:right w:val="single" w:sz="8" w:space="0" w:color="4F81BD"/>
            </w:tcBorders>
            <w:shd w:val="clear" w:color="000000" w:fill="DCE6F1"/>
            <w:noWrap/>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X</w:t>
            </w:r>
          </w:p>
        </w:tc>
      </w:tr>
      <w:tr w:rsidR="004B0AD4" w:rsidRPr="004B0AD4" w:rsidTr="004B0AD4">
        <w:trPr>
          <w:trHeight w:val="227"/>
        </w:trPr>
        <w:tc>
          <w:tcPr>
            <w:tcW w:w="1180" w:type="dxa"/>
            <w:tcBorders>
              <w:top w:val="nil"/>
              <w:left w:val="single" w:sz="8" w:space="0" w:color="4F81BD"/>
              <w:bottom w:val="nil"/>
              <w:right w:val="single" w:sz="8" w:space="0" w:color="4F81BD"/>
            </w:tcBorders>
            <w:shd w:val="clear" w:color="auto" w:fill="auto"/>
            <w:vAlign w:val="center"/>
            <w:hideMark/>
          </w:tcPr>
          <w:p w:rsidR="004B0AD4" w:rsidRPr="004B0AD4" w:rsidRDefault="004B0AD4" w:rsidP="00793808">
            <w:pPr>
              <w:rPr>
                <w:rFonts w:ascii="Times New Roman" w:hAnsi="Times New Roman" w:cs="Times New Roman"/>
                <w:color w:val="000000"/>
              </w:rPr>
            </w:pPr>
            <w:r w:rsidRPr="004B0AD4">
              <w:rPr>
                <w:rFonts w:ascii="Times New Roman" w:hAnsi="Times New Roman" w:cs="Times New Roman"/>
                <w:color w:val="000000"/>
              </w:rPr>
              <w:t> </w:t>
            </w:r>
          </w:p>
        </w:tc>
        <w:tc>
          <w:tcPr>
            <w:tcW w:w="1060" w:type="dxa"/>
            <w:tcBorders>
              <w:top w:val="nil"/>
              <w:left w:val="nil"/>
              <w:bottom w:val="nil"/>
              <w:right w:val="single" w:sz="8" w:space="0" w:color="4F81BD"/>
            </w:tcBorders>
            <w:shd w:val="clear" w:color="auto" w:fill="auto"/>
            <w:vAlign w:val="center"/>
            <w:hideMark/>
          </w:tcPr>
          <w:p w:rsidR="004B0AD4" w:rsidRPr="004B0AD4" w:rsidRDefault="004B0AD4" w:rsidP="00793808">
            <w:pPr>
              <w:rPr>
                <w:rFonts w:ascii="Times New Roman" w:hAnsi="Times New Roman" w:cs="Times New Roman"/>
                <w:color w:val="000000"/>
              </w:rPr>
            </w:pPr>
            <w:r w:rsidRPr="004B0AD4">
              <w:rPr>
                <w:rFonts w:ascii="Times New Roman" w:hAnsi="Times New Roman" w:cs="Times New Roman"/>
                <w:color w:val="000000"/>
              </w:rPr>
              <w:t> </w:t>
            </w:r>
          </w:p>
        </w:tc>
        <w:tc>
          <w:tcPr>
            <w:tcW w:w="420" w:type="dxa"/>
            <w:tcBorders>
              <w:top w:val="nil"/>
              <w:left w:val="nil"/>
              <w:bottom w:val="nil"/>
              <w:right w:val="single" w:sz="8" w:space="0" w:color="4F81BD"/>
            </w:tcBorders>
            <w:shd w:val="clear" w:color="auto" w:fill="auto"/>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ST </w:t>
            </w:r>
          </w:p>
        </w:tc>
        <w:tc>
          <w:tcPr>
            <w:tcW w:w="420" w:type="dxa"/>
            <w:tcBorders>
              <w:top w:val="nil"/>
              <w:left w:val="nil"/>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KU</w:t>
            </w:r>
          </w:p>
        </w:tc>
        <w:tc>
          <w:tcPr>
            <w:tcW w:w="420" w:type="dxa"/>
            <w:tcBorders>
              <w:top w:val="nil"/>
              <w:left w:val="nil"/>
              <w:bottom w:val="nil"/>
              <w:right w:val="single" w:sz="8" w:space="0" w:color="4F81BD"/>
            </w:tcBorders>
            <w:shd w:val="clear" w:color="auto" w:fill="auto"/>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ST</w:t>
            </w:r>
          </w:p>
        </w:tc>
        <w:tc>
          <w:tcPr>
            <w:tcW w:w="420" w:type="dxa"/>
            <w:tcBorders>
              <w:top w:val="nil"/>
              <w:left w:val="nil"/>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KU</w:t>
            </w:r>
          </w:p>
        </w:tc>
        <w:tc>
          <w:tcPr>
            <w:tcW w:w="420" w:type="dxa"/>
            <w:tcBorders>
              <w:top w:val="nil"/>
              <w:left w:val="nil"/>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KU</w:t>
            </w:r>
          </w:p>
        </w:tc>
        <w:tc>
          <w:tcPr>
            <w:tcW w:w="420" w:type="dxa"/>
            <w:tcBorders>
              <w:top w:val="nil"/>
              <w:left w:val="nil"/>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KU</w:t>
            </w:r>
          </w:p>
        </w:tc>
        <w:tc>
          <w:tcPr>
            <w:tcW w:w="420" w:type="dxa"/>
            <w:tcBorders>
              <w:top w:val="nil"/>
              <w:left w:val="nil"/>
              <w:bottom w:val="nil"/>
              <w:right w:val="single" w:sz="8" w:space="0" w:color="4F81BD"/>
            </w:tcBorders>
            <w:shd w:val="clear" w:color="auto" w:fill="auto"/>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ST</w:t>
            </w:r>
          </w:p>
        </w:tc>
        <w:tc>
          <w:tcPr>
            <w:tcW w:w="420" w:type="dxa"/>
            <w:tcBorders>
              <w:top w:val="nil"/>
              <w:left w:val="nil"/>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KU</w:t>
            </w:r>
          </w:p>
        </w:tc>
        <w:tc>
          <w:tcPr>
            <w:tcW w:w="420" w:type="dxa"/>
            <w:tcBorders>
              <w:top w:val="nil"/>
              <w:left w:val="nil"/>
              <w:bottom w:val="nil"/>
              <w:right w:val="single" w:sz="8" w:space="0" w:color="4F81BD"/>
            </w:tcBorders>
            <w:shd w:val="clear" w:color="auto" w:fill="auto"/>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ST</w:t>
            </w:r>
          </w:p>
        </w:tc>
        <w:tc>
          <w:tcPr>
            <w:tcW w:w="420" w:type="dxa"/>
            <w:tcBorders>
              <w:top w:val="nil"/>
              <w:left w:val="nil"/>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KU</w:t>
            </w:r>
          </w:p>
        </w:tc>
        <w:tc>
          <w:tcPr>
            <w:tcW w:w="420" w:type="dxa"/>
            <w:tcBorders>
              <w:top w:val="nil"/>
              <w:left w:val="nil"/>
              <w:bottom w:val="nil"/>
              <w:right w:val="single" w:sz="8" w:space="0" w:color="4F81BD"/>
            </w:tcBorders>
            <w:shd w:val="clear" w:color="auto" w:fill="auto"/>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ST</w:t>
            </w:r>
          </w:p>
        </w:tc>
        <w:tc>
          <w:tcPr>
            <w:tcW w:w="420" w:type="dxa"/>
            <w:tcBorders>
              <w:top w:val="nil"/>
              <w:left w:val="nil"/>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KU</w:t>
            </w:r>
          </w:p>
        </w:tc>
        <w:tc>
          <w:tcPr>
            <w:tcW w:w="420" w:type="dxa"/>
            <w:tcBorders>
              <w:top w:val="nil"/>
              <w:left w:val="nil"/>
              <w:bottom w:val="nil"/>
              <w:right w:val="single" w:sz="8" w:space="0" w:color="4F81BD"/>
            </w:tcBorders>
            <w:shd w:val="clear" w:color="auto" w:fill="auto"/>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ST</w:t>
            </w:r>
          </w:p>
        </w:tc>
        <w:tc>
          <w:tcPr>
            <w:tcW w:w="420" w:type="dxa"/>
            <w:tcBorders>
              <w:top w:val="nil"/>
              <w:left w:val="nil"/>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KU</w:t>
            </w:r>
          </w:p>
        </w:tc>
        <w:tc>
          <w:tcPr>
            <w:tcW w:w="420" w:type="dxa"/>
            <w:tcBorders>
              <w:top w:val="nil"/>
              <w:left w:val="nil"/>
              <w:bottom w:val="nil"/>
              <w:right w:val="single" w:sz="8" w:space="0" w:color="4F81BD"/>
            </w:tcBorders>
            <w:shd w:val="clear" w:color="auto" w:fill="auto"/>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ST</w:t>
            </w:r>
          </w:p>
        </w:tc>
        <w:tc>
          <w:tcPr>
            <w:tcW w:w="420" w:type="dxa"/>
            <w:tcBorders>
              <w:top w:val="nil"/>
              <w:left w:val="nil"/>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KU</w:t>
            </w:r>
          </w:p>
        </w:tc>
        <w:tc>
          <w:tcPr>
            <w:tcW w:w="936" w:type="dxa"/>
            <w:tcBorders>
              <w:top w:val="nil"/>
              <w:left w:val="nil"/>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Times New Roman" w:hAnsi="Times New Roman" w:cs="Times New Roman"/>
                <w:color w:val="000000"/>
              </w:rPr>
            </w:pPr>
            <w:r w:rsidRPr="004B0AD4">
              <w:rPr>
                <w:rFonts w:ascii="Times New Roman" w:hAnsi="Times New Roman" w:cs="Times New Roman"/>
                <w:color w:val="000000"/>
              </w:rPr>
              <w:t>KU</w:t>
            </w:r>
          </w:p>
        </w:tc>
      </w:tr>
      <w:tr w:rsidR="004B0AD4" w:rsidRPr="004B0AD4" w:rsidTr="004B0AD4">
        <w:trPr>
          <w:trHeight w:val="227"/>
        </w:trPr>
        <w:tc>
          <w:tcPr>
            <w:tcW w:w="1180" w:type="dxa"/>
            <w:vMerge w:val="restart"/>
            <w:tcBorders>
              <w:top w:val="nil"/>
              <w:left w:val="single" w:sz="8" w:space="0" w:color="4F81BD"/>
              <w:bottom w:val="single" w:sz="8" w:space="0" w:color="4F81BD"/>
              <w:right w:val="single" w:sz="8" w:space="0" w:color="4F81BD"/>
            </w:tcBorders>
            <w:shd w:val="clear" w:color="000000" w:fill="D3DFEE"/>
            <w:vAlign w:val="center"/>
            <w:hideMark/>
          </w:tcPr>
          <w:p w:rsidR="004B0AD4" w:rsidRPr="004B0AD4" w:rsidRDefault="004B0AD4" w:rsidP="00793808">
            <w:pPr>
              <w:rPr>
                <w:rFonts w:ascii="Times New Roman" w:hAnsi="Times New Roman" w:cs="Times New Roman"/>
                <w:color w:val="000000"/>
              </w:rPr>
            </w:pPr>
            <w:r w:rsidRPr="004B0AD4">
              <w:rPr>
                <w:rFonts w:ascii="Times New Roman" w:hAnsi="Times New Roman" w:cs="Times New Roman"/>
                <w:color w:val="000000"/>
              </w:rPr>
              <w:t>Front-</w:t>
            </w:r>
            <w:r w:rsidRPr="004B0AD4">
              <w:rPr>
                <w:rFonts w:ascii="Times New Roman" w:hAnsi="Times New Roman" w:cs="Times New Roman"/>
                <w:color w:val="000000"/>
              </w:rPr>
              <w:br/>
            </w:r>
            <w:proofErr w:type="spellStart"/>
            <w:r w:rsidRPr="004B0AD4">
              <w:rPr>
                <w:rFonts w:ascii="Times New Roman" w:hAnsi="Times New Roman" w:cs="Times New Roman"/>
                <w:color w:val="000000"/>
              </w:rPr>
              <w:t>montage</w:t>
            </w:r>
            <w:proofErr w:type="spellEnd"/>
          </w:p>
        </w:tc>
        <w:tc>
          <w:tcPr>
            <w:tcW w:w="1060" w:type="dxa"/>
            <w:tcBorders>
              <w:top w:val="single" w:sz="8" w:space="0" w:color="4F81BD"/>
              <w:left w:val="nil"/>
              <w:bottom w:val="single" w:sz="8" w:space="0" w:color="4F81BD"/>
              <w:right w:val="single" w:sz="8" w:space="0" w:color="4F81BD"/>
            </w:tcBorders>
            <w:shd w:val="clear" w:color="000000" w:fill="D3DFEE"/>
            <w:vAlign w:val="center"/>
            <w:hideMark/>
          </w:tcPr>
          <w:p w:rsidR="004B0AD4" w:rsidRPr="004B0AD4" w:rsidRDefault="004B0AD4" w:rsidP="00793808">
            <w:pPr>
              <w:rPr>
                <w:rFonts w:ascii="Times New Roman" w:hAnsi="Times New Roman" w:cs="Times New Roman"/>
                <w:color w:val="000000"/>
              </w:rPr>
            </w:pPr>
            <w:r w:rsidRPr="004B0AD4">
              <w:rPr>
                <w:rFonts w:ascii="Times New Roman" w:hAnsi="Times New Roman" w:cs="Times New Roman"/>
                <w:color w:val="000000"/>
              </w:rPr>
              <w:t>9 mm</w:t>
            </w:r>
          </w:p>
        </w:tc>
        <w:tc>
          <w:tcPr>
            <w:tcW w:w="420" w:type="dxa"/>
            <w:tcBorders>
              <w:top w:val="single" w:sz="8" w:space="0" w:color="4F81BD"/>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single" w:sz="8" w:space="0" w:color="4F81BD"/>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single" w:sz="8" w:space="0" w:color="4F81BD"/>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single" w:sz="8" w:space="0" w:color="4F81BD"/>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single" w:sz="8" w:space="0" w:color="4F81BD"/>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single" w:sz="8" w:space="0" w:color="4F81BD"/>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single" w:sz="8" w:space="0" w:color="4F81BD"/>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936"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r>
      <w:tr w:rsidR="004B0AD4" w:rsidRPr="004B0AD4" w:rsidTr="004B0AD4">
        <w:trPr>
          <w:trHeight w:val="227"/>
        </w:trPr>
        <w:tc>
          <w:tcPr>
            <w:tcW w:w="1180" w:type="dxa"/>
            <w:vMerge/>
            <w:tcBorders>
              <w:top w:val="nil"/>
              <w:left w:val="single" w:sz="8" w:space="0" w:color="4F81BD"/>
              <w:bottom w:val="single" w:sz="8" w:space="0" w:color="4F81BD"/>
              <w:right w:val="single" w:sz="8" w:space="0" w:color="4F81BD"/>
            </w:tcBorders>
            <w:vAlign w:val="center"/>
            <w:hideMark/>
          </w:tcPr>
          <w:p w:rsidR="004B0AD4" w:rsidRPr="004B0AD4" w:rsidRDefault="004B0AD4" w:rsidP="00793808">
            <w:pPr>
              <w:rPr>
                <w:rFonts w:ascii="Times New Roman" w:hAnsi="Times New Roman" w:cs="Times New Roman"/>
                <w:color w:val="000000"/>
              </w:rPr>
            </w:pPr>
          </w:p>
        </w:tc>
        <w:tc>
          <w:tcPr>
            <w:tcW w:w="106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rPr>
                <w:rFonts w:ascii="Times New Roman" w:hAnsi="Times New Roman" w:cs="Times New Roman"/>
                <w:color w:val="000000"/>
              </w:rPr>
            </w:pPr>
            <w:r w:rsidRPr="004B0AD4">
              <w:rPr>
                <w:rFonts w:ascii="Times New Roman" w:hAnsi="Times New Roman" w:cs="Times New Roman"/>
                <w:color w:val="000000"/>
              </w:rPr>
              <w:t>13 mm</w:t>
            </w: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bookmarkStart w:id="0" w:name="_GoBack"/>
            <w:bookmarkEnd w:id="0"/>
          </w:p>
        </w:tc>
        <w:tc>
          <w:tcPr>
            <w:tcW w:w="42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CE6F1"/>
            <w:noWrap/>
            <w:vAlign w:val="center"/>
            <w:hideMark/>
          </w:tcPr>
          <w:p w:rsidR="004B0AD4" w:rsidRPr="004B0AD4" w:rsidRDefault="004B0AD4" w:rsidP="00793808">
            <w:pPr>
              <w:jc w:val="center"/>
              <w:rPr>
                <w:rFonts w:ascii="Wingdings" w:hAnsi="Wingdings" w:cs="Times New Roman"/>
                <w:color w:val="000000"/>
              </w:rPr>
            </w:pP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CE6F1"/>
            <w:noWrap/>
            <w:vAlign w:val="center"/>
            <w:hideMark/>
          </w:tcPr>
          <w:p w:rsidR="004B0AD4" w:rsidRPr="004B0AD4" w:rsidRDefault="004B0AD4" w:rsidP="00793808">
            <w:pPr>
              <w:jc w:val="center"/>
              <w:rPr>
                <w:rFonts w:ascii="Wingdings" w:hAnsi="Wingdings" w:cs="Times New Roman"/>
                <w:color w:val="000000"/>
              </w:rPr>
            </w:pP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000000" w:fill="DCE6F1"/>
            <w:noWrap/>
            <w:vAlign w:val="center"/>
            <w:hideMark/>
          </w:tcPr>
          <w:p w:rsidR="004B0AD4" w:rsidRPr="004B0AD4" w:rsidRDefault="004B0AD4" w:rsidP="00793808">
            <w:pPr>
              <w:jc w:val="center"/>
              <w:rPr>
                <w:rFonts w:ascii="Wingdings" w:hAnsi="Wingdings" w:cs="Times New Roman"/>
                <w:color w:val="000000"/>
              </w:rPr>
            </w:pPr>
          </w:p>
        </w:tc>
        <w:tc>
          <w:tcPr>
            <w:tcW w:w="420"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936" w:type="dxa"/>
            <w:tcBorders>
              <w:top w:val="nil"/>
              <w:left w:val="nil"/>
              <w:bottom w:val="single" w:sz="8" w:space="0" w:color="4F81BD"/>
              <w:right w:val="single" w:sz="8" w:space="0" w:color="4F81BD"/>
            </w:tcBorders>
            <w:shd w:val="clear" w:color="000000" w:fill="D3DFEE"/>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r>
      <w:tr w:rsidR="004B0AD4" w:rsidRPr="004B0AD4" w:rsidTr="004B0AD4">
        <w:trPr>
          <w:trHeight w:val="227"/>
        </w:trPr>
        <w:tc>
          <w:tcPr>
            <w:tcW w:w="1180" w:type="dxa"/>
            <w:vMerge w:val="restart"/>
            <w:tcBorders>
              <w:top w:val="nil"/>
              <w:left w:val="single" w:sz="8" w:space="0" w:color="4F81BD"/>
              <w:bottom w:val="single" w:sz="8" w:space="0" w:color="4F81BD"/>
              <w:right w:val="single" w:sz="8" w:space="0" w:color="4F81BD"/>
            </w:tcBorders>
            <w:shd w:val="clear" w:color="auto" w:fill="auto"/>
            <w:vAlign w:val="center"/>
            <w:hideMark/>
          </w:tcPr>
          <w:p w:rsidR="004B0AD4" w:rsidRPr="004B0AD4" w:rsidRDefault="004B0AD4" w:rsidP="00793808">
            <w:pPr>
              <w:rPr>
                <w:rFonts w:ascii="Times New Roman" w:hAnsi="Times New Roman" w:cs="Times New Roman"/>
                <w:color w:val="000000"/>
              </w:rPr>
            </w:pPr>
            <w:r w:rsidRPr="004B0AD4">
              <w:rPr>
                <w:rFonts w:ascii="Times New Roman" w:hAnsi="Times New Roman" w:cs="Times New Roman"/>
                <w:color w:val="000000"/>
              </w:rPr>
              <w:t>Hinterwand-</w:t>
            </w:r>
            <w:r w:rsidRPr="004B0AD4">
              <w:rPr>
                <w:rFonts w:ascii="Times New Roman" w:hAnsi="Times New Roman" w:cs="Times New Roman"/>
                <w:color w:val="000000"/>
              </w:rPr>
              <w:br/>
            </w:r>
            <w:proofErr w:type="spellStart"/>
            <w:r w:rsidRPr="004B0AD4">
              <w:rPr>
                <w:rFonts w:ascii="Times New Roman" w:hAnsi="Times New Roman" w:cs="Times New Roman"/>
                <w:color w:val="000000"/>
              </w:rPr>
              <w:t>montage</w:t>
            </w:r>
            <w:proofErr w:type="spellEnd"/>
          </w:p>
        </w:tc>
        <w:tc>
          <w:tcPr>
            <w:tcW w:w="1060" w:type="dxa"/>
            <w:tcBorders>
              <w:top w:val="nil"/>
              <w:left w:val="nil"/>
              <w:bottom w:val="single" w:sz="8" w:space="0" w:color="4F81BD"/>
              <w:right w:val="nil"/>
            </w:tcBorders>
            <w:shd w:val="clear" w:color="auto" w:fill="auto"/>
            <w:vAlign w:val="center"/>
            <w:hideMark/>
          </w:tcPr>
          <w:p w:rsidR="004B0AD4" w:rsidRPr="004B0AD4" w:rsidRDefault="004B0AD4" w:rsidP="00793808">
            <w:pPr>
              <w:rPr>
                <w:rFonts w:ascii="Times New Roman" w:hAnsi="Times New Roman" w:cs="Times New Roman"/>
                <w:color w:val="000000"/>
              </w:rPr>
            </w:pPr>
            <w:r w:rsidRPr="004B0AD4">
              <w:rPr>
                <w:rFonts w:ascii="Times New Roman" w:hAnsi="Times New Roman" w:cs="Times New Roman"/>
                <w:color w:val="000000"/>
              </w:rPr>
              <w:t>6 mm</w:t>
            </w:r>
          </w:p>
        </w:tc>
        <w:tc>
          <w:tcPr>
            <w:tcW w:w="420" w:type="dxa"/>
            <w:tcBorders>
              <w:top w:val="nil"/>
              <w:left w:val="single" w:sz="8" w:space="0" w:color="4F81BD"/>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nil"/>
            </w:tcBorders>
            <w:shd w:val="clear" w:color="auto" w:fill="auto"/>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single" w:sz="8" w:space="0" w:color="4F81BD"/>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12" w:space="0" w:color="4F81BD"/>
            </w:tcBorders>
            <w:shd w:val="clear" w:color="auto" w:fill="auto"/>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auto" w:fill="auto"/>
            <w:noWrap/>
            <w:vAlign w:val="center"/>
            <w:hideMark/>
          </w:tcPr>
          <w:p w:rsidR="004B0AD4" w:rsidRPr="004B0AD4" w:rsidRDefault="004B0AD4" w:rsidP="00793808">
            <w:pPr>
              <w:jc w:val="center"/>
              <w:rPr>
                <w:rFonts w:ascii="Wingdings" w:hAnsi="Wingdings" w:cs="Times New Roman"/>
                <w:color w:val="000000"/>
              </w:rPr>
            </w:pPr>
          </w:p>
        </w:tc>
        <w:tc>
          <w:tcPr>
            <w:tcW w:w="420" w:type="dxa"/>
            <w:tcBorders>
              <w:top w:val="nil"/>
              <w:left w:val="nil"/>
              <w:bottom w:val="single" w:sz="8" w:space="0" w:color="4F81BD"/>
              <w:right w:val="single" w:sz="8" w:space="0" w:color="4F81BD"/>
            </w:tcBorders>
            <w:shd w:val="clear" w:color="auto" w:fill="auto"/>
            <w:noWrap/>
            <w:vAlign w:val="center"/>
            <w:hideMark/>
          </w:tcPr>
          <w:p w:rsidR="004B0AD4" w:rsidRPr="004B0AD4" w:rsidRDefault="004B0AD4" w:rsidP="00793808">
            <w:pPr>
              <w:jc w:val="center"/>
              <w:rPr>
                <w:rFonts w:ascii="Wingdings" w:hAnsi="Wingdings" w:cs="Times New Roman"/>
                <w:color w:val="000000"/>
              </w:rPr>
            </w:pPr>
          </w:p>
        </w:tc>
        <w:tc>
          <w:tcPr>
            <w:tcW w:w="420" w:type="dxa"/>
            <w:tcBorders>
              <w:top w:val="nil"/>
              <w:left w:val="nil"/>
              <w:bottom w:val="single" w:sz="8" w:space="0" w:color="4F81BD"/>
              <w:right w:val="single" w:sz="8" w:space="0" w:color="4F81BD"/>
            </w:tcBorders>
            <w:shd w:val="clear" w:color="auto" w:fill="auto"/>
            <w:noWrap/>
            <w:vAlign w:val="center"/>
            <w:hideMark/>
          </w:tcPr>
          <w:p w:rsidR="004B0AD4" w:rsidRPr="004B0AD4" w:rsidRDefault="004B0AD4" w:rsidP="00793808">
            <w:pPr>
              <w:jc w:val="center"/>
              <w:rPr>
                <w:rFonts w:ascii="Wingdings" w:hAnsi="Wingdings" w:cs="Times New Roman"/>
                <w:color w:val="000000"/>
              </w:rPr>
            </w:pPr>
          </w:p>
        </w:tc>
        <w:tc>
          <w:tcPr>
            <w:tcW w:w="420" w:type="dxa"/>
            <w:tcBorders>
              <w:top w:val="nil"/>
              <w:left w:val="nil"/>
              <w:bottom w:val="single" w:sz="8" w:space="0" w:color="4F81BD"/>
              <w:right w:val="single" w:sz="8" w:space="0" w:color="4F81BD"/>
            </w:tcBorders>
            <w:shd w:val="clear" w:color="auto" w:fill="auto"/>
            <w:noWrap/>
            <w:vAlign w:val="center"/>
            <w:hideMark/>
          </w:tcPr>
          <w:p w:rsidR="004B0AD4" w:rsidRPr="004B0AD4" w:rsidRDefault="004B0AD4" w:rsidP="00793808">
            <w:pPr>
              <w:jc w:val="center"/>
              <w:rPr>
                <w:rFonts w:ascii="Wingdings" w:hAnsi="Wingdings" w:cs="Times New Roman"/>
                <w:color w:val="000000"/>
              </w:rPr>
            </w:pPr>
          </w:p>
        </w:tc>
        <w:tc>
          <w:tcPr>
            <w:tcW w:w="420" w:type="dxa"/>
            <w:tcBorders>
              <w:top w:val="nil"/>
              <w:left w:val="nil"/>
              <w:bottom w:val="single" w:sz="8" w:space="0" w:color="4F81BD"/>
              <w:right w:val="single" w:sz="8" w:space="0" w:color="4F81BD"/>
            </w:tcBorders>
            <w:shd w:val="clear" w:color="auto" w:fill="auto"/>
            <w:noWrap/>
            <w:vAlign w:val="center"/>
            <w:hideMark/>
          </w:tcPr>
          <w:p w:rsidR="004B0AD4" w:rsidRPr="004B0AD4" w:rsidRDefault="004B0AD4" w:rsidP="00793808">
            <w:pPr>
              <w:jc w:val="center"/>
              <w:rPr>
                <w:rFonts w:ascii="Wingdings" w:hAnsi="Wingdings" w:cs="Times New Roman"/>
                <w:color w:val="000000"/>
              </w:rPr>
            </w:pPr>
          </w:p>
        </w:tc>
        <w:tc>
          <w:tcPr>
            <w:tcW w:w="420" w:type="dxa"/>
            <w:tcBorders>
              <w:top w:val="nil"/>
              <w:left w:val="nil"/>
              <w:bottom w:val="single" w:sz="8" w:space="0" w:color="4F81BD"/>
              <w:right w:val="single" w:sz="8" w:space="0" w:color="4F81BD"/>
            </w:tcBorders>
            <w:shd w:val="clear" w:color="auto" w:fill="auto"/>
            <w:noWrap/>
            <w:vAlign w:val="center"/>
            <w:hideMark/>
          </w:tcPr>
          <w:p w:rsidR="004B0AD4" w:rsidRPr="004B0AD4" w:rsidRDefault="004B0AD4" w:rsidP="00793808">
            <w:pPr>
              <w:jc w:val="center"/>
              <w:rPr>
                <w:rFonts w:ascii="Wingdings" w:hAnsi="Wingdings" w:cs="Times New Roman"/>
                <w:color w:val="000000"/>
              </w:rPr>
            </w:pPr>
          </w:p>
        </w:tc>
        <w:tc>
          <w:tcPr>
            <w:tcW w:w="936" w:type="dxa"/>
            <w:tcBorders>
              <w:top w:val="nil"/>
              <w:left w:val="nil"/>
              <w:bottom w:val="single" w:sz="8" w:space="0" w:color="4F81BD"/>
              <w:right w:val="single" w:sz="8" w:space="0" w:color="4F81BD"/>
            </w:tcBorders>
            <w:shd w:val="clear" w:color="auto" w:fill="auto"/>
            <w:noWrap/>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r>
      <w:tr w:rsidR="004B0AD4" w:rsidRPr="004B0AD4" w:rsidTr="004B0AD4">
        <w:trPr>
          <w:trHeight w:val="227"/>
        </w:trPr>
        <w:tc>
          <w:tcPr>
            <w:tcW w:w="1180" w:type="dxa"/>
            <w:vMerge/>
            <w:tcBorders>
              <w:top w:val="nil"/>
              <w:left w:val="single" w:sz="8" w:space="0" w:color="4F81BD"/>
              <w:bottom w:val="single" w:sz="8" w:space="0" w:color="4F81BD"/>
              <w:right w:val="single" w:sz="8" w:space="0" w:color="4F81BD"/>
            </w:tcBorders>
            <w:vAlign w:val="center"/>
            <w:hideMark/>
          </w:tcPr>
          <w:p w:rsidR="004B0AD4" w:rsidRPr="004B0AD4" w:rsidRDefault="004B0AD4" w:rsidP="00793808">
            <w:pPr>
              <w:rPr>
                <w:rFonts w:ascii="Times New Roman" w:hAnsi="Times New Roman" w:cs="Times New Roman"/>
                <w:color w:val="000000"/>
              </w:rPr>
            </w:pPr>
          </w:p>
        </w:tc>
        <w:tc>
          <w:tcPr>
            <w:tcW w:w="1060" w:type="dxa"/>
            <w:tcBorders>
              <w:top w:val="nil"/>
              <w:left w:val="nil"/>
              <w:bottom w:val="single" w:sz="8" w:space="0" w:color="4F81BD"/>
              <w:right w:val="nil"/>
            </w:tcBorders>
            <w:shd w:val="clear" w:color="auto" w:fill="auto"/>
            <w:vAlign w:val="center"/>
            <w:hideMark/>
          </w:tcPr>
          <w:p w:rsidR="004B0AD4" w:rsidRPr="004B0AD4" w:rsidRDefault="004B0AD4" w:rsidP="00793808">
            <w:pPr>
              <w:rPr>
                <w:rFonts w:ascii="Times New Roman" w:hAnsi="Times New Roman" w:cs="Times New Roman"/>
                <w:color w:val="000000"/>
              </w:rPr>
            </w:pPr>
            <w:r w:rsidRPr="004B0AD4">
              <w:rPr>
                <w:rFonts w:ascii="Times New Roman" w:hAnsi="Times New Roman" w:cs="Times New Roman"/>
                <w:color w:val="000000"/>
              </w:rPr>
              <w:t>10 mm</w:t>
            </w:r>
          </w:p>
        </w:tc>
        <w:tc>
          <w:tcPr>
            <w:tcW w:w="420" w:type="dxa"/>
            <w:tcBorders>
              <w:top w:val="nil"/>
              <w:left w:val="single" w:sz="8" w:space="0" w:color="4F81BD"/>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nil"/>
            </w:tcBorders>
            <w:shd w:val="clear" w:color="auto" w:fill="auto"/>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single" w:sz="8" w:space="0" w:color="4F81BD"/>
              <w:bottom w:val="single" w:sz="8" w:space="0" w:color="4F81BD"/>
              <w:right w:val="single" w:sz="8" w:space="0" w:color="4F81BD"/>
            </w:tcBorders>
            <w:shd w:val="clear" w:color="auto" w:fill="auto"/>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12" w:space="0" w:color="4F81BD"/>
            </w:tcBorders>
            <w:shd w:val="clear" w:color="auto" w:fill="auto"/>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c>
          <w:tcPr>
            <w:tcW w:w="420" w:type="dxa"/>
            <w:tcBorders>
              <w:top w:val="nil"/>
              <w:left w:val="nil"/>
              <w:bottom w:val="single" w:sz="8" w:space="0" w:color="4F81BD"/>
              <w:right w:val="single" w:sz="8" w:space="0" w:color="4F81BD"/>
            </w:tcBorders>
            <w:shd w:val="clear" w:color="auto" w:fill="auto"/>
            <w:noWrap/>
            <w:vAlign w:val="center"/>
            <w:hideMark/>
          </w:tcPr>
          <w:p w:rsidR="004B0AD4" w:rsidRPr="004B0AD4" w:rsidRDefault="004B0AD4" w:rsidP="00793808">
            <w:pPr>
              <w:jc w:val="center"/>
              <w:rPr>
                <w:rFonts w:ascii="Wingdings" w:hAnsi="Wingdings" w:cs="Times New Roman"/>
                <w:color w:val="000000"/>
              </w:rPr>
            </w:pPr>
          </w:p>
        </w:tc>
        <w:tc>
          <w:tcPr>
            <w:tcW w:w="420" w:type="dxa"/>
            <w:tcBorders>
              <w:top w:val="nil"/>
              <w:left w:val="nil"/>
              <w:bottom w:val="single" w:sz="8" w:space="0" w:color="4F81BD"/>
              <w:right w:val="single" w:sz="8" w:space="0" w:color="4F81BD"/>
            </w:tcBorders>
            <w:shd w:val="clear" w:color="auto" w:fill="auto"/>
            <w:noWrap/>
            <w:vAlign w:val="center"/>
            <w:hideMark/>
          </w:tcPr>
          <w:p w:rsidR="004B0AD4" w:rsidRPr="004B0AD4" w:rsidRDefault="004B0AD4" w:rsidP="00793808">
            <w:pPr>
              <w:jc w:val="center"/>
              <w:rPr>
                <w:rFonts w:ascii="Wingdings" w:hAnsi="Wingdings" w:cs="Times New Roman"/>
                <w:color w:val="000000"/>
              </w:rPr>
            </w:pPr>
          </w:p>
        </w:tc>
        <w:tc>
          <w:tcPr>
            <w:tcW w:w="420" w:type="dxa"/>
            <w:tcBorders>
              <w:top w:val="nil"/>
              <w:left w:val="nil"/>
              <w:bottom w:val="single" w:sz="8" w:space="0" w:color="4F81BD"/>
              <w:right w:val="single" w:sz="8" w:space="0" w:color="4F81BD"/>
            </w:tcBorders>
            <w:shd w:val="clear" w:color="auto" w:fill="auto"/>
            <w:noWrap/>
            <w:vAlign w:val="center"/>
            <w:hideMark/>
          </w:tcPr>
          <w:p w:rsidR="004B0AD4" w:rsidRPr="004B0AD4" w:rsidRDefault="004B0AD4" w:rsidP="00793808">
            <w:pPr>
              <w:jc w:val="center"/>
              <w:rPr>
                <w:rFonts w:ascii="Wingdings" w:hAnsi="Wingdings" w:cs="Times New Roman"/>
                <w:color w:val="000000"/>
              </w:rPr>
            </w:pPr>
          </w:p>
        </w:tc>
        <w:tc>
          <w:tcPr>
            <w:tcW w:w="420" w:type="dxa"/>
            <w:tcBorders>
              <w:top w:val="nil"/>
              <w:left w:val="nil"/>
              <w:bottom w:val="single" w:sz="8" w:space="0" w:color="4F81BD"/>
              <w:right w:val="single" w:sz="8" w:space="0" w:color="4F81BD"/>
            </w:tcBorders>
            <w:shd w:val="clear" w:color="auto" w:fill="auto"/>
            <w:noWrap/>
            <w:vAlign w:val="center"/>
            <w:hideMark/>
          </w:tcPr>
          <w:p w:rsidR="004B0AD4" w:rsidRPr="004B0AD4" w:rsidRDefault="004B0AD4" w:rsidP="00793808">
            <w:pPr>
              <w:jc w:val="center"/>
              <w:rPr>
                <w:rFonts w:ascii="Wingdings" w:hAnsi="Wingdings" w:cs="Times New Roman"/>
                <w:color w:val="000000"/>
              </w:rPr>
            </w:pPr>
          </w:p>
        </w:tc>
        <w:tc>
          <w:tcPr>
            <w:tcW w:w="420" w:type="dxa"/>
            <w:tcBorders>
              <w:top w:val="nil"/>
              <w:left w:val="nil"/>
              <w:bottom w:val="single" w:sz="8" w:space="0" w:color="4F81BD"/>
              <w:right w:val="single" w:sz="8" w:space="0" w:color="4F81BD"/>
            </w:tcBorders>
            <w:shd w:val="clear" w:color="auto" w:fill="auto"/>
            <w:noWrap/>
            <w:vAlign w:val="center"/>
            <w:hideMark/>
          </w:tcPr>
          <w:p w:rsidR="004B0AD4" w:rsidRPr="004B0AD4" w:rsidRDefault="004B0AD4" w:rsidP="00793808">
            <w:pPr>
              <w:jc w:val="center"/>
              <w:rPr>
                <w:rFonts w:ascii="Wingdings" w:hAnsi="Wingdings" w:cs="Times New Roman"/>
                <w:color w:val="000000"/>
              </w:rPr>
            </w:pPr>
          </w:p>
        </w:tc>
        <w:tc>
          <w:tcPr>
            <w:tcW w:w="420" w:type="dxa"/>
            <w:tcBorders>
              <w:top w:val="nil"/>
              <w:left w:val="nil"/>
              <w:bottom w:val="single" w:sz="8" w:space="0" w:color="4F81BD"/>
              <w:right w:val="single" w:sz="8" w:space="0" w:color="4F81BD"/>
            </w:tcBorders>
            <w:shd w:val="clear" w:color="auto" w:fill="auto"/>
            <w:noWrap/>
            <w:vAlign w:val="center"/>
            <w:hideMark/>
          </w:tcPr>
          <w:p w:rsidR="004B0AD4" w:rsidRPr="004B0AD4" w:rsidRDefault="004B0AD4" w:rsidP="00793808">
            <w:pPr>
              <w:jc w:val="center"/>
              <w:rPr>
                <w:rFonts w:ascii="Wingdings" w:hAnsi="Wingdings" w:cs="Times New Roman"/>
                <w:color w:val="000000"/>
              </w:rPr>
            </w:pPr>
          </w:p>
        </w:tc>
        <w:tc>
          <w:tcPr>
            <w:tcW w:w="936" w:type="dxa"/>
            <w:tcBorders>
              <w:top w:val="nil"/>
              <w:left w:val="nil"/>
              <w:bottom w:val="single" w:sz="8" w:space="0" w:color="4F81BD"/>
              <w:right w:val="single" w:sz="8" w:space="0" w:color="4F81BD"/>
            </w:tcBorders>
            <w:shd w:val="clear" w:color="auto" w:fill="auto"/>
            <w:noWrap/>
            <w:vAlign w:val="center"/>
            <w:hideMark/>
          </w:tcPr>
          <w:p w:rsidR="004B0AD4" w:rsidRPr="004B0AD4" w:rsidRDefault="004B0AD4" w:rsidP="00793808">
            <w:pPr>
              <w:jc w:val="center"/>
              <w:rPr>
                <w:rFonts w:ascii="Wingdings" w:hAnsi="Wingdings" w:cs="Times New Roman"/>
                <w:color w:val="000000"/>
              </w:rPr>
            </w:pPr>
            <w:r w:rsidRPr="004B0AD4">
              <w:rPr>
                <w:rFonts w:ascii="Wingdings" w:hAnsi="Wingdings" w:cs="Times New Roman"/>
                <w:color w:val="000000"/>
              </w:rPr>
              <w:t></w:t>
            </w:r>
          </w:p>
        </w:tc>
      </w:tr>
    </w:tbl>
    <w:p w:rsidR="004B0AD4" w:rsidRPr="004B0AD4" w:rsidRDefault="004B0AD4" w:rsidP="004B0AD4">
      <w:pPr>
        <w:rPr>
          <w:rFonts w:ascii="Times New Roman" w:hAnsi="Times New Roman" w:cs="Times New Roman"/>
          <w:i/>
        </w:rPr>
      </w:pPr>
      <w:r w:rsidRPr="004B0AD4">
        <w:rPr>
          <w:rFonts w:ascii="Times New Roman" w:hAnsi="Times New Roman" w:cs="Times New Roman"/>
          <w:i/>
        </w:rPr>
        <w:t>ST= Stecker/KU= Kupplung</w:t>
      </w:r>
    </w:p>
    <w:p w:rsidR="004B0AD4" w:rsidRDefault="004B0AD4" w:rsidP="004B0AD4">
      <w:pPr>
        <w:jc w:val="both"/>
        <w:rPr>
          <w:rFonts w:ascii="Times New Roman" w:hAnsi="Times New Roman" w:cs="Times New Roman"/>
          <w:color w:val="060606"/>
          <w:sz w:val="20"/>
          <w:szCs w:val="20"/>
        </w:rPr>
      </w:pPr>
    </w:p>
    <w:p w:rsidR="004B0AD4" w:rsidRDefault="004B0AD4" w:rsidP="004B0AD4">
      <w:pPr>
        <w:jc w:val="both"/>
        <w:rPr>
          <w:rFonts w:ascii="Times New Roman" w:hAnsi="Times New Roman" w:cs="Times New Roman"/>
          <w:color w:val="060606"/>
          <w:sz w:val="20"/>
          <w:szCs w:val="20"/>
        </w:rPr>
      </w:pPr>
    </w:p>
    <w:p w:rsidR="004B0AD4" w:rsidRDefault="004B0AD4" w:rsidP="004B0AD4">
      <w:pPr>
        <w:jc w:val="both"/>
        <w:rPr>
          <w:rFonts w:ascii="Times New Roman" w:hAnsi="Times New Roman" w:cs="Times New Roman"/>
          <w:color w:val="060606"/>
          <w:sz w:val="20"/>
          <w:szCs w:val="20"/>
        </w:rPr>
      </w:pPr>
    </w:p>
    <w:p w:rsidR="004B0AD4" w:rsidRPr="004B0AD4" w:rsidRDefault="004B0AD4" w:rsidP="004B0AD4">
      <w:pPr>
        <w:jc w:val="both"/>
        <w:rPr>
          <w:rFonts w:ascii="Times New Roman" w:hAnsi="Times New Roman" w:cs="Times New Roman"/>
          <w:color w:val="060606"/>
          <w:sz w:val="20"/>
          <w:szCs w:val="20"/>
        </w:rPr>
      </w:pPr>
      <w:r w:rsidRPr="004B0AD4">
        <w:rPr>
          <w:rFonts w:ascii="Times New Roman" w:hAnsi="Times New Roman" w:cs="Times New Roman"/>
          <w:color w:val="060606"/>
          <w:sz w:val="20"/>
          <w:szCs w:val="20"/>
        </w:rPr>
        <w:t>Die Isolierkörper erfüllen die speziellen Anforderungen des Marktes, denn sie sind:</w:t>
      </w:r>
    </w:p>
    <w:p w:rsidR="004B0AD4" w:rsidRPr="004B0AD4" w:rsidRDefault="004B0AD4" w:rsidP="004B0AD4">
      <w:pPr>
        <w:jc w:val="both"/>
        <w:rPr>
          <w:rFonts w:ascii="Times New Roman" w:hAnsi="Times New Roman" w:cs="Times New Roman"/>
          <w:color w:val="060606"/>
          <w:sz w:val="20"/>
          <w:szCs w:val="20"/>
        </w:rPr>
      </w:pPr>
    </w:p>
    <w:p w:rsidR="004B0AD4" w:rsidRPr="004B0AD4" w:rsidRDefault="004B0AD4" w:rsidP="004B0AD4">
      <w:pPr>
        <w:jc w:val="both"/>
        <w:rPr>
          <w:rFonts w:ascii="Times New Roman" w:hAnsi="Times New Roman" w:cs="Times New Roman"/>
          <w:color w:val="060606"/>
          <w:sz w:val="20"/>
          <w:szCs w:val="20"/>
        </w:rPr>
      </w:pPr>
      <w:r w:rsidRPr="004B0AD4">
        <w:rPr>
          <w:rFonts w:ascii="Times New Roman" w:hAnsi="Times New Roman" w:cs="Times New Roman"/>
          <w:color w:val="060606"/>
          <w:sz w:val="20"/>
          <w:szCs w:val="20"/>
        </w:rPr>
        <w:t>• Zweiteilig (Isolierkörper und Flanschgehäuse ohne feste mechanische Verbindung)</w:t>
      </w:r>
    </w:p>
    <w:p w:rsidR="004B0AD4" w:rsidRPr="004B0AD4" w:rsidRDefault="004B0AD4" w:rsidP="004B0AD4">
      <w:pPr>
        <w:jc w:val="both"/>
        <w:rPr>
          <w:rFonts w:ascii="Times New Roman" w:hAnsi="Times New Roman" w:cs="Times New Roman"/>
          <w:color w:val="060606"/>
          <w:sz w:val="20"/>
          <w:szCs w:val="20"/>
        </w:rPr>
      </w:pPr>
      <w:r w:rsidRPr="004B0AD4">
        <w:rPr>
          <w:rFonts w:ascii="Times New Roman" w:hAnsi="Times New Roman" w:cs="Times New Roman"/>
          <w:color w:val="060606"/>
          <w:sz w:val="20"/>
          <w:szCs w:val="20"/>
        </w:rPr>
        <w:t>• Modular im Aufbau</w:t>
      </w:r>
    </w:p>
    <w:p w:rsidR="004B0AD4" w:rsidRPr="004B0AD4" w:rsidRDefault="004B0AD4" w:rsidP="004B0AD4">
      <w:pPr>
        <w:jc w:val="both"/>
        <w:rPr>
          <w:rFonts w:ascii="Times New Roman" w:hAnsi="Times New Roman" w:cs="Times New Roman"/>
          <w:color w:val="060606"/>
          <w:sz w:val="20"/>
          <w:szCs w:val="20"/>
        </w:rPr>
      </w:pPr>
      <w:r w:rsidRPr="004B0AD4">
        <w:rPr>
          <w:rFonts w:ascii="Times New Roman" w:hAnsi="Times New Roman" w:cs="Times New Roman"/>
          <w:color w:val="060606"/>
          <w:sz w:val="20"/>
          <w:szCs w:val="20"/>
        </w:rPr>
        <w:t>• Sowohl in SMT als auch THR-Technik lieferbar</w:t>
      </w:r>
    </w:p>
    <w:p w:rsidR="004B0AD4" w:rsidRPr="004B0AD4" w:rsidRDefault="004B0AD4" w:rsidP="004B0AD4">
      <w:pPr>
        <w:jc w:val="both"/>
        <w:rPr>
          <w:rFonts w:ascii="Times New Roman" w:hAnsi="Times New Roman" w:cs="Times New Roman"/>
          <w:color w:val="060606"/>
          <w:sz w:val="20"/>
          <w:szCs w:val="20"/>
        </w:rPr>
      </w:pPr>
      <w:r w:rsidRPr="004B0AD4">
        <w:rPr>
          <w:rFonts w:ascii="Times New Roman" w:hAnsi="Times New Roman" w:cs="Times New Roman"/>
          <w:color w:val="060606"/>
          <w:sz w:val="20"/>
          <w:szCs w:val="20"/>
        </w:rPr>
        <w:t>• Sowohl für die Front- als auch für die Hinterwandmontage geeignet</w:t>
      </w:r>
    </w:p>
    <w:p w:rsidR="004B0AD4" w:rsidRPr="004B0AD4" w:rsidRDefault="004B0AD4" w:rsidP="004B0AD4">
      <w:pPr>
        <w:jc w:val="both"/>
        <w:rPr>
          <w:rFonts w:ascii="Times New Roman" w:hAnsi="Times New Roman" w:cs="Times New Roman"/>
          <w:color w:val="060606"/>
          <w:sz w:val="20"/>
          <w:szCs w:val="20"/>
        </w:rPr>
      </w:pPr>
      <w:r w:rsidRPr="004B0AD4">
        <w:rPr>
          <w:rFonts w:ascii="Times New Roman" w:hAnsi="Times New Roman" w:cs="Times New Roman"/>
          <w:color w:val="060606"/>
          <w:sz w:val="20"/>
          <w:szCs w:val="20"/>
        </w:rPr>
        <w:t>• Für verschieden Einbauhöhen erhältlich</w:t>
      </w:r>
    </w:p>
    <w:p w:rsidR="004B0AD4" w:rsidRPr="004B0AD4" w:rsidRDefault="004B0AD4" w:rsidP="004B0AD4">
      <w:pPr>
        <w:jc w:val="both"/>
        <w:rPr>
          <w:rFonts w:ascii="Times New Roman" w:hAnsi="Times New Roman" w:cs="Times New Roman"/>
          <w:color w:val="060606"/>
          <w:sz w:val="20"/>
          <w:szCs w:val="20"/>
        </w:rPr>
      </w:pPr>
    </w:p>
    <w:p w:rsidR="004B0AD4" w:rsidRDefault="004B0AD4" w:rsidP="004B0AD4">
      <w:pPr>
        <w:jc w:val="both"/>
        <w:rPr>
          <w:rFonts w:ascii="Times New Roman" w:hAnsi="Times New Roman" w:cs="Times New Roman"/>
          <w:color w:val="060606"/>
          <w:sz w:val="20"/>
          <w:szCs w:val="20"/>
        </w:rPr>
      </w:pPr>
      <w:r w:rsidRPr="004B0AD4">
        <w:rPr>
          <w:rFonts w:ascii="Times New Roman" w:hAnsi="Times New Roman" w:cs="Times New Roman"/>
          <w:color w:val="060606"/>
          <w:sz w:val="20"/>
          <w:szCs w:val="20"/>
        </w:rPr>
        <w:t xml:space="preserve">Der Anwender hat hierdurch z.B. die Möglichkeit, das Flanschgehäuse von vorne oder hinten in sein Gerät zu montieren. Anschließend kann die mit dem Isolierkörper bestückte Platine von der Innenseite montiert werden (Kombimontage). Außerdem sind die Steckverbinder ideal für integrative Konstruktionen, bei denen das M8-Gewinde an das Kundengehäuse </w:t>
      </w:r>
      <w:proofErr w:type="spellStart"/>
      <w:r w:rsidRPr="004B0AD4">
        <w:rPr>
          <w:rFonts w:ascii="Times New Roman" w:hAnsi="Times New Roman" w:cs="Times New Roman"/>
          <w:color w:val="060606"/>
          <w:sz w:val="20"/>
          <w:szCs w:val="20"/>
        </w:rPr>
        <w:t>angeformt</w:t>
      </w:r>
      <w:proofErr w:type="spellEnd"/>
      <w:r w:rsidRPr="004B0AD4">
        <w:rPr>
          <w:rFonts w:ascii="Times New Roman" w:hAnsi="Times New Roman" w:cs="Times New Roman"/>
          <w:color w:val="060606"/>
          <w:sz w:val="20"/>
          <w:szCs w:val="20"/>
        </w:rPr>
        <w:t xml:space="preserve"> ist. So wird eine maximale Gestaltungsfreiheit erzeugt.</w:t>
      </w:r>
    </w:p>
    <w:p w:rsidR="004B0AD4" w:rsidRDefault="004B0AD4" w:rsidP="004B0AD4">
      <w:pPr>
        <w:jc w:val="both"/>
        <w:rPr>
          <w:rFonts w:ascii="Times New Roman" w:hAnsi="Times New Roman" w:cs="Times New Roman"/>
          <w:color w:val="060606"/>
          <w:sz w:val="20"/>
          <w:szCs w:val="20"/>
        </w:rPr>
      </w:pPr>
    </w:p>
    <w:p w:rsidR="004B0AD4" w:rsidRDefault="0064269B" w:rsidP="004B0AD4">
      <w:pPr>
        <w:jc w:val="both"/>
        <w:rPr>
          <w:rFonts w:ascii="Times New Roman" w:hAnsi="Times New Roman" w:cs="Times New Roman"/>
          <w:color w:val="060606"/>
          <w:sz w:val="20"/>
          <w:szCs w:val="20"/>
        </w:rPr>
      </w:pPr>
      <w:r w:rsidRPr="0064269B">
        <w:rPr>
          <w:rFonts w:ascii="Times New Roman" w:hAnsi="Times New Roman" w:cs="Times New Roman"/>
          <w:color w:val="060606"/>
          <w:sz w:val="20"/>
          <w:szCs w:val="20"/>
        </w:rPr>
        <w:t xml:space="preserve">Standardmäßig beträgt die Schutzart im gesteckten und verschraubten Zustand zum Flanschgehäuse IP67, im Steckgesicht im </w:t>
      </w:r>
      <w:proofErr w:type="spellStart"/>
      <w:r w:rsidRPr="0064269B">
        <w:rPr>
          <w:rFonts w:ascii="Times New Roman" w:hAnsi="Times New Roman" w:cs="Times New Roman"/>
          <w:color w:val="060606"/>
          <w:sz w:val="20"/>
          <w:szCs w:val="20"/>
        </w:rPr>
        <w:t>ungesteckten</w:t>
      </w:r>
      <w:proofErr w:type="spellEnd"/>
      <w:r w:rsidRPr="0064269B">
        <w:rPr>
          <w:rFonts w:ascii="Times New Roman" w:hAnsi="Times New Roman" w:cs="Times New Roman"/>
          <w:color w:val="060606"/>
          <w:sz w:val="20"/>
          <w:szCs w:val="20"/>
        </w:rPr>
        <w:t xml:space="preserve"> Zustand IP20.</w:t>
      </w:r>
    </w:p>
    <w:p w:rsidR="00E47432" w:rsidRDefault="00E47432" w:rsidP="00E77692">
      <w:pPr>
        <w:jc w:val="both"/>
        <w:rPr>
          <w:rFonts w:ascii="Times New Roman" w:hAnsi="Times New Roman" w:cs="Times New Roman"/>
          <w:color w:val="060606"/>
          <w:sz w:val="20"/>
          <w:szCs w:val="20"/>
        </w:rPr>
      </w:pPr>
    </w:p>
    <w:p w:rsidR="00A23D75" w:rsidRPr="00504DCF" w:rsidRDefault="001F57AD" w:rsidP="00E77692">
      <w:pPr>
        <w:jc w:val="both"/>
        <w:rPr>
          <w:rFonts w:ascii="Times New Roman" w:hAnsi="Times New Roman" w:cs="Times New Roman"/>
          <w:color w:val="060606"/>
          <w:sz w:val="20"/>
          <w:szCs w:val="20"/>
        </w:rPr>
      </w:pPr>
      <w:r w:rsidRPr="007E7029">
        <w:rPr>
          <w:rFonts w:ascii="Times New Roman" w:hAnsi="Times New Roman" w:cs="Times New Roman"/>
          <w:noProof/>
          <w:color w:val="060606"/>
          <w:spacing w:val="0"/>
          <w:sz w:val="22"/>
          <w:szCs w:val="22"/>
          <w:lang w:bidi="ar-SA"/>
        </w:rPr>
        <mc:AlternateContent>
          <mc:Choice Requires="wps">
            <w:drawing>
              <wp:anchor distT="0" distB="0" distL="114300" distR="114300" simplePos="0" relativeHeight="251670528" behindDoc="0" locked="0" layoutInCell="1" allowOverlap="1" wp14:anchorId="4FF95818" wp14:editId="2BB578F2">
                <wp:simplePos x="0" y="0"/>
                <wp:positionH relativeFrom="column">
                  <wp:posOffset>3255010</wp:posOffset>
                </wp:positionH>
                <wp:positionV relativeFrom="paragraph">
                  <wp:posOffset>114300</wp:posOffset>
                </wp:positionV>
                <wp:extent cx="2474595" cy="804545"/>
                <wp:effectExtent l="0" t="0" r="20955" b="146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804545"/>
                        </a:xfrm>
                        <a:prstGeom prst="rect">
                          <a:avLst/>
                        </a:prstGeom>
                        <a:solidFill>
                          <a:srgbClr val="FFFFFF"/>
                        </a:solidFill>
                        <a:ln w="9525">
                          <a:solidFill>
                            <a:schemeClr val="accent1">
                              <a:lumMod val="60000"/>
                              <a:lumOff val="40000"/>
                            </a:schemeClr>
                          </a:solidFill>
                          <a:miter lim="800000"/>
                          <a:headEnd/>
                          <a:tailEnd/>
                        </a:ln>
                      </wps:spPr>
                      <wps:txbx>
                        <w:txbxContent>
                          <w:p w:rsidR="00B92BA9" w:rsidRPr="007A6FFE" w:rsidRDefault="00B92BA9" w:rsidP="00B92BA9">
                            <w:pPr>
                              <w:rPr>
                                <w:rFonts w:ascii="Times New Roman" w:hAnsi="Times New Roman" w:cs="Times New Roman"/>
                                <w:b/>
                                <w:color w:val="365F91" w:themeColor="accent1" w:themeShade="BF"/>
                                <w:spacing w:val="0"/>
                                <w:sz w:val="20"/>
                                <w:szCs w:val="20"/>
                                <w:u w:val="single"/>
                                <w:lang w:bidi="ar-SA"/>
                              </w:rPr>
                            </w:pPr>
                            <w:r w:rsidRPr="007A6FFE">
                              <w:rPr>
                                <w:rFonts w:ascii="Times New Roman" w:hAnsi="Times New Roman" w:cs="Times New Roman"/>
                                <w:b/>
                                <w:color w:val="365F91" w:themeColor="accent1" w:themeShade="BF"/>
                                <w:spacing w:val="0"/>
                                <w:sz w:val="20"/>
                                <w:szCs w:val="20"/>
                                <w:u w:val="single"/>
                                <w:lang w:bidi="ar-SA"/>
                              </w:rPr>
                              <w:t>Anwendungsfelder:</w:t>
                            </w:r>
                          </w:p>
                          <w:p w:rsidR="0064269B" w:rsidRPr="0064269B" w:rsidRDefault="00B92BA9" w:rsidP="0064269B">
                            <w:pPr>
                              <w:rPr>
                                <w:rFonts w:ascii="Times New Roman" w:hAnsi="Times New Roman" w:cs="Times New Roman"/>
                                <w:color w:val="060606"/>
                                <w:spacing w:val="0"/>
                                <w:lang w:bidi="ar-SA"/>
                              </w:rPr>
                            </w:pPr>
                            <w:r w:rsidRPr="00BF5F1B">
                              <w:rPr>
                                <w:rFonts w:ascii="Times New Roman" w:hAnsi="Times New Roman" w:cs="Times New Roman"/>
                                <w:color w:val="060606"/>
                                <w:spacing w:val="0"/>
                                <w:lang w:bidi="ar-SA"/>
                              </w:rPr>
                              <w:t xml:space="preserve">• </w:t>
                            </w:r>
                            <w:r w:rsidR="0064269B" w:rsidRPr="0064269B">
                              <w:rPr>
                                <w:rFonts w:ascii="Times New Roman" w:hAnsi="Times New Roman" w:cs="Times New Roman"/>
                                <w:color w:val="060606"/>
                                <w:spacing w:val="0"/>
                                <w:lang w:bidi="ar-SA"/>
                              </w:rPr>
                              <w:t xml:space="preserve">Antriebstechnik </w:t>
                            </w:r>
                          </w:p>
                          <w:p w:rsidR="0064269B" w:rsidRPr="0064269B" w:rsidRDefault="0064269B" w:rsidP="0064269B">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Pr="0064269B">
                              <w:rPr>
                                <w:rFonts w:ascii="Times New Roman" w:hAnsi="Times New Roman" w:cs="Times New Roman"/>
                                <w:color w:val="060606"/>
                                <w:spacing w:val="0"/>
                                <w:lang w:bidi="ar-SA"/>
                              </w:rPr>
                              <w:t>Gehäuse- und Geräteanschluss</w:t>
                            </w:r>
                          </w:p>
                          <w:p w:rsidR="0064269B" w:rsidRPr="0064269B" w:rsidRDefault="0064269B" w:rsidP="0064269B">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Pr="0064269B">
                              <w:rPr>
                                <w:rFonts w:ascii="Times New Roman" w:hAnsi="Times New Roman" w:cs="Times New Roman"/>
                                <w:color w:val="060606"/>
                                <w:spacing w:val="0"/>
                                <w:lang w:bidi="ar-SA"/>
                              </w:rPr>
                              <w:t>Drehgeberhersteller</w:t>
                            </w:r>
                          </w:p>
                          <w:p w:rsidR="00B92BA9" w:rsidRPr="00264570" w:rsidRDefault="0064269B" w:rsidP="00B92BA9">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Pr="0064269B">
                              <w:rPr>
                                <w:rFonts w:ascii="Times New Roman" w:hAnsi="Times New Roman" w:cs="Times New Roman"/>
                                <w:color w:val="060606"/>
                                <w:spacing w:val="0"/>
                                <w:lang w:bidi="ar-SA"/>
                              </w:rPr>
                              <w:t>Sensorik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256.3pt;margin-top:9pt;width:194.85pt;height:6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" strokecolor="#95b3d7 [1940]">
                <v:textbox>
                  <w:txbxContent>
                    <w:p w:rsidR="00B92BA9" w:rsidRPr="007A6FFE" w:rsidRDefault="00B92BA9" w:rsidP="00B92BA9">
                      <w:pPr>
                        <w:rPr>
                          <w:rFonts w:ascii="Times New Roman" w:hAnsi="Times New Roman" w:cs="Times New Roman"/>
                          <w:b/>
                          <w:color w:val="365F91" w:themeColor="accent1" w:themeShade="BF"/>
                          <w:spacing w:val="0"/>
                          <w:sz w:val="20"/>
                          <w:szCs w:val="20"/>
                          <w:u w:val="single"/>
                          <w:lang w:bidi="ar-SA"/>
                        </w:rPr>
                      </w:pPr>
                      <w:r w:rsidRPr="007A6FFE">
                        <w:rPr>
                          <w:rFonts w:ascii="Times New Roman" w:hAnsi="Times New Roman" w:cs="Times New Roman"/>
                          <w:b/>
                          <w:color w:val="365F91" w:themeColor="accent1" w:themeShade="BF"/>
                          <w:spacing w:val="0"/>
                          <w:sz w:val="20"/>
                          <w:szCs w:val="20"/>
                          <w:u w:val="single"/>
                          <w:lang w:bidi="ar-SA"/>
                        </w:rPr>
                        <w:t>Anwendungsfelder:</w:t>
                      </w:r>
                    </w:p>
                    <w:p w:rsidR="0064269B" w:rsidRPr="0064269B" w:rsidRDefault="00B92BA9" w:rsidP="0064269B">
                      <w:pPr>
                        <w:rPr>
                          <w:rFonts w:ascii="Times New Roman" w:hAnsi="Times New Roman" w:cs="Times New Roman"/>
                          <w:color w:val="060606"/>
                          <w:spacing w:val="0"/>
                          <w:lang w:bidi="ar-SA"/>
                        </w:rPr>
                      </w:pPr>
                      <w:r w:rsidRPr="00BF5F1B">
                        <w:rPr>
                          <w:rFonts w:ascii="Times New Roman" w:hAnsi="Times New Roman" w:cs="Times New Roman"/>
                          <w:color w:val="060606"/>
                          <w:spacing w:val="0"/>
                          <w:lang w:bidi="ar-SA"/>
                        </w:rPr>
                        <w:t xml:space="preserve">• </w:t>
                      </w:r>
                      <w:r w:rsidR="0064269B" w:rsidRPr="0064269B">
                        <w:rPr>
                          <w:rFonts w:ascii="Times New Roman" w:hAnsi="Times New Roman" w:cs="Times New Roman"/>
                          <w:color w:val="060606"/>
                          <w:spacing w:val="0"/>
                          <w:lang w:bidi="ar-SA"/>
                        </w:rPr>
                        <w:t xml:space="preserve">Antriebstechnik </w:t>
                      </w:r>
                    </w:p>
                    <w:p w:rsidR="0064269B" w:rsidRPr="0064269B" w:rsidRDefault="0064269B" w:rsidP="0064269B">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Pr="0064269B">
                        <w:rPr>
                          <w:rFonts w:ascii="Times New Roman" w:hAnsi="Times New Roman" w:cs="Times New Roman"/>
                          <w:color w:val="060606"/>
                          <w:spacing w:val="0"/>
                          <w:lang w:bidi="ar-SA"/>
                        </w:rPr>
                        <w:t>Gehäuse- und Geräteanschluss</w:t>
                      </w:r>
                    </w:p>
                    <w:p w:rsidR="0064269B" w:rsidRPr="0064269B" w:rsidRDefault="0064269B" w:rsidP="0064269B">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Pr="0064269B">
                        <w:rPr>
                          <w:rFonts w:ascii="Times New Roman" w:hAnsi="Times New Roman" w:cs="Times New Roman"/>
                          <w:color w:val="060606"/>
                          <w:spacing w:val="0"/>
                          <w:lang w:bidi="ar-SA"/>
                        </w:rPr>
                        <w:t>Drehgeberhersteller</w:t>
                      </w:r>
                    </w:p>
                    <w:p w:rsidR="00B92BA9" w:rsidRPr="00264570" w:rsidRDefault="0064269B" w:rsidP="00B92BA9">
                      <w:pPr>
                        <w:rPr>
                          <w:rFonts w:ascii="Times New Roman" w:hAnsi="Times New Roman" w:cs="Times New Roman"/>
                          <w:color w:val="060606"/>
                          <w:spacing w:val="0"/>
                          <w:lang w:bidi="ar-SA"/>
                        </w:rPr>
                      </w:pPr>
                      <w:r>
                        <w:rPr>
                          <w:rFonts w:ascii="Times New Roman" w:hAnsi="Times New Roman" w:cs="Times New Roman"/>
                          <w:color w:val="060606"/>
                          <w:spacing w:val="0"/>
                          <w:lang w:bidi="ar-SA"/>
                        </w:rPr>
                        <w:t xml:space="preserve">• </w:t>
                      </w:r>
                      <w:r w:rsidRPr="0064269B">
                        <w:rPr>
                          <w:rFonts w:ascii="Times New Roman" w:hAnsi="Times New Roman" w:cs="Times New Roman"/>
                          <w:color w:val="060606"/>
                          <w:spacing w:val="0"/>
                          <w:lang w:bidi="ar-SA"/>
                        </w:rPr>
                        <w:t>Sensorik</w:t>
                      </w:r>
                    </w:p>
                  </w:txbxContent>
                </v:textbox>
              </v:shape>
            </w:pict>
          </mc:Fallback>
        </mc:AlternateContent>
      </w:r>
      <w:r w:rsidRPr="007E7029">
        <w:rPr>
          <w:rFonts w:ascii="Times New Roman" w:hAnsi="Times New Roman" w:cs="Times New Roman"/>
          <w:noProof/>
          <w:color w:val="060606"/>
          <w:spacing w:val="0"/>
          <w:sz w:val="22"/>
          <w:szCs w:val="22"/>
          <w:lang w:bidi="ar-SA"/>
        </w:rPr>
        <mc:AlternateContent>
          <mc:Choice Requires="wps">
            <w:drawing>
              <wp:anchor distT="0" distB="0" distL="114300" distR="114300" simplePos="0" relativeHeight="251671552" behindDoc="0" locked="0" layoutInCell="1" allowOverlap="1" wp14:anchorId="2B8AFFEF" wp14:editId="0E8939D0">
                <wp:simplePos x="0" y="0"/>
                <wp:positionH relativeFrom="column">
                  <wp:posOffset>0</wp:posOffset>
                </wp:positionH>
                <wp:positionV relativeFrom="paragraph">
                  <wp:posOffset>114300</wp:posOffset>
                </wp:positionV>
                <wp:extent cx="3255010" cy="804545"/>
                <wp:effectExtent l="0" t="0" r="21590" b="1460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804545"/>
                        </a:xfrm>
                        <a:prstGeom prst="rect">
                          <a:avLst/>
                        </a:prstGeom>
                        <a:solidFill>
                          <a:srgbClr val="FFFFFF"/>
                        </a:solidFill>
                        <a:ln w="9525">
                          <a:solidFill>
                            <a:schemeClr val="accent1">
                              <a:lumMod val="60000"/>
                              <a:lumOff val="40000"/>
                            </a:schemeClr>
                          </a:solidFill>
                          <a:miter lim="800000"/>
                          <a:headEnd/>
                          <a:tailEnd/>
                        </a:ln>
                      </wps:spPr>
                      <wps:txbx>
                        <w:txbxContent>
                          <w:p w:rsidR="0064269B" w:rsidRPr="0064269B" w:rsidRDefault="00B92BA9" w:rsidP="0064269B">
                            <w:pPr>
                              <w:rPr>
                                <w:rFonts w:ascii="Times New Roman" w:hAnsi="Times New Roman" w:cs="Times New Roman"/>
                              </w:rPr>
                            </w:pPr>
                            <w:r w:rsidRPr="007A6FFE">
                              <w:rPr>
                                <w:rFonts w:ascii="Times New Roman" w:hAnsi="Times New Roman" w:cs="Times New Roman"/>
                                <w:b/>
                                <w:color w:val="365F91" w:themeColor="accent1" w:themeShade="BF"/>
                                <w:sz w:val="20"/>
                                <w:szCs w:val="20"/>
                                <w:u w:val="single"/>
                              </w:rPr>
                              <w:t>Merkmale:</w:t>
                            </w:r>
                            <w:r w:rsidR="008B65C1">
                              <w:rPr>
                                <w:rFonts w:ascii="Times New Roman" w:hAnsi="Times New Roman" w:cs="Times New Roman"/>
                              </w:rPr>
                              <w:br/>
                              <w:t xml:space="preserve">• </w:t>
                            </w:r>
                            <w:r w:rsidR="0064269B" w:rsidRPr="0064269B">
                              <w:rPr>
                                <w:rFonts w:ascii="Times New Roman" w:hAnsi="Times New Roman" w:cs="Times New Roman"/>
                              </w:rPr>
                              <w:t>Kompakte Bauform</w:t>
                            </w:r>
                          </w:p>
                          <w:p w:rsidR="0064269B" w:rsidRPr="0064269B" w:rsidRDefault="0064269B" w:rsidP="0064269B">
                            <w:pPr>
                              <w:rPr>
                                <w:rFonts w:ascii="Times New Roman" w:hAnsi="Times New Roman" w:cs="Times New Roman"/>
                              </w:rPr>
                            </w:pPr>
                            <w:r>
                              <w:rPr>
                                <w:rFonts w:ascii="Times New Roman" w:hAnsi="Times New Roman" w:cs="Times New Roman"/>
                              </w:rPr>
                              <w:t xml:space="preserve">• </w:t>
                            </w:r>
                            <w:r w:rsidRPr="0064269B">
                              <w:rPr>
                                <w:rFonts w:ascii="Times New Roman" w:hAnsi="Times New Roman" w:cs="Times New Roman"/>
                              </w:rPr>
                              <w:t>Flexibilität beim Geräteanschluss</w:t>
                            </w:r>
                          </w:p>
                          <w:p w:rsidR="001C0899" w:rsidRPr="001C0899" w:rsidRDefault="0064269B" w:rsidP="0064269B">
                            <w:pPr>
                              <w:rPr>
                                <w:rFonts w:ascii="Times New Roman" w:hAnsi="Times New Roman" w:cs="Times New Roman"/>
                              </w:rPr>
                            </w:pPr>
                            <w:r>
                              <w:rPr>
                                <w:rFonts w:ascii="Times New Roman" w:hAnsi="Times New Roman" w:cs="Times New Roman"/>
                              </w:rPr>
                              <w:t xml:space="preserve">• </w:t>
                            </w:r>
                            <w:r w:rsidRPr="0064269B">
                              <w:rPr>
                                <w:rFonts w:ascii="Times New Roman" w:hAnsi="Times New Roman" w:cs="Times New Roman"/>
                              </w:rPr>
                              <w:t>Maximale Gestaltungsfreiheit</w:t>
                            </w:r>
                            <w:r>
                              <w:rPr>
                                <w:rFonts w:ascii="Times New Roman" w:hAnsi="Times New Roman" w:cs="Times New Roman"/>
                              </w:rPr>
                              <w:t xml:space="preserve"> </w:t>
                            </w:r>
                          </w:p>
                          <w:p w:rsidR="00B92BA9" w:rsidRPr="001F57AD" w:rsidRDefault="00C82CFF" w:rsidP="00B92BA9">
                            <w:pPr>
                              <w:rPr>
                                <w:rFonts w:ascii="Times New Roman" w:hAnsi="Times New Roman" w:cs="Times New Roman"/>
                                <w:b/>
                                <w:color w:val="365F91" w:themeColor="accent1" w:themeShade="BF"/>
                                <w:sz w:val="20"/>
                                <w:szCs w:val="20"/>
                                <w:u w:val="single"/>
                              </w:rPr>
                            </w:pPr>
                            <w:r>
                              <w:rPr>
                                <w:rFonts w:ascii="Times New Roman" w:hAnsi="Times New Roman" w:cs="Times New Roman"/>
                              </w:rPr>
                              <w:t xml:space="preserve">• </w:t>
                            </w:r>
                            <w:r w:rsidR="001C0899" w:rsidRPr="001C0899">
                              <w:rPr>
                                <w:rFonts w:ascii="Times New Roman" w:hAnsi="Times New Roman" w:cs="Times New Roman"/>
                              </w:rPr>
                              <w:t>Schutzart</w:t>
                            </w:r>
                            <w:r w:rsidR="00E737B8">
                              <w:rPr>
                                <w:rFonts w:ascii="Times New Roman" w:hAnsi="Times New Roman" w:cs="Times New Roman"/>
                              </w:rPr>
                              <w:t xml:space="preserve"> IP67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 o:spid="_x0000_s1028" type="#_x0000_t202" style="position:absolute;left:0;text-align:left;margin-left:0;margin-top:9pt;width:256.3pt;height:6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" strokecolor="#95b3d7 [1940]">
                <v:textbox>
                  <w:txbxContent>
                    <w:p w:rsidR="0064269B" w:rsidRPr="0064269B" w:rsidRDefault="00B92BA9" w:rsidP="0064269B">
                      <w:pPr>
                        <w:rPr>
                          <w:rFonts w:ascii="Times New Roman" w:hAnsi="Times New Roman" w:cs="Times New Roman"/>
                        </w:rPr>
                      </w:pPr>
                      <w:r w:rsidRPr="007A6FFE">
                        <w:rPr>
                          <w:rFonts w:ascii="Times New Roman" w:hAnsi="Times New Roman" w:cs="Times New Roman"/>
                          <w:b/>
                          <w:color w:val="365F91" w:themeColor="accent1" w:themeShade="BF"/>
                          <w:sz w:val="20"/>
                          <w:szCs w:val="20"/>
                          <w:u w:val="single"/>
                        </w:rPr>
                        <w:t>Merkmale:</w:t>
                      </w:r>
                      <w:r w:rsidR="008B65C1">
                        <w:rPr>
                          <w:rFonts w:ascii="Times New Roman" w:hAnsi="Times New Roman" w:cs="Times New Roman"/>
                        </w:rPr>
                        <w:br/>
                        <w:t xml:space="preserve">• </w:t>
                      </w:r>
                      <w:r w:rsidR="0064269B" w:rsidRPr="0064269B">
                        <w:rPr>
                          <w:rFonts w:ascii="Times New Roman" w:hAnsi="Times New Roman" w:cs="Times New Roman"/>
                        </w:rPr>
                        <w:t>Kompakte Bauform</w:t>
                      </w:r>
                    </w:p>
                    <w:p w:rsidR="0064269B" w:rsidRPr="0064269B" w:rsidRDefault="0064269B" w:rsidP="0064269B">
                      <w:pPr>
                        <w:rPr>
                          <w:rFonts w:ascii="Times New Roman" w:hAnsi="Times New Roman" w:cs="Times New Roman"/>
                        </w:rPr>
                      </w:pPr>
                      <w:r>
                        <w:rPr>
                          <w:rFonts w:ascii="Times New Roman" w:hAnsi="Times New Roman" w:cs="Times New Roman"/>
                        </w:rPr>
                        <w:t xml:space="preserve">• </w:t>
                      </w:r>
                      <w:r w:rsidRPr="0064269B">
                        <w:rPr>
                          <w:rFonts w:ascii="Times New Roman" w:hAnsi="Times New Roman" w:cs="Times New Roman"/>
                        </w:rPr>
                        <w:t>Flexibilität beim Geräteanschluss</w:t>
                      </w:r>
                    </w:p>
                    <w:p w:rsidR="001C0899" w:rsidRPr="001C0899" w:rsidRDefault="0064269B" w:rsidP="0064269B">
                      <w:pPr>
                        <w:rPr>
                          <w:rFonts w:ascii="Times New Roman" w:hAnsi="Times New Roman" w:cs="Times New Roman"/>
                        </w:rPr>
                      </w:pPr>
                      <w:r>
                        <w:rPr>
                          <w:rFonts w:ascii="Times New Roman" w:hAnsi="Times New Roman" w:cs="Times New Roman"/>
                        </w:rPr>
                        <w:t xml:space="preserve">• </w:t>
                      </w:r>
                      <w:r w:rsidRPr="0064269B">
                        <w:rPr>
                          <w:rFonts w:ascii="Times New Roman" w:hAnsi="Times New Roman" w:cs="Times New Roman"/>
                        </w:rPr>
                        <w:t>Maximale Gestaltungsfreiheit</w:t>
                      </w:r>
                      <w:r>
                        <w:rPr>
                          <w:rFonts w:ascii="Times New Roman" w:hAnsi="Times New Roman" w:cs="Times New Roman"/>
                        </w:rPr>
                        <w:t xml:space="preserve"> </w:t>
                      </w:r>
                    </w:p>
                    <w:p w:rsidR="00B92BA9" w:rsidRPr="001F57AD" w:rsidRDefault="00C82CFF" w:rsidP="00B92BA9">
                      <w:pPr>
                        <w:rPr>
                          <w:rFonts w:ascii="Times New Roman" w:hAnsi="Times New Roman" w:cs="Times New Roman"/>
                          <w:b/>
                          <w:color w:val="365F91" w:themeColor="accent1" w:themeShade="BF"/>
                          <w:sz w:val="20"/>
                          <w:szCs w:val="20"/>
                          <w:u w:val="single"/>
                        </w:rPr>
                      </w:pPr>
                      <w:r>
                        <w:rPr>
                          <w:rFonts w:ascii="Times New Roman" w:hAnsi="Times New Roman" w:cs="Times New Roman"/>
                        </w:rPr>
                        <w:t xml:space="preserve">• </w:t>
                      </w:r>
                      <w:r w:rsidR="001C0899" w:rsidRPr="001C0899">
                        <w:rPr>
                          <w:rFonts w:ascii="Times New Roman" w:hAnsi="Times New Roman" w:cs="Times New Roman"/>
                        </w:rPr>
                        <w:t>Schutzart</w:t>
                      </w:r>
                      <w:r w:rsidR="00E737B8">
                        <w:rPr>
                          <w:rFonts w:ascii="Times New Roman" w:hAnsi="Times New Roman" w:cs="Times New Roman"/>
                        </w:rPr>
                        <w:t xml:space="preserve"> IP67</w:t>
                      </w:r>
                    </w:p>
                  </w:txbxContent>
                </v:textbox>
              </v:shape>
            </w:pict>
          </mc:Fallback>
        </mc:AlternateContent>
      </w:r>
    </w:p>
    <w:p w:rsidR="00A23D75" w:rsidRDefault="00A23D75" w:rsidP="002967BF">
      <w:pPr>
        <w:jc w:val="both"/>
        <w:rPr>
          <w:rFonts w:ascii="Times New Roman" w:hAnsi="Times New Roman" w:cs="Times New Roman"/>
          <w:color w:val="060606"/>
          <w:sz w:val="22"/>
          <w:szCs w:val="22"/>
        </w:rPr>
      </w:pPr>
    </w:p>
    <w:p w:rsidR="00A23D75" w:rsidRDefault="00A23D75" w:rsidP="002967BF">
      <w:pPr>
        <w:jc w:val="both"/>
        <w:rPr>
          <w:rFonts w:ascii="Times New Roman" w:hAnsi="Times New Roman" w:cs="Times New Roman"/>
          <w:color w:val="060606"/>
          <w:sz w:val="22"/>
          <w:szCs w:val="22"/>
        </w:rPr>
      </w:pPr>
    </w:p>
    <w:p w:rsidR="00A23D75" w:rsidRDefault="00A23D75" w:rsidP="002967BF">
      <w:pPr>
        <w:jc w:val="both"/>
        <w:rPr>
          <w:rFonts w:ascii="Times New Roman" w:hAnsi="Times New Roman" w:cs="Times New Roman"/>
          <w:color w:val="060606"/>
          <w:sz w:val="22"/>
          <w:szCs w:val="22"/>
        </w:rPr>
      </w:pPr>
    </w:p>
    <w:p w:rsidR="00A23D75" w:rsidRDefault="00A23D75" w:rsidP="002967BF">
      <w:pPr>
        <w:jc w:val="both"/>
        <w:rPr>
          <w:rFonts w:ascii="Times New Roman" w:hAnsi="Times New Roman" w:cs="Times New Roman"/>
          <w:color w:val="060606"/>
          <w:sz w:val="22"/>
          <w:szCs w:val="22"/>
        </w:rPr>
      </w:pPr>
    </w:p>
    <w:p w:rsidR="00E77692" w:rsidRPr="007A6FFE" w:rsidRDefault="00E77692" w:rsidP="002967BF">
      <w:pPr>
        <w:jc w:val="both"/>
        <w:rPr>
          <w:rFonts w:ascii="Times New Roman" w:hAnsi="Times New Roman" w:cs="Times New Roman"/>
          <w:color w:val="060606"/>
          <w:sz w:val="22"/>
          <w:szCs w:val="22"/>
        </w:rPr>
      </w:pPr>
    </w:p>
    <w:p w:rsidR="001C0899" w:rsidRDefault="001C0899" w:rsidP="00B92BA9">
      <w:pPr>
        <w:rPr>
          <w:rFonts w:ascii="Times New Roman" w:hAnsi="Times New Roman" w:cs="Times New Roman"/>
          <w:b/>
          <w:color w:val="365F91" w:themeColor="accent1" w:themeShade="BF"/>
          <w:spacing w:val="0"/>
          <w:sz w:val="20"/>
          <w:szCs w:val="20"/>
          <w:u w:val="single"/>
          <w:lang w:bidi="ar-SA"/>
        </w:rPr>
      </w:pPr>
    </w:p>
    <w:p w:rsidR="00250B82" w:rsidRDefault="00B92BA9" w:rsidP="00C82CFF">
      <w:pPr>
        <w:rPr>
          <w:rFonts w:ascii="Times New Roman" w:hAnsi="Times New Roman" w:cs="Times New Roman"/>
          <w:b/>
          <w:color w:val="365F91" w:themeColor="accent1" w:themeShade="BF"/>
          <w:spacing w:val="0"/>
          <w:sz w:val="20"/>
          <w:szCs w:val="20"/>
          <w:u w:val="single"/>
          <w:lang w:bidi="ar-SA"/>
        </w:rPr>
      </w:pPr>
      <w:r w:rsidRPr="00813D8F">
        <w:rPr>
          <w:rFonts w:ascii="Times New Roman" w:hAnsi="Times New Roman" w:cs="Times New Roman"/>
          <w:b/>
          <w:color w:val="365F91" w:themeColor="accent1" w:themeShade="BF"/>
          <w:spacing w:val="0"/>
          <w:sz w:val="20"/>
          <w:szCs w:val="20"/>
          <w:u w:val="single"/>
          <w:lang w:bidi="ar-SA"/>
        </w:rPr>
        <w:t>Produktdetails:</w:t>
      </w:r>
    </w:p>
    <w:p w:rsidR="00C82CFF" w:rsidRPr="0064269B" w:rsidRDefault="00C82CFF" w:rsidP="00C82CFF">
      <w:pPr>
        <w:rPr>
          <w:rFonts w:ascii="Times New Roman" w:hAnsi="Times New Roman" w:cs="Times New Roman"/>
          <w:b/>
          <w:color w:val="365F91" w:themeColor="accent1" w:themeShade="BF"/>
          <w:spacing w:val="0"/>
          <w:u w:val="single"/>
          <w:lang w:bidi="ar-SA"/>
        </w:rPr>
      </w:pPr>
    </w:p>
    <w:tbl>
      <w:tblPr>
        <w:tblW w:w="9741" w:type="dxa"/>
        <w:tblInd w:w="55" w:type="dxa"/>
        <w:tblCellMar>
          <w:left w:w="70" w:type="dxa"/>
          <w:right w:w="70" w:type="dxa"/>
        </w:tblCellMar>
        <w:tblLook w:val="04A0" w:firstRow="1" w:lastRow="0" w:firstColumn="1" w:lastColumn="0" w:noHBand="0" w:noVBand="1"/>
      </w:tblPr>
      <w:tblGrid>
        <w:gridCol w:w="1940"/>
        <w:gridCol w:w="740"/>
        <w:gridCol w:w="640"/>
        <w:gridCol w:w="720"/>
        <w:gridCol w:w="760"/>
        <w:gridCol w:w="820"/>
        <w:gridCol w:w="840"/>
        <w:gridCol w:w="713"/>
        <w:gridCol w:w="713"/>
        <w:gridCol w:w="713"/>
        <w:gridCol w:w="1142"/>
      </w:tblGrid>
      <w:tr w:rsidR="0064269B" w:rsidRPr="0064269B" w:rsidTr="0064269B">
        <w:trPr>
          <w:trHeight w:val="227"/>
        </w:trPr>
        <w:tc>
          <w:tcPr>
            <w:tcW w:w="1940" w:type="dxa"/>
            <w:tcBorders>
              <w:top w:val="nil"/>
              <w:left w:val="nil"/>
              <w:bottom w:val="nil"/>
              <w:right w:val="nil"/>
            </w:tcBorders>
            <w:shd w:val="clear" w:color="auto" w:fill="auto"/>
            <w:noWrap/>
            <w:vAlign w:val="bottom"/>
            <w:hideMark/>
          </w:tcPr>
          <w:p w:rsidR="0064269B" w:rsidRPr="0064269B" w:rsidRDefault="0064269B" w:rsidP="00793808">
            <w:pPr>
              <w:rPr>
                <w:rFonts w:ascii="Times New Roman" w:hAnsi="Times New Roman" w:cs="Times New Roman"/>
                <w:b/>
                <w:bCs/>
                <w:color w:val="000000"/>
              </w:rPr>
            </w:pPr>
          </w:p>
        </w:tc>
        <w:tc>
          <w:tcPr>
            <w:tcW w:w="4520" w:type="dxa"/>
            <w:gridSpan w:val="6"/>
            <w:tcBorders>
              <w:top w:val="single" w:sz="8" w:space="0" w:color="4F81BD"/>
              <w:left w:val="single" w:sz="8" w:space="0" w:color="4F81BD"/>
              <w:bottom w:val="single" w:sz="8" w:space="0" w:color="4F81BD"/>
              <w:right w:val="single" w:sz="12" w:space="0" w:color="4F81BD"/>
            </w:tcBorders>
            <w:shd w:val="clear" w:color="000000" w:fill="DCE6F1"/>
            <w:noWrap/>
            <w:vAlign w:val="center"/>
            <w:hideMark/>
          </w:tcPr>
          <w:p w:rsidR="0064269B" w:rsidRPr="0064269B" w:rsidRDefault="0064269B" w:rsidP="00793808">
            <w:pPr>
              <w:jc w:val="center"/>
              <w:rPr>
                <w:rFonts w:ascii="Times New Roman" w:hAnsi="Times New Roman" w:cs="Times New Roman"/>
                <w:b/>
                <w:bCs/>
                <w:color w:val="000000"/>
              </w:rPr>
            </w:pPr>
            <w:r w:rsidRPr="0064269B">
              <w:rPr>
                <w:rFonts w:ascii="Times New Roman" w:hAnsi="Times New Roman" w:cs="Times New Roman"/>
                <w:b/>
                <w:bCs/>
                <w:color w:val="000000"/>
              </w:rPr>
              <w:t>M8x1</w:t>
            </w:r>
          </w:p>
        </w:tc>
        <w:tc>
          <w:tcPr>
            <w:tcW w:w="3281" w:type="dxa"/>
            <w:gridSpan w:val="4"/>
            <w:tcBorders>
              <w:top w:val="single" w:sz="8" w:space="0" w:color="4F81BD"/>
              <w:left w:val="nil"/>
              <w:bottom w:val="single" w:sz="8" w:space="0" w:color="4F81BD"/>
              <w:right w:val="single" w:sz="8" w:space="0" w:color="4F81BD"/>
            </w:tcBorders>
            <w:shd w:val="clear" w:color="000000" w:fill="DCE6F1"/>
            <w:noWrap/>
            <w:vAlign w:val="center"/>
            <w:hideMark/>
          </w:tcPr>
          <w:p w:rsidR="0064269B" w:rsidRPr="0064269B" w:rsidRDefault="0064269B" w:rsidP="00793808">
            <w:pPr>
              <w:jc w:val="center"/>
              <w:rPr>
                <w:rFonts w:ascii="Times New Roman" w:hAnsi="Times New Roman" w:cs="Times New Roman"/>
                <w:b/>
                <w:bCs/>
                <w:color w:val="000000"/>
              </w:rPr>
            </w:pPr>
            <w:r w:rsidRPr="0064269B">
              <w:rPr>
                <w:rFonts w:ascii="Times New Roman" w:hAnsi="Times New Roman" w:cs="Times New Roman"/>
                <w:b/>
                <w:bCs/>
                <w:color w:val="000000"/>
              </w:rPr>
              <w:t>M12x1</w:t>
            </w:r>
          </w:p>
        </w:tc>
      </w:tr>
      <w:tr w:rsidR="0064269B" w:rsidRPr="0064269B" w:rsidTr="0064269B">
        <w:trPr>
          <w:trHeight w:val="227"/>
        </w:trPr>
        <w:tc>
          <w:tcPr>
            <w:tcW w:w="194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64269B" w:rsidRPr="0064269B" w:rsidRDefault="0064269B" w:rsidP="00793808">
            <w:pPr>
              <w:rPr>
                <w:rFonts w:ascii="Times New Roman" w:hAnsi="Times New Roman" w:cs="Times New Roman"/>
                <w:color w:val="000000"/>
              </w:rPr>
            </w:pPr>
            <w:proofErr w:type="spellStart"/>
            <w:r w:rsidRPr="0064269B">
              <w:rPr>
                <w:rFonts w:ascii="Times New Roman" w:hAnsi="Times New Roman" w:cs="Times New Roman"/>
                <w:color w:val="000000"/>
              </w:rPr>
              <w:t>Polzahl</w:t>
            </w:r>
            <w:proofErr w:type="spellEnd"/>
          </w:p>
        </w:tc>
        <w:tc>
          <w:tcPr>
            <w:tcW w:w="740" w:type="dxa"/>
            <w:tcBorders>
              <w:top w:val="nil"/>
              <w:left w:val="nil"/>
              <w:bottom w:val="single" w:sz="12" w:space="0" w:color="4F81BD"/>
              <w:right w:val="single" w:sz="8" w:space="0" w:color="4F81BD"/>
            </w:tcBorders>
            <w:shd w:val="clear" w:color="auto" w:fill="auto"/>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3-pol.</w:t>
            </w:r>
          </w:p>
        </w:tc>
        <w:tc>
          <w:tcPr>
            <w:tcW w:w="2120" w:type="dxa"/>
            <w:gridSpan w:val="3"/>
            <w:tcBorders>
              <w:top w:val="single" w:sz="8" w:space="0" w:color="4F81BD"/>
              <w:left w:val="nil"/>
              <w:bottom w:val="single" w:sz="12" w:space="0" w:color="4F81BD"/>
              <w:right w:val="single" w:sz="8" w:space="0" w:color="4F81BD"/>
            </w:tcBorders>
            <w:shd w:val="clear" w:color="auto" w:fill="auto"/>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4-pol</w:t>
            </w:r>
          </w:p>
        </w:tc>
        <w:tc>
          <w:tcPr>
            <w:tcW w:w="820" w:type="dxa"/>
            <w:tcBorders>
              <w:top w:val="nil"/>
              <w:left w:val="nil"/>
              <w:bottom w:val="single" w:sz="12" w:space="0" w:color="4F81BD"/>
              <w:right w:val="single" w:sz="8" w:space="0" w:color="4F81BD"/>
            </w:tcBorders>
            <w:shd w:val="clear" w:color="auto" w:fill="auto"/>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5-pol.</w:t>
            </w:r>
          </w:p>
        </w:tc>
        <w:tc>
          <w:tcPr>
            <w:tcW w:w="840" w:type="dxa"/>
            <w:tcBorders>
              <w:top w:val="nil"/>
              <w:left w:val="nil"/>
              <w:bottom w:val="single" w:sz="12" w:space="0" w:color="4F81BD"/>
              <w:right w:val="single" w:sz="12" w:space="0" w:color="4F81BD"/>
            </w:tcBorders>
            <w:shd w:val="clear" w:color="auto" w:fill="auto"/>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8-pol.</w:t>
            </w:r>
          </w:p>
        </w:tc>
        <w:tc>
          <w:tcPr>
            <w:tcW w:w="713" w:type="dxa"/>
            <w:tcBorders>
              <w:top w:val="nil"/>
              <w:left w:val="nil"/>
              <w:bottom w:val="single" w:sz="8" w:space="0" w:color="4F81BD"/>
              <w:right w:val="single" w:sz="8" w:space="0" w:color="4F81BD"/>
            </w:tcBorders>
            <w:shd w:val="clear" w:color="auto" w:fill="auto"/>
            <w:noWrap/>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4-pol.</w:t>
            </w:r>
          </w:p>
        </w:tc>
        <w:tc>
          <w:tcPr>
            <w:tcW w:w="713" w:type="dxa"/>
            <w:tcBorders>
              <w:top w:val="nil"/>
              <w:left w:val="nil"/>
              <w:bottom w:val="single" w:sz="8" w:space="0" w:color="4F81BD"/>
              <w:right w:val="single" w:sz="8" w:space="0" w:color="4F81BD"/>
            </w:tcBorders>
            <w:shd w:val="clear" w:color="auto" w:fill="auto"/>
            <w:noWrap/>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5-pol.</w:t>
            </w:r>
          </w:p>
        </w:tc>
        <w:tc>
          <w:tcPr>
            <w:tcW w:w="713" w:type="dxa"/>
            <w:tcBorders>
              <w:top w:val="nil"/>
              <w:left w:val="nil"/>
              <w:bottom w:val="single" w:sz="8" w:space="0" w:color="4F81BD"/>
              <w:right w:val="single" w:sz="8" w:space="0" w:color="4F81BD"/>
            </w:tcBorders>
            <w:shd w:val="clear" w:color="auto" w:fill="auto"/>
            <w:noWrap/>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8-pol.</w:t>
            </w:r>
          </w:p>
        </w:tc>
        <w:tc>
          <w:tcPr>
            <w:tcW w:w="1142" w:type="dxa"/>
            <w:tcBorders>
              <w:top w:val="single" w:sz="8" w:space="0" w:color="4F81BD"/>
              <w:left w:val="nil"/>
              <w:bottom w:val="single" w:sz="8" w:space="0" w:color="4F81BD"/>
              <w:right w:val="single" w:sz="8" w:space="0" w:color="4F81BD"/>
            </w:tcBorders>
            <w:shd w:val="clear" w:color="auto" w:fill="auto"/>
            <w:noWrap/>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8-pol.</w:t>
            </w:r>
          </w:p>
        </w:tc>
      </w:tr>
      <w:tr w:rsidR="0064269B" w:rsidRPr="0064269B" w:rsidTr="0064269B">
        <w:trPr>
          <w:trHeight w:val="227"/>
        </w:trPr>
        <w:tc>
          <w:tcPr>
            <w:tcW w:w="1940" w:type="dxa"/>
            <w:tcBorders>
              <w:top w:val="nil"/>
              <w:left w:val="single" w:sz="8" w:space="0" w:color="4F81BD"/>
              <w:bottom w:val="single" w:sz="8" w:space="0" w:color="4F81BD"/>
              <w:right w:val="single" w:sz="8" w:space="0" w:color="4F81BD"/>
            </w:tcBorders>
            <w:shd w:val="clear" w:color="000000" w:fill="D3DFEE"/>
            <w:vAlign w:val="center"/>
            <w:hideMark/>
          </w:tcPr>
          <w:p w:rsidR="0064269B" w:rsidRPr="0064269B" w:rsidRDefault="0064269B" w:rsidP="00793808">
            <w:pPr>
              <w:rPr>
                <w:rFonts w:ascii="Times New Roman" w:hAnsi="Times New Roman" w:cs="Times New Roman"/>
                <w:color w:val="000000"/>
              </w:rPr>
            </w:pPr>
            <w:r w:rsidRPr="0064269B">
              <w:rPr>
                <w:rFonts w:ascii="Times New Roman" w:hAnsi="Times New Roman" w:cs="Times New Roman"/>
                <w:color w:val="000000"/>
              </w:rPr>
              <w:t>Codierung</w:t>
            </w:r>
          </w:p>
        </w:tc>
        <w:tc>
          <w:tcPr>
            <w:tcW w:w="740" w:type="dxa"/>
            <w:tcBorders>
              <w:top w:val="nil"/>
              <w:left w:val="nil"/>
              <w:bottom w:val="single" w:sz="8" w:space="0" w:color="4F81BD"/>
              <w:right w:val="single" w:sz="8" w:space="0" w:color="4F81BD"/>
            </w:tcBorders>
            <w:shd w:val="clear" w:color="000000" w:fill="D3DFEE"/>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A</w:t>
            </w:r>
          </w:p>
        </w:tc>
        <w:tc>
          <w:tcPr>
            <w:tcW w:w="640" w:type="dxa"/>
            <w:tcBorders>
              <w:top w:val="nil"/>
              <w:left w:val="nil"/>
              <w:bottom w:val="single" w:sz="8" w:space="0" w:color="4F81BD"/>
              <w:right w:val="single" w:sz="8" w:space="0" w:color="4F81BD"/>
            </w:tcBorders>
            <w:shd w:val="clear" w:color="000000" w:fill="D3DFEE"/>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A</w:t>
            </w:r>
          </w:p>
        </w:tc>
        <w:tc>
          <w:tcPr>
            <w:tcW w:w="720" w:type="dxa"/>
            <w:tcBorders>
              <w:top w:val="nil"/>
              <w:left w:val="nil"/>
              <w:bottom w:val="single" w:sz="8" w:space="0" w:color="4F81BD"/>
              <w:right w:val="single" w:sz="8" w:space="0" w:color="4F81BD"/>
            </w:tcBorders>
            <w:shd w:val="clear" w:color="000000" w:fill="D3DFEE"/>
            <w:vAlign w:val="center"/>
            <w:hideMark/>
          </w:tcPr>
          <w:p w:rsidR="0064269B" w:rsidRPr="00FD4955" w:rsidRDefault="0064269B" w:rsidP="00793808">
            <w:pPr>
              <w:jc w:val="center"/>
              <w:rPr>
                <w:rFonts w:ascii="Times New Roman" w:hAnsi="Times New Roman" w:cs="Times New Roman"/>
              </w:rPr>
            </w:pPr>
            <w:r w:rsidRPr="00FD4955">
              <w:rPr>
                <w:rFonts w:ascii="Times New Roman" w:hAnsi="Times New Roman" w:cs="Times New Roman"/>
              </w:rPr>
              <w:t>D</w:t>
            </w:r>
          </w:p>
        </w:tc>
        <w:tc>
          <w:tcPr>
            <w:tcW w:w="760" w:type="dxa"/>
            <w:tcBorders>
              <w:top w:val="nil"/>
              <w:left w:val="nil"/>
              <w:bottom w:val="single" w:sz="8" w:space="0" w:color="4F81BD"/>
              <w:right w:val="single" w:sz="8" w:space="0" w:color="4F81BD"/>
            </w:tcBorders>
            <w:shd w:val="clear" w:color="000000" w:fill="D3DFEE"/>
            <w:vAlign w:val="center"/>
            <w:hideMark/>
          </w:tcPr>
          <w:p w:rsidR="0064269B" w:rsidRPr="00FD4955" w:rsidRDefault="0064269B" w:rsidP="00793808">
            <w:pPr>
              <w:jc w:val="center"/>
              <w:rPr>
                <w:rFonts w:ascii="Times New Roman" w:hAnsi="Times New Roman" w:cs="Times New Roman"/>
              </w:rPr>
            </w:pPr>
            <w:r w:rsidRPr="00FD4955">
              <w:rPr>
                <w:rFonts w:ascii="Times New Roman" w:hAnsi="Times New Roman" w:cs="Times New Roman"/>
              </w:rPr>
              <w:t>P</w:t>
            </w:r>
          </w:p>
        </w:tc>
        <w:tc>
          <w:tcPr>
            <w:tcW w:w="820" w:type="dxa"/>
            <w:tcBorders>
              <w:top w:val="nil"/>
              <w:left w:val="nil"/>
              <w:bottom w:val="single" w:sz="8" w:space="0" w:color="4F81BD"/>
              <w:right w:val="single" w:sz="8" w:space="0" w:color="4F81BD"/>
            </w:tcBorders>
            <w:shd w:val="clear" w:color="000000" w:fill="D3DFEE"/>
            <w:vAlign w:val="center"/>
            <w:hideMark/>
          </w:tcPr>
          <w:p w:rsidR="0064269B" w:rsidRPr="00FD4955" w:rsidRDefault="0064269B" w:rsidP="00793808">
            <w:pPr>
              <w:jc w:val="center"/>
              <w:rPr>
                <w:rFonts w:ascii="Times New Roman" w:hAnsi="Times New Roman" w:cs="Times New Roman"/>
              </w:rPr>
            </w:pPr>
            <w:r w:rsidRPr="00FD4955">
              <w:rPr>
                <w:rFonts w:ascii="Times New Roman" w:hAnsi="Times New Roman" w:cs="Times New Roman"/>
              </w:rPr>
              <w:t>B</w:t>
            </w:r>
          </w:p>
        </w:tc>
        <w:tc>
          <w:tcPr>
            <w:tcW w:w="840" w:type="dxa"/>
            <w:tcBorders>
              <w:top w:val="nil"/>
              <w:left w:val="nil"/>
              <w:bottom w:val="single" w:sz="8" w:space="0" w:color="4F81BD"/>
              <w:right w:val="single" w:sz="12" w:space="0" w:color="4F81BD"/>
            </w:tcBorders>
            <w:shd w:val="clear" w:color="000000" w:fill="D3DFEE"/>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 </w:t>
            </w:r>
          </w:p>
        </w:tc>
        <w:tc>
          <w:tcPr>
            <w:tcW w:w="2139" w:type="dxa"/>
            <w:gridSpan w:val="3"/>
            <w:tcBorders>
              <w:top w:val="single" w:sz="8" w:space="0" w:color="4F81BD"/>
              <w:left w:val="nil"/>
              <w:bottom w:val="single" w:sz="8" w:space="0" w:color="4F81BD"/>
              <w:right w:val="single" w:sz="8" w:space="0" w:color="4F81BD"/>
            </w:tcBorders>
            <w:shd w:val="clear" w:color="000000" w:fill="DCE6F1"/>
            <w:noWrap/>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A</w:t>
            </w:r>
          </w:p>
        </w:tc>
        <w:tc>
          <w:tcPr>
            <w:tcW w:w="1142" w:type="dxa"/>
            <w:tcBorders>
              <w:top w:val="single" w:sz="8" w:space="0" w:color="4F81BD"/>
              <w:left w:val="nil"/>
              <w:bottom w:val="single" w:sz="8" w:space="0" w:color="4F81BD"/>
              <w:right w:val="single" w:sz="8" w:space="0" w:color="4F81BD"/>
            </w:tcBorders>
            <w:shd w:val="clear" w:color="000000" w:fill="DCE6F1"/>
            <w:noWrap/>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X</w:t>
            </w:r>
          </w:p>
        </w:tc>
      </w:tr>
      <w:tr w:rsidR="0064269B" w:rsidRPr="0064269B" w:rsidTr="0064269B">
        <w:trPr>
          <w:trHeight w:val="227"/>
        </w:trPr>
        <w:tc>
          <w:tcPr>
            <w:tcW w:w="1940" w:type="dxa"/>
            <w:tcBorders>
              <w:top w:val="nil"/>
              <w:left w:val="single" w:sz="8" w:space="0" w:color="4F81BD"/>
              <w:bottom w:val="single" w:sz="8" w:space="0" w:color="4F81BD"/>
              <w:right w:val="single" w:sz="8" w:space="0" w:color="4F81BD"/>
            </w:tcBorders>
            <w:shd w:val="clear" w:color="auto" w:fill="auto"/>
            <w:vAlign w:val="center"/>
            <w:hideMark/>
          </w:tcPr>
          <w:p w:rsidR="0064269B" w:rsidRPr="0064269B" w:rsidRDefault="0064269B" w:rsidP="00793808">
            <w:pPr>
              <w:rPr>
                <w:rFonts w:ascii="Times New Roman" w:hAnsi="Times New Roman" w:cs="Times New Roman"/>
                <w:color w:val="000000"/>
              </w:rPr>
            </w:pPr>
            <w:r w:rsidRPr="0064269B">
              <w:rPr>
                <w:rFonts w:ascii="Times New Roman" w:hAnsi="Times New Roman" w:cs="Times New Roman"/>
                <w:color w:val="000000"/>
              </w:rPr>
              <w:t>Anschlussart</w:t>
            </w:r>
          </w:p>
        </w:tc>
        <w:tc>
          <w:tcPr>
            <w:tcW w:w="4520" w:type="dxa"/>
            <w:gridSpan w:val="6"/>
            <w:tcBorders>
              <w:top w:val="single" w:sz="8" w:space="0" w:color="4F81BD"/>
              <w:left w:val="nil"/>
              <w:bottom w:val="single" w:sz="8" w:space="0" w:color="4F81BD"/>
              <w:right w:val="single" w:sz="12" w:space="0" w:color="4F81BD"/>
            </w:tcBorders>
            <w:shd w:val="clear" w:color="auto" w:fill="auto"/>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SMT/THR</w:t>
            </w:r>
          </w:p>
        </w:tc>
        <w:tc>
          <w:tcPr>
            <w:tcW w:w="2139" w:type="dxa"/>
            <w:gridSpan w:val="3"/>
            <w:tcBorders>
              <w:top w:val="single" w:sz="8" w:space="0" w:color="4F81BD"/>
              <w:left w:val="nil"/>
              <w:bottom w:val="single" w:sz="8" w:space="0" w:color="4F81BD"/>
              <w:right w:val="single" w:sz="8" w:space="0" w:color="4F81BD"/>
            </w:tcBorders>
            <w:shd w:val="clear" w:color="auto" w:fill="auto"/>
            <w:noWrap/>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SMT</w:t>
            </w:r>
          </w:p>
        </w:tc>
        <w:tc>
          <w:tcPr>
            <w:tcW w:w="1142" w:type="dxa"/>
            <w:tcBorders>
              <w:top w:val="single" w:sz="8" w:space="0" w:color="4F81BD"/>
              <w:left w:val="nil"/>
              <w:bottom w:val="single" w:sz="8" w:space="0" w:color="4F81BD"/>
              <w:right w:val="single" w:sz="8" w:space="0" w:color="4F81BD"/>
            </w:tcBorders>
            <w:shd w:val="clear" w:color="auto" w:fill="auto"/>
            <w:noWrap/>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SMT/THR</w:t>
            </w:r>
          </w:p>
        </w:tc>
      </w:tr>
      <w:tr w:rsidR="0064269B" w:rsidRPr="0064269B" w:rsidTr="0064269B">
        <w:trPr>
          <w:trHeight w:val="227"/>
        </w:trPr>
        <w:tc>
          <w:tcPr>
            <w:tcW w:w="1940" w:type="dxa"/>
            <w:vMerge w:val="restart"/>
            <w:tcBorders>
              <w:top w:val="nil"/>
              <w:left w:val="single" w:sz="8" w:space="0" w:color="4F81BD"/>
              <w:bottom w:val="single" w:sz="8" w:space="0" w:color="4F81BD"/>
              <w:right w:val="single" w:sz="8" w:space="0" w:color="4F81BD"/>
            </w:tcBorders>
            <w:shd w:val="clear" w:color="000000" w:fill="D3DFEE"/>
            <w:vAlign w:val="center"/>
            <w:hideMark/>
          </w:tcPr>
          <w:p w:rsidR="0064269B" w:rsidRPr="0064269B" w:rsidRDefault="0064269B" w:rsidP="00793808">
            <w:pPr>
              <w:rPr>
                <w:rFonts w:ascii="Times New Roman" w:hAnsi="Times New Roman" w:cs="Times New Roman"/>
                <w:color w:val="000000"/>
              </w:rPr>
            </w:pPr>
            <w:r w:rsidRPr="0064269B">
              <w:rPr>
                <w:rFonts w:ascii="Times New Roman" w:hAnsi="Times New Roman" w:cs="Times New Roman"/>
                <w:color w:val="000000"/>
              </w:rPr>
              <w:t>Montageart</w:t>
            </w:r>
          </w:p>
        </w:tc>
        <w:tc>
          <w:tcPr>
            <w:tcW w:w="4520" w:type="dxa"/>
            <w:gridSpan w:val="6"/>
            <w:tcBorders>
              <w:top w:val="single" w:sz="8" w:space="0" w:color="4F81BD"/>
              <w:left w:val="nil"/>
              <w:bottom w:val="nil"/>
              <w:right w:val="single" w:sz="12" w:space="0" w:color="4F81BD"/>
            </w:tcBorders>
            <w:shd w:val="clear" w:color="000000" w:fill="D3DFEE"/>
            <w:vAlign w:val="center"/>
            <w:hideMark/>
          </w:tcPr>
          <w:p w:rsidR="0064269B" w:rsidRPr="0064269B" w:rsidRDefault="0064269B" w:rsidP="00793808">
            <w:pPr>
              <w:jc w:val="center"/>
              <w:rPr>
                <w:rFonts w:ascii="Times New Roman" w:hAnsi="Times New Roman" w:cs="Times New Roman"/>
                <w:color w:val="000000"/>
              </w:rPr>
            </w:pPr>
            <w:proofErr w:type="spellStart"/>
            <w:r w:rsidRPr="0064269B">
              <w:rPr>
                <w:rFonts w:ascii="Times New Roman" w:hAnsi="Times New Roman" w:cs="Times New Roman"/>
                <w:color w:val="000000"/>
                <w:lang w:val="en-US"/>
              </w:rPr>
              <w:t>Frontmontage</w:t>
            </w:r>
            <w:proofErr w:type="spellEnd"/>
          </w:p>
        </w:tc>
        <w:tc>
          <w:tcPr>
            <w:tcW w:w="3281" w:type="dxa"/>
            <w:gridSpan w:val="4"/>
            <w:vMerge w:val="restart"/>
            <w:tcBorders>
              <w:top w:val="single" w:sz="8" w:space="0" w:color="4F81BD"/>
              <w:left w:val="single" w:sz="12" w:space="0" w:color="4F81BD"/>
              <w:bottom w:val="single" w:sz="8" w:space="0" w:color="4F81BD"/>
              <w:right w:val="single" w:sz="8" w:space="0" w:color="4F81BD"/>
            </w:tcBorders>
            <w:shd w:val="clear" w:color="000000" w:fill="DCE6F1"/>
            <w:noWrap/>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Frontmontage</w:t>
            </w:r>
          </w:p>
        </w:tc>
      </w:tr>
      <w:tr w:rsidR="0064269B" w:rsidRPr="0064269B" w:rsidTr="0064269B">
        <w:trPr>
          <w:trHeight w:val="227"/>
        </w:trPr>
        <w:tc>
          <w:tcPr>
            <w:tcW w:w="1940" w:type="dxa"/>
            <w:vMerge/>
            <w:tcBorders>
              <w:top w:val="nil"/>
              <w:left w:val="single" w:sz="8" w:space="0" w:color="4F81BD"/>
              <w:bottom w:val="single" w:sz="8" w:space="0" w:color="4F81BD"/>
              <w:right w:val="single" w:sz="8" w:space="0" w:color="4F81BD"/>
            </w:tcBorders>
            <w:vAlign w:val="center"/>
            <w:hideMark/>
          </w:tcPr>
          <w:p w:rsidR="0064269B" w:rsidRPr="0064269B" w:rsidRDefault="0064269B" w:rsidP="00793808">
            <w:pPr>
              <w:rPr>
                <w:rFonts w:ascii="Times New Roman" w:hAnsi="Times New Roman" w:cs="Times New Roman"/>
                <w:color w:val="000000"/>
              </w:rPr>
            </w:pPr>
          </w:p>
        </w:tc>
        <w:tc>
          <w:tcPr>
            <w:tcW w:w="4520" w:type="dxa"/>
            <w:gridSpan w:val="6"/>
            <w:tcBorders>
              <w:top w:val="nil"/>
              <w:left w:val="nil"/>
              <w:bottom w:val="single" w:sz="8" w:space="0" w:color="4F81BD"/>
              <w:right w:val="single" w:sz="12" w:space="0" w:color="4F81BD"/>
            </w:tcBorders>
            <w:shd w:val="clear" w:color="000000" w:fill="D3DFEE"/>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&amp; Hinterwandmontage</w:t>
            </w:r>
          </w:p>
        </w:tc>
        <w:tc>
          <w:tcPr>
            <w:tcW w:w="3281" w:type="dxa"/>
            <w:gridSpan w:val="4"/>
            <w:vMerge/>
            <w:tcBorders>
              <w:top w:val="single" w:sz="8" w:space="0" w:color="4F81BD"/>
              <w:left w:val="single" w:sz="12" w:space="0" w:color="4F81BD"/>
              <w:bottom w:val="single" w:sz="8" w:space="0" w:color="4F81BD"/>
              <w:right w:val="single" w:sz="8" w:space="0" w:color="4F81BD"/>
            </w:tcBorders>
            <w:vAlign w:val="center"/>
            <w:hideMark/>
          </w:tcPr>
          <w:p w:rsidR="0064269B" w:rsidRPr="0064269B" w:rsidRDefault="0064269B" w:rsidP="00793808">
            <w:pPr>
              <w:rPr>
                <w:rFonts w:ascii="Times New Roman" w:hAnsi="Times New Roman" w:cs="Times New Roman"/>
                <w:color w:val="000000"/>
              </w:rPr>
            </w:pPr>
          </w:p>
        </w:tc>
      </w:tr>
      <w:tr w:rsidR="0064269B" w:rsidRPr="0064269B" w:rsidTr="0064269B">
        <w:trPr>
          <w:trHeight w:val="227"/>
        </w:trPr>
        <w:tc>
          <w:tcPr>
            <w:tcW w:w="1940" w:type="dxa"/>
            <w:tcBorders>
              <w:top w:val="nil"/>
              <w:left w:val="single" w:sz="8" w:space="0" w:color="4F81BD"/>
              <w:bottom w:val="single" w:sz="8" w:space="0" w:color="4F81BD"/>
              <w:right w:val="single" w:sz="8" w:space="0" w:color="4F81BD"/>
            </w:tcBorders>
            <w:shd w:val="clear" w:color="auto" w:fill="auto"/>
            <w:vAlign w:val="center"/>
            <w:hideMark/>
          </w:tcPr>
          <w:p w:rsidR="0064269B" w:rsidRPr="0064269B" w:rsidRDefault="0064269B" w:rsidP="00793808">
            <w:pPr>
              <w:rPr>
                <w:rFonts w:ascii="Times New Roman" w:hAnsi="Times New Roman" w:cs="Times New Roman"/>
                <w:color w:val="000000"/>
              </w:rPr>
            </w:pPr>
            <w:r w:rsidRPr="0064269B">
              <w:rPr>
                <w:rFonts w:ascii="Times New Roman" w:hAnsi="Times New Roman" w:cs="Times New Roman"/>
                <w:color w:val="000000"/>
              </w:rPr>
              <w:t>Bemessungs-</w:t>
            </w:r>
            <w:r w:rsidRPr="0064269B">
              <w:rPr>
                <w:rFonts w:ascii="Times New Roman" w:hAnsi="Times New Roman" w:cs="Times New Roman"/>
                <w:color w:val="000000"/>
              </w:rPr>
              <w:br/>
            </w:r>
            <w:proofErr w:type="spellStart"/>
            <w:r w:rsidRPr="0064269B">
              <w:rPr>
                <w:rFonts w:ascii="Times New Roman" w:hAnsi="Times New Roman" w:cs="Times New Roman"/>
                <w:color w:val="000000"/>
              </w:rPr>
              <w:t>spannung</w:t>
            </w:r>
            <w:proofErr w:type="spellEnd"/>
          </w:p>
        </w:tc>
        <w:tc>
          <w:tcPr>
            <w:tcW w:w="2860" w:type="dxa"/>
            <w:gridSpan w:val="4"/>
            <w:tcBorders>
              <w:top w:val="single" w:sz="8" w:space="0" w:color="4F81BD"/>
              <w:left w:val="nil"/>
              <w:bottom w:val="single" w:sz="8" w:space="0" w:color="4F81BD"/>
              <w:right w:val="single" w:sz="8" w:space="0" w:color="4F81BD"/>
            </w:tcBorders>
            <w:shd w:val="clear" w:color="auto" w:fill="auto"/>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48V AC /60V DC</w:t>
            </w:r>
          </w:p>
        </w:tc>
        <w:tc>
          <w:tcPr>
            <w:tcW w:w="1660" w:type="dxa"/>
            <w:gridSpan w:val="2"/>
            <w:tcBorders>
              <w:top w:val="single" w:sz="8" w:space="0" w:color="4F81BD"/>
              <w:left w:val="nil"/>
              <w:bottom w:val="single" w:sz="8" w:space="0" w:color="4F81BD"/>
              <w:right w:val="single" w:sz="12" w:space="0" w:color="4F81BD"/>
            </w:tcBorders>
            <w:shd w:val="clear" w:color="auto" w:fill="auto"/>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30V AC / 30V DC</w:t>
            </w:r>
          </w:p>
        </w:tc>
        <w:tc>
          <w:tcPr>
            <w:tcW w:w="713" w:type="dxa"/>
            <w:tcBorders>
              <w:top w:val="nil"/>
              <w:left w:val="nil"/>
              <w:bottom w:val="single" w:sz="8" w:space="0" w:color="4F81BD"/>
              <w:right w:val="single" w:sz="8" w:space="0" w:color="4F81BD"/>
            </w:tcBorders>
            <w:shd w:val="clear" w:color="auto" w:fill="auto"/>
            <w:noWrap/>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250 V</w:t>
            </w:r>
          </w:p>
        </w:tc>
        <w:tc>
          <w:tcPr>
            <w:tcW w:w="713" w:type="dxa"/>
            <w:tcBorders>
              <w:top w:val="nil"/>
              <w:left w:val="nil"/>
              <w:bottom w:val="single" w:sz="8" w:space="0" w:color="4F81BD"/>
              <w:right w:val="single" w:sz="8" w:space="0" w:color="4F81BD"/>
            </w:tcBorders>
            <w:shd w:val="clear" w:color="auto" w:fill="auto"/>
            <w:noWrap/>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60 V</w:t>
            </w:r>
          </w:p>
        </w:tc>
        <w:tc>
          <w:tcPr>
            <w:tcW w:w="713" w:type="dxa"/>
            <w:tcBorders>
              <w:top w:val="nil"/>
              <w:left w:val="nil"/>
              <w:bottom w:val="single" w:sz="8" w:space="0" w:color="4F81BD"/>
              <w:right w:val="single" w:sz="8" w:space="0" w:color="4F81BD"/>
            </w:tcBorders>
            <w:shd w:val="clear" w:color="auto" w:fill="auto"/>
            <w:noWrap/>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30 V</w:t>
            </w:r>
          </w:p>
        </w:tc>
        <w:tc>
          <w:tcPr>
            <w:tcW w:w="1142" w:type="dxa"/>
            <w:tcBorders>
              <w:top w:val="single" w:sz="8" w:space="0" w:color="4F81BD"/>
              <w:left w:val="nil"/>
              <w:bottom w:val="single" w:sz="8" w:space="0" w:color="4F81BD"/>
              <w:right w:val="single" w:sz="8" w:space="0" w:color="4F81BD"/>
            </w:tcBorders>
            <w:shd w:val="clear" w:color="auto" w:fill="auto"/>
            <w:noWrap/>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48 V</w:t>
            </w:r>
          </w:p>
        </w:tc>
      </w:tr>
      <w:tr w:rsidR="0064269B" w:rsidRPr="0064269B" w:rsidTr="0064269B">
        <w:trPr>
          <w:trHeight w:val="227"/>
        </w:trPr>
        <w:tc>
          <w:tcPr>
            <w:tcW w:w="1940" w:type="dxa"/>
            <w:tcBorders>
              <w:top w:val="nil"/>
              <w:left w:val="single" w:sz="8" w:space="0" w:color="4F81BD"/>
              <w:bottom w:val="single" w:sz="8" w:space="0" w:color="4F81BD"/>
              <w:right w:val="single" w:sz="8" w:space="0" w:color="4F81BD"/>
            </w:tcBorders>
            <w:shd w:val="clear" w:color="000000" w:fill="D3DFEE"/>
            <w:vAlign w:val="center"/>
            <w:hideMark/>
          </w:tcPr>
          <w:p w:rsidR="0064269B" w:rsidRPr="0064269B" w:rsidRDefault="0064269B" w:rsidP="00793808">
            <w:pPr>
              <w:rPr>
                <w:rFonts w:ascii="Times New Roman" w:hAnsi="Times New Roman" w:cs="Times New Roman"/>
                <w:color w:val="000000"/>
              </w:rPr>
            </w:pPr>
            <w:r w:rsidRPr="0064269B">
              <w:rPr>
                <w:rFonts w:ascii="Times New Roman" w:hAnsi="Times New Roman" w:cs="Times New Roman"/>
                <w:color w:val="000000"/>
              </w:rPr>
              <w:t>Strombelastbarkeit</w:t>
            </w:r>
          </w:p>
        </w:tc>
        <w:tc>
          <w:tcPr>
            <w:tcW w:w="4520" w:type="dxa"/>
            <w:gridSpan w:val="6"/>
            <w:tcBorders>
              <w:top w:val="single" w:sz="8" w:space="0" w:color="4F81BD"/>
              <w:left w:val="nil"/>
              <w:bottom w:val="single" w:sz="8" w:space="0" w:color="4F81BD"/>
              <w:right w:val="single" w:sz="12" w:space="0" w:color="4F81BD"/>
            </w:tcBorders>
            <w:shd w:val="clear" w:color="000000" w:fill="D3DFEE"/>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4 A @ 40°C</w:t>
            </w:r>
          </w:p>
        </w:tc>
        <w:tc>
          <w:tcPr>
            <w:tcW w:w="1426" w:type="dxa"/>
            <w:gridSpan w:val="2"/>
            <w:tcBorders>
              <w:top w:val="single" w:sz="8" w:space="0" w:color="4F81BD"/>
              <w:left w:val="nil"/>
              <w:bottom w:val="single" w:sz="8" w:space="0" w:color="4F81BD"/>
              <w:right w:val="single" w:sz="8" w:space="0" w:color="4F81BD"/>
            </w:tcBorders>
            <w:shd w:val="clear" w:color="000000" w:fill="DCE6F1"/>
            <w:noWrap/>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4 A</w:t>
            </w:r>
          </w:p>
        </w:tc>
        <w:tc>
          <w:tcPr>
            <w:tcW w:w="713" w:type="dxa"/>
            <w:tcBorders>
              <w:top w:val="nil"/>
              <w:left w:val="nil"/>
              <w:bottom w:val="single" w:sz="8" w:space="0" w:color="4F81BD"/>
              <w:right w:val="single" w:sz="8" w:space="0" w:color="4F81BD"/>
            </w:tcBorders>
            <w:shd w:val="clear" w:color="000000" w:fill="DCE6F1"/>
            <w:noWrap/>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2 A</w:t>
            </w:r>
          </w:p>
        </w:tc>
        <w:tc>
          <w:tcPr>
            <w:tcW w:w="1142" w:type="dxa"/>
            <w:tcBorders>
              <w:top w:val="single" w:sz="8" w:space="0" w:color="4F81BD"/>
              <w:left w:val="nil"/>
              <w:bottom w:val="single" w:sz="8" w:space="0" w:color="4F81BD"/>
              <w:right w:val="single" w:sz="8" w:space="0" w:color="4F81BD"/>
            </w:tcBorders>
            <w:shd w:val="clear" w:color="000000" w:fill="DCE6F1"/>
            <w:noWrap/>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0,5 A</w:t>
            </w:r>
          </w:p>
        </w:tc>
      </w:tr>
      <w:tr w:rsidR="0064269B" w:rsidRPr="0064269B" w:rsidTr="0064269B">
        <w:trPr>
          <w:trHeight w:val="227"/>
        </w:trPr>
        <w:tc>
          <w:tcPr>
            <w:tcW w:w="1940" w:type="dxa"/>
            <w:tcBorders>
              <w:top w:val="nil"/>
              <w:left w:val="single" w:sz="8" w:space="0" w:color="4F81BD"/>
              <w:bottom w:val="single" w:sz="8" w:space="0" w:color="4F81BD"/>
              <w:right w:val="single" w:sz="8" w:space="0" w:color="4F81BD"/>
            </w:tcBorders>
            <w:shd w:val="clear" w:color="auto" w:fill="auto"/>
            <w:vAlign w:val="center"/>
            <w:hideMark/>
          </w:tcPr>
          <w:p w:rsidR="0064269B" w:rsidRPr="0064269B" w:rsidRDefault="0064269B" w:rsidP="00793808">
            <w:pPr>
              <w:rPr>
                <w:rFonts w:ascii="Times New Roman" w:hAnsi="Times New Roman" w:cs="Times New Roman"/>
                <w:color w:val="000000"/>
              </w:rPr>
            </w:pPr>
            <w:r w:rsidRPr="0064269B">
              <w:rPr>
                <w:rFonts w:ascii="Times New Roman" w:hAnsi="Times New Roman" w:cs="Times New Roman"/>
                <w:color w:val="000000"/>
              </w:rPr>
              <w:t>Temperaturbereich</w:t>
            </w:r>
          </w:p>
        </w:tc>
        <w:tc>
          <w:tcPr>
            <w:tcW w:w="4520" w:type="dxa"/>
            <w:gridSpan w:val="6"/>
            <w:tcBorders>
              <w:top w:val="single" w:sz="8" w:space="0" w:color="4F81BD"/>
              <w:left w:val="nil"/>
              <w:bottom w:val="single" w:sz="8" w:space="0" w:color="4F81BD"/>
              <w:right w:val="single" w:sz="12" w:space="0" w:color="4F81BD"/>
            </w:tcBorders>
            <w:shd w:val="clear" w:color="auto" w:fill="auto"/>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-30°C ... +85°C</w:t>
            </w:r>
          </w:p>
        </w:tc>
        <w:tc>
          <w:tcPr>
            <w:tcW w:w="3281" w:type="dxa"/>
            <w:gridSpan w:val="4"/>
            <w:tcBorders>
              <w:top w:val="single" w:sz="8" w:space="0" w:color="4F81BD"/>
              <w:left w:val="nil"/>
              <w:bottom w:val="single" w:sz="8" w:space="0" w:color="4F81BD"/>
              <w:right w:val="single" w:sz="8" w:space="0" w:color="4F81BD"/>
            </w:tcBorders>
            <w:shd w:val="clear" w:color="auto" w:fill="auto"/>
            <w:noWrap/>
            <w:vAlign w:val="center"/>
            <w:hideMark/>
          </w:tcPr>
          <w:p w:rsidR="0064269B" w:rsidRPr="0064269B" w:rsidRDefault="0064269B" w:rsidP="00793808">
            <w:pPr>
              <w:jc w:val="center"/>
              <w:rPr>
                <w:rFonts w:ascii="Times New Roman" w:hAnsi="Times New Roman" w:cs="Times New Roman"/>
                <w:color w:val="FF0000"/>
              </w:rPr>
            </w:pPr>
            <w:r w:rsidRPr="0064269B">
              <w:rPr>
                <w:rFonts w:ascii="Times New Roman" w:hAnsi="Times New Roman" w:cs="Times New Roman"/>
                <w:color w:val="000000"/>
              </w:rPr>
              <w:t>-25°C ... +95°C</w:t>
            </w:r>
            <w:r w:rsidRPr="0064269B">
              <w:rPr>
                <w:rFonts w:ascii="Times New Roman" w:hAnsi="Times New Roman" w:cs="Times New Roman"/>
                <w:color w:val="FF0000"/>
              </w:rPr>
              <w:t> </w:t>
            </w:r>
          </w:p>
        </w:tc>
      </w:tr>
      <w:tr w:rsidR="0064269B" w:rsidRPr="0064269B" w:rsidTr="0064269B">
        <w:trPr>
          <w:trHeight w:val="227"/>
        </w:trPr>
        <w:tc>
          <w:tcPr>
            <w:tcW w:w="1940" w:type="dxa"/>
            <w:tcBorders>
              <w:top w:val="nil"/>
              <w:left w:val="single" w:sz="8" w:space="0" w:color="4F81BD"/>
              <w:bottom w:val="single" w:sz="8" w:space="0" w:color="4F81BD"/>
              <w:right w:val="single" w:sz="8" w:space="0" w:color="4F81BD"/>
            </w:tcBorders>
            <w:shd w:val="clear" w:color="000000" w:fill="D3DFEE"/>
            <w:vAlign w:val="center"/>
            <w:hideMark/>
          </w:tcPr>
          <w:p w:rsidR="0064269B" w:rsidRPr="0064269B" w:rsidRDefault="0064269B" w:rsidP="00793808">
            <w:pPr>
              <w:rPr>
                <w:rFonts w:ascii="Times New Roman" w:hAnsi="Times New Roman" w:cs="Times New Roman"/>
                <w:color w:val="000000"/>
              </w:rPr>
            </w:pPr>
            <w:r w:rsidRPr="0064269B">
              <w:rPr>
                <w:rFonts w:ascii="Times New Roman" w:hAnsi="Times New Roman" w:cs="Times New Roman"/>
                <w:color w:val="000000"/>
              </w:rPr>
              <w:t>Steckzyklen</w:t>
            </w:r>
          </w:p>
        </w:tc>
        <w:tc>
          <w:tcPr>
            <w:tcW w:w="4520" w:type="dxa"/>
            <w:gridSpan w:val="6"/>
            <w:tcBorders>
              <w:top w:val="single" w:sz="8" w:space="0" w:color="4F81BD"/>
              <w:left w:val="nil"/>
              <w:bottom w:val="single" w:sz="8" w:space="0" w:color="4F81BD"/>
              <w:right w:val="single" w:sz="12" w:space="0" w:color="4F81BD"/>
            </w:tcBorders>
            <w:shd w:val="clear" w:color="000000" w:fill="D3DFEE"/>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&gt;=100</w:t>
            </w:r>
          </w:p>
        </w:tc>
        <w:tc>
          <w:tcPr>
            <w:tcW w:w="3281" w:type="dxa"/>
            <w:gridSpan w:val="4"/>
            <w:tcBorders>
              <w:top w:val="single" w:sz="8" w:space="0" w:color="4F81BD"/>
              <w:left w:val="nil"/>
              <w:bottom w:val="single" w:sz="8" w:space="0" w:color="4F81BD"/>
              <w:right w:val="single" w:sz="8" w:space="0" w:color="4F81BD"/>
            </w:tcBorders>
            <w:shd w:val="clear" w:color="000000" w:fill="DCE6F1"/>
            <w:noWrap/>
            <w:vAlign w:val="center"/>
            <w:hideMark/>
          </w:tcPr>
          <w:p w:rsidR="0064269B" w:rsidRPr="0064269B" w:rsidRDefault="0064269B" w:rsidP="00793808">
            <w:pPr>
              <w:jc w:val="center"/>
              <w:rPr>
                <w:rFonts w:ascii="Times New Roman" w:hAnsi="Times New Roman" w:cs="Times New Roman"/>
                <w:color w:val="FF0000"/>
              </w:rPr>
            </w:pPr>
            <w:r w:rsidRPr="0064269B">
              <w:rPr>
                <w:rFonts w:ascii="Times New Roman" w:hAnsi="Times New Roman" w:cs="Times New Roman"/>
                <w:color w:val="000000"/>
              </w:rPr>
              <w:t>&gt;=100</w:t>
            </w:r>
          </w:p>
        </w:tc>
      </w:tr>
      <w:tr w:rsidR="0064269B" w:rsidRPr="0064269B" w:rsidTr="0064269B">
        <w:trPr>
          <w:trHeight w:val="227"/>
        </w:trPr>
        <w:tc>
          <w:tcPr>
            <w:tcW w:w="1940" w:type="dxa"/>
            <w:tcBorders>
              <w:top w:val="nil"/>
              <w:left w:val="single" w:sz="8" w:space="0" w:color="4F81BD"/>
              <w:bottom w:val="single" w:sz="8" w:space="0" w:color="4F81BD"/>
              <w:right w:val="single" w:sz="8" w:space="0" w:color="4F81BD"/>
            </w:tcBorders>
            <w:shd w:val="clear" w:color="auto" w:fill="auto"/>
            <w:vAlign w:val="center"/>
            <w:hideMark/>
          </w:tcPr>
          <w:p w:rsidR="0064269B" w:rsidRPr="0064269B" w:rsidRDefault="0064269B" w:rsidP="00793808">
            <w:pPr>
              <w:rPr>
                <w:rFonts w:ascii="Times New Roman" w:hAnsi="Times New Roman" w:cs="Times New Roman"/>
                <w:color w:val="000000"/>
              </w:rPr>
            </w:pPr>
            <w:r w:rsidRPr="0064269B">
              <w:rPr>
                <w:rFonts w:ascii="Times New Roman" w:hAnsi="Times New Roman" w:cs="Times New Roman"/>
                <w:color w:val="000000"/>
              </w:rPr>
              <w:t>Schutzart</w:t>
            </w:r>
          </w:p>
        </w:tc>
        <w:tc>
          <w:tcPr>
            <w:tcW w:w="4520" w:type="dxa"/>
            <w:gridSpan w:val="6"/>
            <w:tcBorders>
              <w:top w:val="single" w:sz="8" w:space="0" w:color="4F81BD"/>
              <w:left w:val="nil"/>
              <w:bottom w:val="single" w:sz="8" w:space="0" w:color="4F81BD"/>
              <w:right w:val="single" w:sz="12" w:space="0" w:color="4F81BD"/>
            </w:tcBorders>
            <w:shd w:val="clear" w:color="auto" w:fill="auto"/>
            <w:vAlign w:val="center"/>
            <w:hideMark/>
          </w:tcPr>
          <w:p w:rsidR="0064269B" w:rsidRPr="0064269B" w:rsidRDefault="0064269B" w:rsidP="00793808">
            <w:pPr>
              <w:jc w:val="center"/>
              <w:rPr>
                <w:rFonts w:ascii="Times New Roman" w:hAnsi="Times New Roman" w:cs="Times New Roman"/>
                <w:color w:val="000000"/>
              </w:rPr>
            </w:pPr>
            <w:r w:rsidRPr="0064269B">
              <w:rPr>
                <w:rFonts w:ascii="Times New Roman" w:hAnsi="Times New Roman" w:cs="Times New Roman"/>
                <w:color w:val="000000"/>
              </w:rPr>
              <w:t>IP67/IP20</w:t>
            </w:r>
          </w:p>
        </w:tc>
        <w:tc>
          <w:tcPr>
            <w:tcW w:w="3281" w:type="dxa"/>
            <w:gridSpan w:val="4"/>
            <w:tcBorders>
              <w:top w:val="single" w:sz="8" w:space="0" w:color="4F81BD"/>
              <w:left w:val="nil"/>
              <w:bottom w:val="single" w:sz="8" w:space="0" w:color="4F81BD"/>
              <w:right w:val="single" w:sz="8" w:space="0" w:color="4F81BD"/>
            </w:tcBorders>
            <w:shd w:val="clear" w:color="auto" w:fill="auto"/>
            <w:noWrap/>
            <w:vAlign w:val="center"/>
            <w:hideMark/>
          </w:tcPr>
          <w:p w:rsidR="0064269B" w:rsidRPr="0064269B" w:rsidRDefault="0064269B" w:rsidP="00793808">
            <w:pPr>
              <w:jc w:val="center"/>
              <w:rPr>
                <w:rFonts w:ascii="Times New Roman" w:hAnsi="Times New Roman" w:cs="Times New Roman"/>
                <w:color w:val="FF0000"/>
              </w:rPr>
            </w:pPr>
            <w:r w:rsidRPr="0064269B">
              <w:rPr>
                <w:rFonts w:ascii="Times New Roman" w:hAnsi="Times New Roman" w:cs="Times New Roman"/>
              </w:rPr>
              <w:t>IP67/IP20</w:t>
            </w:r>
          </w:p>
        </w:tc>
      </w:tr>
    </w:tbl>
    <w:p w:rsidR="00654820" w:rsidRPr="0064269B" w:rsidRDefault="00654820" w:rsidP="00E77692">
      <w:pPr>
        <w:jc w:val="both"/>
        <w:rPr>
          <w:rFonts w:ascii="Times New Roman" w:hAnsi="Times New Roman" w:cs="Times New Roman"/>
          <w:lang w:bidi="de-DE"/>
        </w:rPr>
      </w:pPr>
    </w:p>
    <w:sectPr w:rsidR="00654820" w:rsidRPr="0064269B" w:rsidSect="005B5C15">
      <w:headerReference w:type="even" r:id="rId11"/>
      <w:headerReference w:type="default" r:id="rId12"/>
      <w:footerReference w:type="default" r:id="rId13"/>
      <w:footerReference w:type="first" r:id="rId14"/>
      <w:pgSz w:w="11907" w:h="16840" w:code="9"/>
      <w:pgMar w:top="1134" w:right="1440" w:bottom="1134" w:left="144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0D" w:rsidRDefault="00EF4F0D">
      <w:r>
        <w:separator/>
      </w:r>
    </w:p>
    <w:p w:rsidR="00EF4F0D" w:rsidRDefault="00EF4F0D"/>
  </w:endnote>
  <w:endnote w:type="continuationSeparator" w:id="0">
    <w:p w:rsidR="00EF4F0D" w:rsidRDefault="00EF4F0D">
      <w:r>
        <w:continuationSeparator/>
      </w:r>
    </w:p>
    <w:p w:rsidR="00EF4F0D" w:rsidRDefault="00EF4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ySansITC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utiger 45 Light">
    <w:altName w:val="Vrinda"/>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02" w:rsidRDefault="005D3B02" w:rsidP="005D3B02">
    <w:pPr>
      <w:rPr>
        <w:rFonts w:ascii="Arial" w:hAnsi="Arial" w:cs="Arial"/>
        <w:i/>
        <w:color w:val="333333"/>
        <w:sz w:val="20"/>
        <w:szCs w:val="20"/>
      </w:rPr>
    </w:pPr>
  </w:p>
  <w:p w:rsidR="005D3B02" w:rsidRDefault="005D3B02" w:rsidP="005D3B02">
    <w:pPr>
      <w:rPr>
        <w:rFonts w:ascii="Arial" w:hAnsi="Arial" w:cs="Arial"/>
        <w:i/>
        <w:color w:val="333333"/>
        <w:sz w:val="20"/>
        <w:szCs w:val="20"/>
      </w:rPr>
    </w:pPr>
  </w:p>
  <w:p w:rsidR="005D3B02" w:rsidRPr="005D3B02" w:rsidRDefault="005D3B02" w:rsidP="005D3B02">
    <w:pPr>
      <w:rPr>
        <w:rFonts w:ascii="Arial" w:hAnsi="Arial" w:cs="Arial"/>
        <w:i/>
        <w:sz w:val="20"/>
        <w:szCs w:val="20"/>
      </w:rPr>
    </w:pPr>
    <w:r w:rsidRPr="00B043F4">
      <w:rPr>
        <w:rFonts w:ascii="Arial" w:hAnsi="Arial" w:cs="Arial"/>
        <w:i/>
        <w:color w:val="333333"/>
        <w:sz w:val="20"/>
        <w:szCs w:val="20"/>
      </w:rPr>
      <w:t>Im Fall einer Veröffentlichung freuen wir uns über ein Belegexemplar, gern auch als PDF.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EF4F0D">
    <w:pPr>
      <w:pStyle w:val="Fuzeile"/>
    </w:pPr>
  </w:p>
  <w:p w:rsidR="00EF4F0D" w:rsidRPr="00B043F4" w:rsidRDefault="00EF4F0D" w:rsidP="00B043F4">
    <w:pPr>
      <w:rPr>
        <w:rFonts w:ascii="Arial" w:hAnsi="Arial" w:cs="Arial"/>
        <w:i/>
        <w:sz w:val="20"/>
        <w:szCs w:val="20"/>
      </w:rPr>
    </w:pPr>
    <w:r w:rsidRPr="00B043F4">
      <w:rPr>
        <w:rFonts w:ascii="Arial" w:hAnsi="Arial" w:cs="Arial"/>
        <w:i/>
        <w:color w:val="333333"/>
        <w:sz w:val="20"/>
        <w:szCs w:val="20"/>
      </w:rPr>
      <w:t>Im Fall einer Veröffentlichung freuen wir uns über ein Belegexemplar, gern auch als 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0D" w:rsidRDefault="00EF4F0D">
      <w:r>
        <w:separator/>
      </w:r>
    </w:p>
    <w:p w:rsidR="00EF4F0D" w:rsidRDefault="00EF4F0D"/>
  </w:footnote>
  <w:footnote w:type="continuationSeparator" w:id="0">
    <w:p w:rsidR="00EF4F0D" w:rsidRDefault="00EF4F0D">
      <w:r>
        <w:continuationSeparator/>
      </w:r>
    </w:p>
    <w:p w:rsidR="00EF4F0D" w:rsidRDefault="00EF4F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EF4F0D">
    <w:pPr>
      <w:pStyle w:val="Kopfzeile"/>
    </w:pPr>
  </w:p>
  <w:p w:rsidR="00EF4F0D" w:rsidRDefault="00EF4F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EF4F0D">
    <w:pPr>
      <w:pStyle w:val="Kopfzeile"/>
    </w:pPr>
    <w:r>
      <w:t>P</w:t>
    </w:r>
    <w:r w:rsidR="005D3B02">
      <w:t xml:space="preserve">RESSEMITTEILUNG </w:t>
    </w:r>
    <w:r>
      <w:tab/>
      <w:t xml:space="preserve">Seite </w:t>
    </w:r>
    <w:r>
      <w:fldChar w:fldCharType="begin"/>
    </w:r>
    <w:r>
      <w:instrText xml:space="preserve"> PAGE \* Arabic \* MERGEFORMAT </w:instrText>
    </w:r>
    <w:r>
      <w:fldChar w:fldCharType="separate"/>
    </w:r>
    <w:r w:rsidR="00DF58E8">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08D"/>
    <w:multiLevelType w:val="hybridMultilevel"/>
    <w:tmpl w:val="C122E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2E1AED"/>
    <w:multiLevelType w:val="hybridMultilevel"/>
    <w:tmpl w:val="2274465A"/>
    <w:lvl w:ilvl="0" w:tplc="4DCE3120">
      <w:numFmt w:val="bullet"/>
      <w:lvlText w:val="•"/>
      <w:lvlJc w:val="left"/>
      <w:pPr>
        <w:ind w:left="720" w:hanging="360"/>
      </w:pPr>
      <w:rPr>
        <w:rFonts w:ascii="QuaySansITCTT" w:eastAsia="QuaySansITCTT" w:hAnsi="QuaySansITCT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087351"/>
    <w:multiLevelType w:val="hybridMultilevel"/>
    <w:tmpl w:val="50FC533A"/>
    <w:lvl w:ilvl="0" w:tplc="25661D7A">
      <w:numFmt w:val="bullet"/>
      <w:lvlText w:val="-"/>
      <w:lvlJc w:val="left"/>
      <w:pPr>
        <w:ind w:left="540" w:hanging="360"/>
      </w:pPr>
      <w:rPr>
        <w:rFonts w:ascii="QuaySansITCTT" w:eastAsia="Times New Roman" w:hAnsi="QuaySansITCTT" w:cs="Century Gothic"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3">
    <w:nsid w:val="639F0F94"/>
    <w:multiLevelType w:val="hybridMultilevel"/>
    <w:tmpl w:val="C480F87E"/>
    <w:lvl w:ilvl="0" w:tplc="D8525A54">
      <w:start w:val="250"/>
      <w:numFmt w:val="bullet"/>
      <w:lvlText w:val=""/>
      <w:lvlJc w:val="left"/>
      <w:pPr>
        <w:ind w:left="720" w:hanging="360"/>
      </w:pPr>
      <w:rPr>
        <w:rFonts w:ascii="Symbol" w:eastAsia="Times New Roman" w:hAnsi="Symbol"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CBD64C8"/>
    <w:multiLevelType w:val="hybridMultilevel"/>
    <w:tmpl w:val="578ABD54"/>
    <w:lvl w:ilvl="0" w:tplc="05D05376">
      <w:start w:val="250"/>
      <w:numFmt w:val="bullet"/>
      <w:lvlText w:val=""/>
      <w:lvlJc w:val="left"/>
      <w:pPr>
        <w:ind w:left="720" w:hanging="360"/>
      </w:pPr>
      <w:rPr>
        <w:rFonts w:ascii="Symbol" w:eastAsia="Times New Roman" w:hAnsi="Symbol"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C6"/>
    <w:rsid w:val="00000B58"/>
    <w:rsid w:val="00015C99"/>
    <w:rsid w:val="0002035C"/>
    <w:rsid w:val="00022777"/>
    <w:rsid w:val="00055297"/>
    <w:rsid w:val="000676D0"/>
    <w:rsid w:val="00070904"/>
    <w:rsid w:val="00081DDD"/>
    <w:rsid w:val="00095D23"/>
    <w:rsid w:val="00097F8C"/>
    <w:rsid w:val="000A119F"/>
    <w:rsid w:val="000A6B74"/>
    <w:rsid w:val="000B47A7"/>
    <w:rsid w:val="000C14C7"/>
    <w:rsid w:val="000D2493"/>
    <w:rsid w:val="000D62D2"/>
    <w:rsid w:val="000D7DB0"/>
    <w:rsid w:val="000E5155"/>
    <w:rsid w:val="000F5FEC"/>
    <w:rsid w:val="001011EF"/>
    <w:rsid w:val="00111C79"/>
    <w:rsid w:val="00112705"/>
    <w:rsid w:val="0011393E"/>
    <w:rsid w:val="00125E0A"/>
    <w:rsid w:val="0013161B"/>
    <w:rsid w:val="00136170"/>
    <w:rsid w:val="00143F58"/>
    <w:rsid w:val="00146490"/>
    <w:rsid w:val="0015439F"/>
    <w:rsid w:val="00163F1E"/>
    <w:rsid w:val="001656FB"/>
    <w:rsid w:val="001662FC"/>
    <w:rsid w:val="00176941"/>
    <w:rsid w:val="00182163"/>
    <w:rsid w:val="00184763"/>
    <w:rsid w:val="001935B8"/>
    <w:rsid w:val="001A0FCC"/>
    <w:rsid w:val="001A1E44"/>
    <w:rsid w:val="001C0899"/>
    <w:rsid w:val="001D10D7"/>
    <w:rsid w:val="001D1DA7"/>
    <w:rsid w:val="001F57AD"/>
    <w:rsid w:val="0020493D"/>
    <w:rsid w:val="00213117"/>
    <w:rsid w:val="00215B07"/>
    <w:rsid w:val="00216FCA"/>
    <w:rsid w:val="002273FE"/>
    <w:rsid w:val="00250B82"/>
    <w:rsid w:val="002618F9"/>
    <w:rsid w:val="00264046"/>
    <w:rsid w:val="00264570"/>
    <w:rsid w:val="00264659"/>
    <w:rsid w:val="0026477A"/>
    <w:rsid w:val="00265917"/>
    <w:rsid w:val="00266CA2"/>
    <w:rsid w:val="002806FC"/>
    <w:rsid w:val="002967BF"/>
    <w:rsid w:val="002A7B11"/>
    <w:rsid w:val="002B4D4B"/>
    <w:rsid w:val="002C1A05"/>
    <w:rsid w:val="002C78AB"/>
    <w:rsid w:val="002D75E9"/>
    <w:rsid w:val="002E36A2"/>
    <w:rsid w:val="00305CB0"/>
    <w:rsid w:val="00312204"/>
    <w:rsid w:val="00322D0E"/>
    <w:rsid w:val="00331876"/>
    <w:rsid w:val="00337C35"/>
    <w:rsid w:val="00341D6C"/>
    <w:rsid w:val="003428EE"/>
    <w:rsid w:val="00343B73"/>
    <w:rsid w:val="00343C06"/>
    <w:rsid w:val="0034536B"/>
    <w:rsid w:val="0036013D"/>
    <w:rsid w:val="003610A7"/>
    <w:rsid w:val="00370051"/>
    <w:rsid w:val="00372581"/>
    <w:rsid w:val="003802AD"/>
    <w:rsid w:val="00392525"/>
    <w:rsid w:val="003B12A1"/>
    <w:rsid w:val="003C0C9F"/>
    <w:rsid w:val="003D0269"/>
    <w:rsid w:val="003D43B9"/>
    <w:rsid w:val="003E59A2"/>
    <w:rsid w:val="003F00D6"/>
    <w:rsid w:val="00427768"/>
    <w:rsid w:val="00436025"/>
    <w:rsid w:val="00443A7B"/>
    <w:rsid w:val="00444229"/>
    <w:rsid w:val="00453CA0"/>
    <w:rsid w:val="00453FED"/>
    <w:rsid w:val="00466151"/>
    <w:rsid w:val="00473101"/>
    <w:rsid w:val="00474F14"/>
    <w:rsid w:val="00491F39"/>
    <w:rsid w:val="004B0AD4"/>
    <w:rsid w:val="004B0DE3"/>
    <w:rsid w:val="004C2DF5"/>
    <w:rsid w:val="004C3C49"/>
    <w:rsid w:val="004D2079"/>
    <w:rsid w:val="004D75FB"/>
    <w:rsid w:val="00504DCF"/>
    <w:rsid w:val="005076B6"/>
    <w:rsid w:val="005134FC"/>
    <w:rsid w:val="005426C4"/>
    <w:rsid w:val="00555C6C"/>
    <w:rsid w:val="005607C8"/>
    <w:rsid w:val="0056302F"/>
    <w:rsid w:val="005672A0"/>
    <w:rsid w:val="0058455F"/>
    <w:rsid w:val="0059437F"/>
    <w:rsid w:val="00595099"/>
    <w:rsid w:val="005A4896"/>
    <w:rsid w:val="005B1FD3"/>
    <w:rsid w:val="005B5C15"/>
    <w:rsid w:val="005C4B17"/>
    <w:rsid w:val="005C51C1"/>
    <w:rsid w:val="005D3B02"/>
    <w:rsid w:val="005E152F"/>
    <w:rsid w:val="005E2C53"/>
    <w:rsid w:val="006109D3"/>
    <w:rsid w:val="006261BD"/>
    <w:rsid w:val="0062755B"/>
    <w:rsid w:val="00627765"/>
    <w:rsid w:val="006302E8"/>
    <w:rsid w:val="00630640"/>
    <w:rsid w:val="00641632"/>
    <w:rsid w:val="0064269B"/>
    <w:rsid w:val="00645526"/>
    <w:rsid w:val="006513A8"/>
    <w:rsid w:val="00654820"/>
    <w:rsid w:val="006568FF"/>
    <w:rsid w:val="00660D58"/>
    <w:rsid w:val="00681752"/>
    <w:rsid w:val="0069076D"/>
    <w:rsid w:val="00694C63"/>
    <w:rsid w:val="006B1578"/>
    <w:rsid w:val="006B5421"/>
    <w:rsid w:val="006C10E4"/>
    <w:rsid w:val="006C6AC6"/>
    <w:rsid w:val="006C75C0"/>
    <w:rsid w:val="006D50E2"/>
    <w:rsid w:val="006E1FEB"/>
    <w:rsid w:val="006E6C4E"/>
    <w:rsid w:val="0070174D"/>
    <w:rsid w:val="0070263C"/>
    <w:rsid w:val="00720259"/>
    <w:rsid w:val="00732995"/>
    <w:rsid w:val="007443DF"/>
    <w:rsid w:val="00747CC4"/>
    <w:rsid w:val="00762AA4"/>
    <w:rsid w:val="007727E9"/>
    <w:rsid w:val="0077504E"/>
    <w:rsid w:val="007822FC"/>
    <w:rsid w:val="0079080A"/>
    <w:rsid w:val="0079213C"/>
    <w:rsid w:val="00794544"/>
    <w:rsid w:val="007A0AA9"/>
    <w:rsid w:val="007A6FFE"/>
    <w:rsid w:val="007B1DAC"/>
    <w:rsid w:val="007B4C5E"/>
    <w:rsid w:val="007C2BC6"/>
    <w:rsid w:val="007D235E"/>
    <w:rsid w:val="007E655B"/>
    <w:rsid w:val="007F1128"/>
    <w:rsid w:val="007F35B6"/>
    <w:rsid w:val="008001EF"/>
    <w:rsid w:val="00813D8F"/>
    <w:rsid w:val="00813DF4"/>
    <w:rsid w:val="00817CEC"/>
    <w:rsid w:val="00825D6B"/>
    <w:rsid w:val="00834E31"/>
    <w:rsid w:val="00837E18"/>
    <w:rsid w:val="00844E2D"/>
    <w:rsid w:val="00854057"/>
    <w:rsid w:val="00885BD3"/>
    <w:rsid w:val="008876CF"/>
    <w:rsid w:val="008925B2"/>
    <w:rsid w:val="00896D01"/>
    <w:rsid w:val="008B1617"/>
    <w:rsid w:val="008B5021"/>
    <w:rsid w:val="008B65C1"/>
    <w:rsid w:val="008B7CBC"/>
    <w:rsid w:val="008D11F3"/>
    <w:rsid w:val="008F6C31"/>
    <w:rsid w:val="00911616"/>
    <w:rsid w:val="009247E2"/>
    <w:rsid w:val="0093402A"/>
    <w:rsid w:val="00944828"/>
    <w:rsid w:val="009537DC"/>
    <w:rsid w:val="009652FE"/>
    <w:rsid w:val="009658DC"/>
    <w:rsid w:val="00984351"/>
    <w:rsid w:val="00993B31"/>
    <w:rsid w:val="009C161F"/>
    <w:rsid w:val="00A11D17"/>
    <w:rsid w:val="00A12BC0"/>
    <w:rsid w:val="00A23D75"/>
    <w:rsid w:val="00A35C9A"/>
    <w:rsid w:val="00A51077"/>
    <w:rsid w:val="00A53F46"/>
    <w:rsid w:val="00A55878"/>
    <w:rsid w:val="00A73816"/>
    <w:rsid w:val="00A94C1C"/>
    <w:rsid w:val="00A97168"/>
    <w:rsid w:val="00AA591D"/>
    <w:rsid w:val="00AB14EC"/>
    <w:rsid w:val="00AB18F9"/>
    <w:rsid w:val="00AC5A06"/>
    <w:rsid w:val="00AC5DCF"/>
    <w:rsid w:val="00AD38CB"/>
    <w:rsid w:val="00AD76F1"/>
    <w:rsid w:val="00AF33FA"/>
    <w:rsid w:val="00AF706B"/>
    <w:rsid w:val="00B009CF"/>
    <w:rsid w:val="00B043F4"/>
    <w:rsid w:val="00B16D48"/>
    <w:rsid w:val="00B215FB"/>
    <w:rsid w:val="00B2526A"/>
    <w:rsid w:val="00B47F77"/>
    <w:rsid w:val="00B503C1"/>
    <w:rsid w:val="00B51D68"/>
    <w:rsid w:val="00B5621F"/>
    <w:rsid w:val="00B61817"/>
    <w:rsid w:val="00B71D34"/>
    <w:rsid w:val="00B85F76"/>
    <w:rsid w:val="00B92BA9"/>
    <w:rsid w:val="00BA2E8E"/>
    <w:rsid w:val="00BA6AE2"/>
    <w:rsid w:val="00BC3BE2"/>
    <w:rsid w:val="00BE411C"/>
    <w:rsid w:val="00BE7C0C"/>
    <w:rsid w:val="00BF5F1B"/>
    <w:rsid w:val="00BF719D"/>
    <w:rsid w:val="00C03F32"/>
    <w:rsid w:val="00C1359A"/>
    <w:rsid w:val="00C13BC2"/>
    <w:rsid w:val="00C27EAA"/>
    <w:rsid w:val="00C36075"/>
    <w:rsid w:val="00C45647"/>
    <w:rsid w:val="00C51DC0"/>
    <w:rsid w:val="00C65770"/>
    <w:rsid w:val="00C807DA"/>
    <w:rsid w:val="00C82CFF"/>
    <w:rsid w:val="00C82E38"/>
    <w:rsid w:val="00CB37DC"/>
    <w:rsid w:val="00CC261E"/>
    <w:rsid w:val="00CC5E52"/>
    <w:rsid w:val="00CD46E3"/>
    <w:rsid w:val="00CE2157"/>
    <w:rsid w:val="00CE5C23"/>
    <w:rsid w:val="00CF2673"/>
    <w:rsid w:val="00CF55E4"/>
    <w:rsid w:val="00D07304"/>
    <w:rsid w:val="00D1219D"/>
    <w:rsid w:val="00D143D1"/>
    <w:rsid w:val="00D16508"/>
    <w:rsid w:val="00D21FD6"/>
    <w:rsid w:val="00D31769"/>
    <w:rsid w:val="00D354D1"/>
    <w:rsid w:val="00D3593F"/>
    <w:rsid w:val="00D41B21"/>
    <w:rsid w:val="00D51708"/>
    <w:rsid w:val="00D51903"/>
    <w:rsid w:val="00D609E4"/>
    <w:rsid w:val="00D618E8"/>
    <w:rsid w:val="00D82132"/>
    <w:rsid w:val="00D97919"/>
    <w:rsid w:val="00DA12BF"/>
    <w:rsid w:val="00DA1F15"/>
    <w:rsid w:val="00DA47EA"/>
    <w:rsid w:val="00DA4AEE"/>
    <w:rsid w:val="00DC34FA"/>
    <w:rsid w:val="00DC64EF"/>
    <w:rsid w:val="00DF58E8"/>
    <w:rsid w:val="00DF6DDF"/>
    <w:rsid w:val="00E04177"/>
    <w:rsid w:val="00E13BAF"/>
    <w:rsid w:val="00E2141C"/>
    <w:rsid w:val="00E26ABE"/>
    <w:rsid w:val="00E328B3"/>
    <w:rsid w:val="00E41525"/>
    <w:rsid w:val="00E47432"/>
    <w:rsid w:val="00E53B64"/>
    <w:rsid w:val="00E737B8"/>
    <w:rsid w:val="00E77692"/>
    <w:rsid w:val="00E80AE7"/>
    <w:rsid w:val="00E87942"/>
    <w:rsid w:val="00E87A69"/>
    <w:rsid w:val="00E949E4"/>
    <w:rsid w:val="00E963A6"/>
    <w:rsid w:val="00EA5942"/>
    <w:rsid w:val="00EB1BEC"/>
    <w:rsid w:val="00EB26FC"/>
    <w:rsid w:val="00EB5739"/>
    <w:rsid w:val="00EC2EF2"/>
    <w:rsid w:val="00EC38CB"/>
    <w:rsid w:val="00ED1362"/>
    <w:rsid w:val="00ED224F"/>
    <w:rsid w:val="00ED5D81"/>
    <w:rsid w:val="00EE009B"/>
    <w:rsid w:val="00EF0324"/>
    <w:rsid w:val="00EF406E"/>
    <w:rsid w:val="00EF4F0D"/>
    <w:rsid w:val="00F03517"/>
    <w:rsid w:val="00F04A98"/>
    <w:rsid w:val="00F27272"/>
    <w:rsid w:val="00F332C1"/>
    <w:rsid w:val="00F34723"/>
    <w:rsid w:val="00F469C3"/>
    <w:rsid w:val="00F50F0C"/>
    <w:rsid w:val="00F52BF4"/>
    <w:rsid w:val="00F63089"/>
    <w:rsid w:val="00F6758C"/>
    <w:rsid w:val="00F85F49"/>
    <w:rsid w:val="00F910B0"/>
    <w:rsid w:val="00F92CC3"/>
    <w:rsid w:val="00F92FCC"/>
    <w:rsid w:val="00FB26D3"/>
    <w:rsid w:val="00FB4E7C"/>
    <w:rsid w:val="00FC3D18"/>
    <w:rsid w:val="00FC45A2"/>
    <w:rsid w:val="00FD4955"/>
    <w:rsid w:val="00FD74B5"/>
    <w:rsid w:val="00FF01E8"/>
    <w:rsid w:val="00FF10AB"/>
    <w:rsid w:val="00FF5EFA"/>
    <w:rsid w:val="00FF7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entury Gothic" w:hAnsi="Century Gothic" w:cs="Century Gothic"/>
      <w:spacing w:val="-5"/>
      <w:sz w:val="18"/>
      <w:szCs w:val="18"/>
      <w:lang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nraster">
    <w:name w:val="Table Grid"/>
    <w:basedOn w:val="NormaleTabelle"/>
    <w:rsid w:val="006E6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sid w:val="00AD38CB"/>
    <w:rPr>
      <w:i/>
      <w:iCs/>
    </w:rPr>
  </w:style>
  <w:style w:type="table" w:styleId="HellesRaster-Akzent1">
    <w:name w:val="Light Grid Accent 1"/>
    <w:basedOn w:val="NormaleTabelle"/>
    <w:uiPriority w:val="62"/>
    <w:rsid w:val="00D21F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453F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leRaster8">
    <w:name w:val="Table Grid 8"/>
    <w:basedOn w:val="NormaleTabelle"/>
    <w:rsid w:val="00453F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Web1">
    <w:name w:val="Table Web 1"/>
    <w:basedOn w:val="NormaleTabelle"/>
    <w:rsid w:val="000A11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A11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HelleSchattierung-Akzent1">
    <w:name w:val="Light Shading Accent 1"/>
    <w:basedOn w:val="NormaleTabelle"/>
    <w:uiPriority w:val="60"/>
    <w:rsid w:val="00E13BA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Raster-Akzent11">
    <w:name w:val="Helles Raster - Akzent 11"/>
    <w:basedOn w:val="NormaleTabelle"/>
    <w:next w:val="HellesRaster-Akzent1"/>
    <w:uiPriority w:val="62"/>
    <w:rsid w:val="00E2141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einLeerraum">
    <w:name w:val="No Spacing"/>
    <w:uiPriority w:val="1"/>
    <w:qFormat/>
    <w:rsid w:val="00F04A98"/>
    <w:rPr>
      <w:rFonts w:ascii="Century Gothic" w:hAnsi="Century Gothic" w:cs="Century Gothic"/>
      <w:spacing w:val="-5"/>
      <w:sz w:val="18"/>
      <w:szCs w:val="18"/>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entury Gothic" w:hAnsi="Century Gothic" w:cs="Century Gothic"/>
      <w:spacing w:val="-5"/>
      <w:sz w:val="18"/>
      <w:szCs w:val="18"/>
      <w:lang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nraster">
    <w:name w:val="Table Grid"/>
    <w:basedOn w:val="NormaleTabelle"/>
    <w:rsid w:val="006E6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sid w:val="00AD38CB"/>
    <w:rPr>
      <w:i/>
      <w:iCs/>
    </w:rPr>
  </w:style>
  <w:style w:type="table" w:styleId="HellesRaster-Akzent1">
    <w:name w:val="Light Grid Accent 1"/>
    <w:basedOn w:val="NormaleTabelle"/>
    <w:uiPriority w:val="62"/>
    <w:rsid w:val="00D21F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453F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leRaster8">
    <w:name w:val="Table Grid 8"/>
    <w:basedOn w:val="NormaleTabelle"/>
    <w:rsid w:val="00453F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Web1">
    <w:name w:val="Table Web 1"/>
    <w:basedOn w:val="NormaleTabelle"/>
    <w:rsid w:val="000A11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A11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HelleSchattierung-Akzent1">
    <w:name w:val="Light Shading Accent 1"/>
    <w:basedOn w:val="NormaleTabelle"/>
    <w:uiPriority w:val="60"/>
    <w:rsid w:val="00E13BA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Raster-Akzent11">
    <w:name w:val="Helles Raster - Akzent 11"/>
    <w:basedOn w:val="NormaleTabelle"/>
    <w:next w:val="HellesRaster-Akzent1"/>
    <w:uiPriority w:val="62"/>
    <w:rsid w:val="00E2141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einLeerraum">
    <w:name w:val="No Spacing"/>
    <w:uiPriority w:val="1"/>
    <w:qFormat/>
    <w:rsid w:val="00F04A98"/>
    <w:rPr>
      <w:rFonts w:ascii="Century Gothic" w:hAnsi="Century Gothic" w:cs="Century Gothic"/>
      <w:spacing w:val="-5"/>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168">
      <w:bodyDiv w:val="1"/>
      <w:marLeft w:val="0"/>
      <w:marRight w:val="0"/>
      <w:marTop w:val="0"/>
      <w:marBottom w:val="0"/>
      <w:divBdr>
        <w:top w:val="none" w:sz="0" w:space="0" w:color="auto"/>
        <w:left w:val="none" w:sz="0" w:space="0" w:color="auto"/>
        <w:bottom w:val="none" w:sz="0" w:space="0" w:color="auto"/>
        <w:right w:val="none" w:sz="0" w:space="0" w:color="auto"/>
      </w:divBdr>
      <w:divsChild>
        <w:div w:id="1699698811">
          <w:marLeft w:val="288"/>
          <w:marRight w:val="0"/>
          <w:marTop w:val="0"/>
          <w:marBottom w:val="0"/>
          <w:divBdr>
            <w:top w:val="none" w:sz="0" w:space="0" w:color="auto"/>
            <w:left w:val="none" w:sz="0" w:space="0" w:color="auto"/>
            <w:bottom w:val="none" w:sz="0" w:space="0" w:color="auto"/>
            <w:right w:val="none" w:sz="0" w:space="0" w:color="auto"/>
          </w:divBdr>
        </w:div>
        <w:div w:id="369384952">
          <w:marLeft w:val="288"/>
          <w:marRight w:val="0"/>
          <w:marTop w:val="0"/>
          <w:marBottom w:val="0"/>
          <w:divBdr>
            <w:top w:val="none" w:sz="0" w:space="0" w:color="auto"/>
            <w:left w:val="none" w:sz="0" w:space="0" w:color="auto"/>
            <w:bottom w:val="none" w:sz="0" w:space="0" w:color="auto"/>
            <w:right w:val="none" w:sz="0" w:space="0" w:color="auto"/>
          </w:divBdr>
        </w:div>
        <w:div w:id="490873908">
          <w:marLeft w:val="288"/>
          <w:marRight w:val="0"/>
          <w:marTop w:val="0"/>
          <w:marBottom w:val="0"/>
          <w:divBdr>
            <w:top w:val="none" w:sz="0" w:space="0" w:color="auto"/>
            <w:left w:val="none" w:sz="0" w:space="0" w:color="auto"/>
            <w:bottom w:val="none" w:sz="0" w:space="0" w:color="auto"/>
            <w:right w:val="none" w:sz="0" w:space="0" w:color="auto"/>
          </w:divBdr>
        </w:div>
      </w:divsChild>
    </w:div>
    <w:div w:id="665327890">
      <w:bodyDiv w:val="1"/>
      <w:marLeft w:val="0"/>
      <w:marRight w:val="0"/>
      <w:marTop w:val="0"/>
      <w:marBottom w:val="0"/>
      <w:divBdr>
        <w:top w:val="none" w:sz="0" w:space="0" w:color="auto"/>
        <w:left w:val="none" w:sz="0" w:space="0" w:color="auto"/>
        <w:bottom w:val="none" w:sz="0" w:space="0" w:color="auto"/>
        <w:right w:val="none" w:sz="0" w:space="0" w:color="auto"/>
      </w:divBdr>
    </w:div>
    <w:div w:id="1059791883">
      <w:bodyDiv w:val="1"/>
      <w:marLeft w:val="0"/>
      <w:marRight w:val="0"/>
      <w:marTop w:val="0"/>
      <w:marBottom w:val="0"/>
      <w:divBdr>
        <w:top w:val="none" w:sz="0" w:space="0" w:color="auto"/>
        <w:left w:val="none" w:sz="0" w:space="0" w:color="auto"/>
        <w:bottom w:val="none" w:sz="0" w:space="0" w:color="auto"/>
        <w:right w:val="none" w:sz="0" w:space="0" w:color="auto"/>
      </w:divBdr>
    </w:div>
    <w:div w:id="1640258676">
      <w:marLeft w:val="0"/>
      <w:marRight w:val="0"/>
      <w:marTop w:val="0"/>
      <w:marBottom w:val="0"/>
      <w:divBdr>
        <w:top w:val="none" w:sz="0" w:space="0" w:color="auto"/>
        <w:left w:val="none" w:sz="0" w:space="0" w:color="auto"/>
        <w:bottom w:val="none" w:sz="0" w:space="0" w:color="auto"/>
        <w:right w:val="none" w:sz="0" w:space="0" w:color="auto"/>
      </w:divBdr>
    </w:div>
    <w:div w:id="1783109094">
      <w:bodyDiv w:val="1"/>
      <w:marLeft w:val="0"/>
      <w:marRight w:val="0"/>
      <w:marTop w:val="0"/>
      <w:marBottom w:val="0"/>
      <w:divBdr>
        <w:top w:val="none" w:sz="0" w:space="0" w:color="auto"/>
        <w:left w:val="none" w:sz="0" w:space="0" w:color="auto"/>
        <w:bottom w:val="none" w:sz="0" w:space="0" w:color="auto"/>
        <w:right w:val="none" w:sz="0" w:space="0" w:color="auto"/>
      </w:divBdr>
      <w:divsChild>
        <w:div w:id="239338066">
          <w:marLeft w:val="0"/>
          <w:marRight w:val="0"/>
          <w:marTop w:val="0"/>
          <w:marBottom w:val="0"/>
          <w:divBdr>
            <w:top w:val="none" w:sz="0" w:space="0" w:color="auto"/>
            <w:left w:val="none" w:sz="0" w:space="0" w:color="auto"/>
            <w:bottom w:val="none" w:sz="0" w:space="0" w:color="auto"/>
            <w:right w:val="none" w:sz="0" w:space="0" w:color="auto"/>
          </w:divBdr>
        </w:div>
        <w:div w:id="2139684929">
          <w:marLeft w:val="0"/>
          <w:marRight w:val="0"/>
          <w:marTop w:val="0"/>
          <w:marBottom w:val="0"/>
          <w:divBdr>
            <w:top w:val="none" w:sz="0" w:space="0" w:color="auto"/>
            <w:left w:val="none" w:sz="0" w:space="0" w:color="auto"/>
            <w:bottom w:val="none" w:sz="0" w:space="0" w:color="auto"/>
            <w:right w:val="none" w:sz="0" w:space="0" w:color="auto"/>
          </w:divBdr>
        </w:div>
        <w:div w:id="107592931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schade\AppData\Roaming\Microsoft\Templates\Quarterly%20earnings%20press%20relea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60D4-50FB-44CC-A8F1-45C5D4F9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0</TotalTime>
  <Pages>2</Pages>
  <Words>567</Words>
  <Characters>3291</Characters>
  <Application>Microsoft Office Word</Application>
  <DocSecurity>0</DocSecurity>
  <Lines>253</Lines>
  <Paragraphs>214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Company>Microsoft Corporation</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Schade</dc:creator>
  <cp:lastModifiedBy>Schade, Katja</cp:lastModifiedBy>
  <cp:revision>5</cp:revision>
  <cp:lastPrinted>2020-02-04T08:06:00Z</cp:lastPrinted>
  <dcterms:created xsi:type="dcterms:W3CDTF">2020-02-04T08:00:00Z</dcterms:created>
  <dcterms:modified xsi:type="dcterms:W3CDTF">2020-02-05T12:32:00Z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