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pPr w:leftFromText="142" w:rightFromText="142" w:horzAnchor="page" w:tblpX="8506" w:tblpY="-850"/>
        <w:tblW w:w="3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6"/>
      </w:tblGrid>
      <w:tr w:rsidR="00DF639D" w:rsidRPr="004A7D99" w14:paraId="5E5E320D" w14:textId="77777777" w:rsidTr="00DF639D">
        <w:trPr>
          <w:trHeight w:val="264"/>
        </w:trPr>
        <w:tc>
          <w:tcPr>
            <w:tcW w:w="3226" w:type="dxa"/>
            <w:shd w:val="clear" w:color="auto" w:fill="auto"/>
          </w:tcPr>
          <w:p w14:paraId="228834CC" w14:textId="77777777" w:rsidR="00DF639D" w:rsidRPr="004A7D99" w:rsidRDefault="00DF639D" w:rsidP="00DF639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color w:val="2A60AA" w:themeColor="accent1"/>
                <w:sz w:val="18"/>
                <w:szCs w:val="18"/>
              </w:rPr>
            </w:pPr>
            <w:r w:rsidRPr="004A7D99">
              <w:rPr>
                <w:rFonts w:ascii="Arial" w:hAnsi="Arial" w:cs="Arial"/>
                <w:b/>
                <w:color w:val="2A60AA" w:themeColor="accent1"/>
                <w:sz w:val="18"/>
                <w:szCs w:val="18"/>
              </w:rPr>
              <w:t>SMC Pneumatik GmbH</w:t>
            </w:r>
          </w:p>
        </w:tc>
      </w:tr>
      <w:tr w:rsidR="00DF639D" w:rsidRPr="004A7D99" w14:paraId="1475AF4C" w14:textId="77777777" w:rsidTr="00DF639D">
        <w:trPr>
          <w:trHeight w:val="264"/>
        </w:trPr>
        <w:tc>
          <w:tcPr>
            <w:tcW w:w="3226" w:type="dxa"/>
            <w:shd w:val="clear" w:color="auto" w:fill="auto"/>
          </w:tcPr>
          <w:p w14:paraId="5EB3028C" w14:textId="77777777" w:rsidR="00DF639D" w:rsidRPr="004A7D99" w:rsidRDefault="00DF639D" w:rsidP="00DF639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4A7D99">
              <w:rPr>
                <w:rFonts w:ascii="Arial" w:hAnsi="Arial"/>
                <w:color w:val="000000" w:themeColor="text1"/>
                <w:sz w:val="18"/>
                <w:szCs w:val="18"/>
              </w:rPr>
              <w:t>Brigitte Martinez Méndez</w:t>
            </w:r>
          </w:p>
        </w:tc>
      </w:tr>
      <w:tr w:rsidR="00DF639D" w:rsidRPr="004A7D99" w14:paraId="08AEACDC" w14:textId="77777777" w:rsidTr="00DF639D">
        <w:trPr>
          <w:trHeight w:val="264"/>
        </w:trPr>
        <w:tc>
          <w:tcPr>
            <w:tcW w:w="3226" w:type="dxa"/>
            <w:shd w:val="clear" w:color="auto" w:fill="auto"/>
          </w:tcPr>
          <w:p w14:paraId="01D2A272" w14:textId="77777777" w:rsidR="00DF639D" w:rsidRPr="004A7D99" w:rsidRDefault="00DF639D" w:rsidP="00DF639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7D99">
              <w:rPr>
                <w:rFonts w:ascii="Arial" w:hAnsi="Arial" w:cs="Arial"/>
                <w:color w:val="000000" w:themeColor="text1"/>
                <w:sz w:val="18"/>
                <w:szCs w:val="18"/>
              </w:rPr>
              <w:t>Boschring 13-15</w:t>
            </w:r>
          </w:p>
        </w:tc>
      </w:tr>
      <w:tr w:rsidR="00DF639D" w:rsidRPr="004A7D99" w14:paraId="5BE5E057" w14:textId="77777777" w:rsidTr="00DF639D">
        <w:trPr>
          <w:trHeight w:val="264"/>
        </w:trPr>
        <w:tc>
          <w:tcPr>
            <w:tcW w:w="3226" w:type="dxa"/>
            <w:shd w:val="clear" w:color="auto" w:fill="auto"/>
          </w:tcPr>
          <w:p w14:paraId="302A254E" w14:textId="77777777" w:rsidR="00DF639D" w:rsidRPr="004A7D99" w:rsidRDefault="00DF639D" w:rsidP="00DF639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7D99">
              <w:rPr>
                <w:rFonts w:ascii="Arial" w:hAnsi="Arial" w:cs="Arial"/>
                <w:color w:val="000000" w:themeColor="text1"/>
                <w:sz w:val="18"/>
                <w:szCs w:val="18"/>
              </w:rPr>
              <w:t>63329 Egelsbach</w:t>
            </w:r>
          </w:p>
        </w:tc>
      </w:tr>
      <w:tr w:rsidR="00DF639D" w:rsidRPr="004A7D99" w14:paraId="4B297622" w14:textId="77777777" w:rsidTr="00DF639D">
        <w:trPr>
          <w:trHeight w:val="264"/>
        </w:trPr>
        <w:tc>
          <w:tcPr>
            <w:tcW w:w="3226" w:type="dxa"/>
            <w:shd w:val="clear" w:color="auto" w:fill="auto"/>
          </w:tcPr>
          <w:p w14:paraId="1CDC5159" w14:textId="77777777" w:rsidR="00DF639D" w:rsidRPr="004A7D99" w:rsidRDefault="00DF639D" w:rsidP="00DF639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color w:val="000000" w:themeColor="text1"/>
              </w:rPr>
            </w:pPr>
            <w:r w:rsidRPr="004A7D99">
              <w:rPr>
                <w:rFonts w:ascii="Arial" w:hAnsi="Arial" w:cs="Arial"/>
                <w:color w:val="000000" w:themeColor="text1"/>
                <w:sz w:val="18"/>
                <w:szCs w:val="18"/>
              </w:rPr>
              <w:t>Tel. +49 (0) 6103 402-278</w:t>
            </w:r>
          </w:p>
        </w:tc>
      </w:tr>
      <w:tr w:rsidR="00DF639D" w:rsidRPr="004A7D99" w14:paraId="4510EF63" w14:textId="77777777" w:rsidTr="00DF639D">
        <w:trPr>
          <w:trHeight w:val="264"/>
        </w:trPr>
        <w:tc>
          <w:tcPr>
            <w:tcW w:w="3226" w:type="dxa"/>
            <w:shd w:val="clear" w:color="auto" w:fill="auto"/>
          </w:tcPr>
          <w:p w14:paraId="10A5D60A" w14:textId="77777777" w:rsidR="00DF639D" w:rsidRPr="004A7D99" w:rsidRDefault="00DF639D" w:rsidP="00DF639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4A7D99">
              <w:rPr>
                <w:rFonts w:ascii="Arial" w:hAnsi="Arial" w:cs="Arial"/>
                <w:color w:val="000000" w:themeColor="text1"/>
                <w:sz w:val="18"/>
                <w:szCs w:val="18"/>
              </w:rPr>
              <w:t>martinez-mendez.brigitte@smc.de</w:t>
            </w:r>
          </w:p>
        </w:tc>
      </w:tr>
      <w:tr w:rsidR="00DF639D" w:rsidRPr="004A7D99" w14:paraId="19B40460" w14:textId="77777777" w:rsidTr="00DF639D">
        <w:trPr>
          <w:trHeight w:val="264"/>
        </w:trPr>
        <w:tc>
          <w:tcPr>
            <w:tcW w:w="3226" w:type="dxa"/>
            <w:shd w:val="clear" w:color="auto" w:fill="auto"/>
          </w:tcPr>
          <w:p w14:paraId="35BC73D2" w14:textId="77777777" w:rsidR="00DF639D" w:rsidRPr="004A7D99" w:rsidRDefault="00DF639D" w:rsidP="00DF639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4A7D99">
              <w:rPr>
                <w:rFonts w:ascii="Arial" w:hAnsi="Arial"/>
                <w:color w:val="000000" w:themeColor="text1"/>
                <w:sz w:val="18"/>
                <w:szCs w:val="18"/>
              </w:rPr>
              <w:t>www.smc.de</w:t>
            </w:r>
          </w:p>
        </w:tc>
      </w:tr>
    </w:tbl>
    <w:p w14:paraId="5940770B" w14:textId="7E291BD2" w:rsidR="00303CE3" w:rsidRPr="004A7D99" w:rsidRDefault="00303CE3">
      <w:pPr>
        <w:rPr>
          <w:rFonts w:ascii="Arial" w:hAnsi="Arial"/>
        </w:rPr>
      </w:pPr>
    </w:p>
    <w:p w14:paraId="5DE243DD" w14:textId="77777777" w:rsidR="004A7D99" w:rsidRDefault="004A7D99">
      <w:pPr>
        <w:rPr>
          <w:rFonts w:ascii="Arial" w:hAnsi="Arial"/>
        </w:rPr>
      </w:pPr>
    </w:p>
    <w:p w14:paraId="16F09FEC" w14:textId="77777777" w:rsidR="00DF639D" w:rsidRDefault="00DF639D">
      <w:pPr>
        <w:rPr>
          <w:rFonts w:ascii="Arial" w:hAnsi="Arial"/>
        </w:rPr>
      </w:pPr>
    </w:p>
    <w:p w14:paraId="2833D0D7" w14:textId="77777777" w:rsidR="00DF639D" w:rsidRDefault="00DF639D">
      <w:pPr>
        <w:rPr>
          <w:rFonts w:ascii="Arial" w:hAnsi="Arial"/>
        </w:rPr>
      </w:pPr>
    </w:p>
    <w:p w14:paraId="66DF931B" w14:textId="41D70CA9" w:rsidR="00DF639D" w:rsidRDefault="00DF639D">
      <w:pPr>
        <w:rPr>
          <w:rFonts w:ascii="Arial" w:hAnsi="Arial"/>
        </w:rPr>
      </w:pPr>
    </w:p>
    <w:p w14:paraId="2A1B6C32" w14:textId="720D9811" w:rsidR="00DF639D" w:rsidRDefault="00FB331E">
      <w:pPr>
        <w:rPr>
          <w:rFonts w:ascii="Arial" w:hAnsi="Arial"/>
        </w:rPr>
      </w:pPr>
      <w:r>
        <w:rPr>
          <w:rFonts w:ascii="Arial" w:hAnsi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93F999" wp14:editId="0E8FBADE">
                <wp:simplePos x="0" y="0"/>
                <wp:positionH relativeFrom="column">
                  <wp:posOffset>0</wp:posOffset>
                </wp:positionH>
                <wp:positionV relativeFrom="paragraph">
                  <wp:posOffset>31750</wp:posOffset>
                </wp:positionV>
                <wp:extent cx="3599815" cy="692150"/>
                <wp:effectExtent l="25400" t="25400" r="57785" b="44450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815" cy="692150"/>
                        </a:xfrm>
                        <a:prstGeom prst="rect">
                          <a:avLst/>
                        </a:prstGeom>
                        <a:noFill/>
                        <a:ln w="76200" cmpd="sng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hteck 9" o:spid="_x0000_s1026" style="position:absolute;margin-left:0;margin-top:2.5pt;width:283.45pt;height:5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b6unocCAAB5BQAADgAAAGRycy9lMm9Eb2MueG1srFTfT9swEH6ftP/B8vtIUyjQihRVIKZJCCpg&#10;4tk4dmPN9nm227T763d20lAxJqRpL4nP98v33Xd3cbk1mmyEDwpsRcujESXCcqiVXVX0+9PNl3NK&#10;QmS2ZhqsqOhOBHo5//zponUzMYYGdC08wSA2zFpX0SZGNyuKwBthWDgCJywqJXjDIop+VdSetRjd&#10;6GI8Gp0WLfjaeeAiBLy97pR0nuNLKXi8lzKISHRF8W0xf33+vqRvMb9gs5VnrlG8fwb7h1cYpiwm&#10;HUJds8jI2qs/QhnFPQSQ8YiDKUBKxUWuAaspR2+qeWyYE7kWBCe4Aabw/8Lyu83SE1VXdEqJZQZb&#10;9CB4EwX/QaYJndaFGRo9uqXvpYDHVOpWepP+WATZZkR3A6JiGwnHy+PJdHpeTijhqDudjstJhrx4&#10;9XY+xK8CDEmHinrsWAaSbW5DxIxoujdJySzcKK1z17QlbUXPTpEGGN84rCHYVXYOoFWdDJNL5pK4&#10;0p5sGLKAcS5sLFNtGPvAEiVt8TJV3NWYT3GnRQqj7YOQiBRWVXZJEkf/FjdbJzeJrxgcjz927O2T&#10;q8j8HZzHHzsPHjkz2Dg4G2XBvxdAD1DIzn6PQFd3guAF6h2SxEM3PcHxG4XNumUhLpnHcUH8cQXE&#10;e/xIDdgU6E+UNOB/vXef7JHFqKWkxfHD3v1cMy8o0d8s8ntanpykec3CyeRsjII/1LwcauzaXAH2&#10;tsRl43g+Jvuo90fpwTzjplikrKhilmPuivLo98JV7NYC7houFotshjPqWLy1j47vu57I+LR9Zt71&#10;jI3I9TvYjyqbvSFuZ5v6YWGxjiBVZvUrrj3eON+ZkP0uSgvkUM5Wrxtz/hsAAP//AwBQSwMEFAAG&#10;AAgAAAAhAJHVxh3ZAAAABgEAAA8AAABkcnMvZG93bnJldi54bWxMj8tOxDAMRfdI/ENkJDaISQaY&#10;qpSmI1TEGs3jAzKNSSsSp2oynfL3mBWsLOteHR/X2yV4MeOUhkga1isFAqmLdiCn4Xh4vy9BpGzI&#10;Gh8JNXxjgm1zfVWbysYL7XDeZycYQqkyGvqcx0rK1PUYTFrFEYmzzzgFk3mdnLSTuTA8ePmgVCGD&#10;GYgv9GbEtsfua38OGjZt+XF8c0MqW+Wdx3T3uJtR69ub5fUFRMYl/5XhV5/VoWGnUzyTTcJr4Ecy&#10;k3hwuCmKZxAnbq2fFMimlv/1mx8AAAD//wMAUEsBAi0AFAAGAAgAAAAhAOSZw8D7AAAA4QEAABMA&#10;AAAAAAAAAAAAAAAAAAAAAFtDb250ZW50X1R5cGVzXS54bWxQSwECLQAUAAYACAAAACEAI7Jq4dcA&#10;AACUAQAACwAAAAAAAAAAAAAAAAAsAQAAX3JlbHMvLnJlbHNQSwECLQAUAAYACAAAACEAxb6unocC&#10;AAB5BQAADgAAAAAAAAAAAAAAAAAsAgAAZHJzL2Uyb0RvYy54bWxQSwECLQAUAAYACAAAACEAkdXG&#10;HdkAAAAGAQAADwAAAAAAAAAAAAAAAADfBAAAZHJzL2Rvd25yZXYueG1sUEsFBgAAAAAEAAQA8wAA&#10;AOUFAAAAAA==&#10;" filled="f" strokecolor="#2a60aa [3204]" strokeweight="6pt"/>
            </w:pict>
          </mc:Fallback>
        </mc:AlternateContent>
      </w:r>
    </w:p>
    <w:p w14:paraId="4C52533F" w14:textId="1BF6C7C1" w:rsidR="004A7D99" w:rsidRPr="00DF639D" w:rsidRDefault="008E056C">
      <w:pPr>
        <w:rPr>
          <w:rFonts w:ascii="Arial" w:hAnsi="Arial"/>
          <w:color w:val="2A60AA" w:themeColor="accent1"/>
        </w:rPr>
      </w:pPr>
      <w:r>
        <w:rPr>
          <w:rFonts w:ascii="Arial" w:hAnsi="Arial"/>
          <w:b/>
          <w:sz w:val="36"/>
          <w:szCs w:val="36"/>
        </w:rPr>
        <w:t xml:space="preserve"> </w:t>
      </w:r>
      <w:r w:rsidR="00DF639D" w:rsidRPr="00DF639D">
        <w:rPr>
          <w:rFonts w:ascii="Arial" w:hAnsi="Arial"/>
          <w:b/>
          <w:color w:val="2A60AA" w:themeColor="accent1"/>
          <w:sz w:val="44"/>
          <w:szCs w:val="44"/>
        </w:rPr>
        <w:t>&gt;</w:t>
      </w:r>
      <w:r w:rsidR="00DF639D">
        <w:rPr>
          <w:rFonts w:ascii="Arial" w:hAnsi="Arial"/>
          <w:b/>
          <w:sz w:val="36"/>
          <w:szCs w:val="36"/>
        </w:rPr>
        <w:t xml:space="preserve"> </w:t>
      </w:r>
      <w:r w:rsidR="00DF639D" w:rsidRPr="00DF639D">
        <w:rPr>
          <w:rFonts w:ascii="Arial" w:hAnsi="Arial"/>
          <w:b/>
          <w:color w:val="2A60AA" w:themeColor="accent1"/>
          <w:sz w:val="36"/>
          <w:szCs w:val="36"/>
        </w:rPr>
        <w:t>PRESSEINFORMATION</w:t>
      </w:r>
    </w:p>
    <w:p w14:paraId="2CE034BE" w14:textId="2C15161D" w:rsidR="006D09A7" w:rsidRPr="00DF639D" w:rsidRDefault="008E056C" w:rsidP="006D09A7">
      <w:pPr>
        <w:spacing w:line="480" w:lineRule="auto"/>
        <w:rPr>
          <w:rFonts w:ascii="Arial" w:hAnsi="Arial"/>
          <w:b/>
          <w:color w:val="2A60AA" w:themeColor="accent1"/>
          <w:sz w:val="18"/>
          <w:szCs w:val="18"/>
        </w:rPr>
      </w:pPr>
      <w:r>
        <w:rPr>
          <w:rFonts w:ascii="Arial" w:hAnsi="Arial"/>
          <w:b/>
          <w:color w:val="2A60AA" w:themeColor="accent1"/>
          <w:sz w:val="18"/>
          <w:szCs w:val="18"/>
        </w:rPr>
        <w:t xml:space="preserve">     </w:t>
      </w:r>
      <w:r w:rsidR="00DF639D">
        <w:rPr>
          <w:rFonts w:ascii="Arial" w:hAnsi="Arial"/>
          <w:b/>
          <w:color w:val="2A60AA" w:themeColor="accent1"/>
          <w:sz w:val="18"/>
          <w:szCs w:val="18"/>
        </w:rPr>
        <w:t xml:space="preserve"> </w:t>
      </w:r>
      <w:r>
        <w:rPr>
          <w:rFonts w:ascii="Arial" w:hAnsi="Arial"/>
          <w:b/>
          <w:color w:val="2A60AA" w:themeColor="accent1"/>
          <w:sz w:val="18"/>
          <w:szCs w:val="18"/>
        </w:rPr>
        <w:t xml:space="preserve">   </w:t>
      </w:r>
      <w:r w:rsidR="007B5148">
        <w:rPr>
          <w:rFonts w:ascii="Arial" w:hAnsi="Arial"/>
          <w:b/>
          <w:color w:val="2A60AA" w:themeColor="accent1"/>
          <w:sz w:val="18"/>
          <w:szCs w:val="18"/>
        </w:rPr>
        <w:t>Elektrostatische Rein</w:t>
      </w:r>
      <w:r w:rsidR="00F649D6">
        <w:rPr>
          <w:rFonts w:ascii="Arial" w:hAnsi="Arial"/>
          <w:b/>
          <w:color w:val="2A60AA" w:themeColor="accent1"/>
          <w:sz w:val="18"/>
          <w:szCs w:val="18"/>
        </w:rPr>
        <w:t>i</w:t>
      </w:r>
      <w:r w:rsidR="007B5148">
        <w:rPr>
          <w:rFonts w:ascii="Arial" w:hAnsi="Arial"/>
          <w:b/>
          <w:color w:val="2A60AA" w:themeColor="accent1"/>
          <w:sz w:val="18"/>
          <w:szCs w:val="18"/>
        </w:rPr>
        <w:t>gungsbox</w:t>
      </w:r>
      <w:r w:rsidR="00253661">
        <w:rPr>
          <w:rFonts w:ascii="Arial" w:hAnsi="Arial"/>
          <w:b/>
          <w:color w:val="2A60AA" w:themeColor="accent1"/>
          <w:sz w:val="18"/>
          <w:szCs w:val="18"/>
        </w:rPr>
        <w:t xml:space="preserve"> </w:t>
      </w:r>
      <w:r w:rsidR="007B5148">
        <w:rPr>
          <w:rFonts w:ascii="Arial" w:hAnsi="Arial"/>
          <w:b/>
          <w:color w:val="2A60AA" w:themeColor="accent1"/>
          <w:sz w:val="18"/>
          <w:szCs w:val="18"/>
        </w:rPr>
        <w:t>ZVB</w:t>
      </w:r>
    </w:p>
    <w:p w14:paraId="3C3531CB" w14:textId="77777777" w:rsidR="00DF639D" w:rsidRDefault="00DF639D" w:rsidP="006D09A7">
      <w:pPr>
        <w:spacing w:line="480" w:lineRule="auto"/>
        <w:rPr>
          <w:rFonts w:ascii="Arial" w:hAnsi="Arial"/>
          <w:b/>
          <w:color w:val="000000" w:themeColor="text1"/>
          <w:sz w:val="18"/>
          <w:szCs w:val="18"/>
        </w:rPr>
      </w:pPr>
    </w:p>
    <w:p w14:paraId="3B007F56" w14:textId="77777777" w:rsidR="00FB331E" w:rsidRPr="00DF639D" w:rsidRDefault="00FB331E" w:rsidP="006D09A7">
      <w:pPr>
        <w:spacing w:line="480" w:lineRule="auto"/>
        <w:rPr>
          <w:rFonts w:ascii="Arial" w:hAnsi="Arial"/>
          <w:b/>
          <w:color w:val="000000" w:themeColor="text1"/>
          <w:sz w:val="18"/>
          <w:szCs w:val="18"/>
        </w:rPr>
      </w:pPr>
    </w:p>
    <w:p w14:paraId="55759F8A" w14:textId="1A757478" w:rsidR="004A7D99" w:rsidRPr="00FD251C" w:rsidRDefault="004030C4" w:rsidP="006D09A7">
      <w:pPr>
        <w:spacing w:after="120"/>
        <w:rPr>
          <w:rFonts w:ascii="Arial" w:hAnsi="Arial"/>
          <w:color w:val="2A60AA" w:themeColor="accent1"/>
          <w:sz w:val="30"/>
          <w:szCs w:val="30"/>
        </w:rPr>
      </w:pPr>
      <w:r>
        <w:rPr>
          <w:rFonts w:ascii="Arial" w:hAnsi="Arial"/>
          <w:b/>
          <w:color w:val="2A60AA" w:themeColor="accent1"/>
          <w:sz w:val="30"/>
          <w:szCs w:val="30"/>
        </w:rPr>
        <w:t>Neue elektrostati</w:t>
      </w:r>
      <w:r w:rsidR="00F649D6">
        <w:rPr>
          <w:rFonts w:ascii="Arial" w:hAnsi="Arial"/>
          <w:b/>
          <w:color w:val="2A60AA" w:themeColor="accent1"/>
          <w:sz w:val="30"/>
          <w:szCs w:val="30"/>
        </w:rPr>
        <w:t>sche Reinigungsbox von SMC mit Dreifachn</w:t>
      </w:r>
      <w:r>
        <w:rPr>
          <w:rFonts w:ascii="Arial" w:hAnsi="Arial"/>
          <w:b/>
          <w:color w:val="2A60AA" w:themeColor="accent1"/>
          <w:sz w:val="30"/>
          <w:szCs w:val="30"/>
        </w:rPr>
        <w:t>utzen</w:t>
      </w:r>
      <w:r w:rsidR="00DD3CA1">
        <w:rPr>
          <w:rFonts w:ascii="Arial" w:hAnsi="Arial"/>
          <w:b/>
          <w:color w:val="2A60AA" w:themeColor="accent1"/>
          <w:sz w:val="30"/>
          <w:szCs w:val="30"/>
        </w:rPr>
        <w:t xml:space="preserve"> für beste Reinigungsergebnisse</w:t>
      </w:r>
    </w:p>
    <w:p w14:paraId="1C7665F3" w14:textId="4EE09E75" w:rsidR="004A7D99" w:rsidRDefault="004A7D99" w:rsidP="004A7D99">
      <w:pPr>
        <w:spacing w:line="360" w:lineRule="auto"/>
        <w:rPr>
          <w:rFonts w:ascii="Arial" w:hAnsi="Arial"/>
          <w:i/>
          <w:sz w:val="18"/>
          <w:szCs w:val="18"/>
        </w:rPr>
      </w:pPr>
      <w:r w:rsidRPr="006D09A7">
        <w:rPr>
          <w:rFonts w:ascii="Arial" w:hAnsi="Arial"/>
          <w:i/>
          <w:sz w:val="18"/>
          <w:szCs w:val="18"/>
        </w:rPr>
        <w:t xml:space="preserve">Egelsbach, </w:t>
      </w:r>
      <w:r w:rsidR="004030C4">
        <w:rPr>
          <w:rFonts w:ascii="Arial" w:hAnsi="Arial"/>
          <w:i/>
          <w:sz w:val="18"/>
          <w:szCs w:val="18"/>
        </w:rPr>
        <w:t>Januar 2016</w:t>
      </w:r>
      <w:r w:rsidRPr="006D09A7">
        <w:rPr>
          <w:rFonts w:ascii="Arial" w:hAnsi="Arial"/>
          <w:i/>
          <w:sz w:val="18"/>
          <w:szCs w:val="18"/>
        </w:rPr>
        <w:t xml:space="preserve"> </w:t>
      </w:r>
    </w:p>
    <w:p w14:paraId="0588FFD4" w14:textId="77777777" w:rsidR="009B7B8B" w:rsidRDefault="009B7B8B" w:rsidP="004A7D99">
      <w:pPr>
        <w:spacing w:line="360" w:lineRule="auto"/>
        <w:rPr>
          <w:rFonts w:ascii="Arial" w:hAnsi="Arial"/>
          <w:i/>
          <w:sz w:val="18"/>
          <w:szCs w:val="18"/>
        </w:rPr>
      </w:pPr>
    </w:p>
    <w:p w14:paraId="2DA860C1" w14:textId="2E2FA27D" w:rsidR="00C15AB3" w:rsidRDefault="00ED43EB" w:rsidP="00202ED8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Abbau statischer Elektrizität</w:t>
      </w:r>
      <w:r w:rsidR="004030C4">
        <w:rPr>
          <w:rFonts w:ascii="Arial" w:hAnsi="Arial"/>
          <w:sz w:val="22"/>
          <w:szCs w:val="22"/>
        </w:rPr>
        <w:t>, Abblasen</w:t>
      </w:r>
      <w:r w:rsidR="00333E1D">
        <w:rPr>
          <w:rFonts w:ascii="Arial" w:hAnsi="Arial"/>
          <w:sz w:val="22"/>
          <w:szCs w:val="22"/>
        </w:rPr>
        <w:t>,</w:t>
      </w:r>
      <w:r w:rsidR="004030C4">
        <w:rPr>
          <w:rFonts w:ascii="Arial" w:hAnsi="Arial"/>
          <w:sz w:val="22"/>
          <w:szCs w:val="22"/>
        </w:rPr>
        <w:t xml:space="preserve"> Absaugen – das sind die drei Funktionen</w:t>
      </w:r>
      <w:r w:rsidR="006913EE">
        <w:rPr>
          <w:rFonts w:ascii="Arial" w:hAnsi="Arial"/>
          <w:sz w:val="22"/>
          <w:szCs w:val="22"/>
        </w:rPr>
        <w:t>,</w:t>
      </w:r>
      <w:r w:rsidR="004030C4">
        <w:rPr>
          <w:rFonts w:ascii="Arial" w:hAnsi="Arial"/>
          <w:sz w:val="22"/>
          <w:szCs w:val="22"/>
        </w:rPr>
        <w:t xml:space="preserve"> mit denen zwei neue elektrostatische Reinigungsboxen von SMC Pneumatik GmbH </w:t>
      </w:r>
      <w:r w:rsidR="006913EE">
        <w:rPr>
          <w:rFonts w:ascii="Arial" w:hAnsi="Arial"/>
          <w:sz w:val="22"/>
          <w:szCs w:val="22"/>
        </w:rPr>
        <w:t xml:space="preserve">beste Reinigungsergebnisse auf </w:t>
      </w:r>
      <w:r>
        <w:rPr>
          <w:rFonts w:ascii="Arial" w:hAnsi="Arial"/>
          <w:sz w:val="22"/>
          <w:szCs w:val="22"/>
        </w:rPr>
        <w:t xml:space="preserve">staubbehafteten </w:t>
      </w:r>
      <w:r w:rsidR="006913EE">
        <w:rPr>
          <w:rFonts w:ascii="Arial" w:hAnsi="Arial"/>
          <w:sz w:val="22"/>
          <w:szCs w:val="22"/>
        </w:rPr>
        <w:t>Werkstücken erzielen</w:t>
      </w:r>
      <w:r w:rsidR="004030C4">
        <w:rPr>
          <w:rFonts w:ascii="Arial" w:hAnsi="Arial"/>
          <w:sz w:val="22"/>
          <w:szCs w:val="22"/>
        </w:rPr>
        <w:t xml:space="preserve">. </w:t>
      </w:r>
      <w:r w:rsidR="00577E17">
        <w:rPr>
          <w:rFonts w:ascii="Arial" w:hAnsi="Arial"/>
          <w:sz w:val="22"/>
          <w:szCs w:val="22"/>
        </w:rPr>
        <w:t xml:space="preserve">Das kleinere der beiden Geräte – ZVB20 – bietet ein </w:t>
      </w:r>
      <w:r w:rsidR="006913EE">
        <w:rPr>
          <w:rFonts w:ascii="Arial" w:hAnsi="Arial"/>
          <w:sz w:val="22"/>
          <w:szCs w:val="22"/>
        </w:rPr>
        <w:t>Innenraumm</w:t>
      </w:r>
      <w:r w:rsidR="004030C4">
        <w:rPr>
          <w:rFonts w:ascii="Arial" w:hAnsi="Arial"/>
          <w:sz w:val="22"/>
          <w:szCs w:val="22"/>
        </w:rPr>
        <w:t>aß von 202 x 212 mm</w:t>
      </w:r>
      <w:r w:rsidR="00577E17">
        <w:rPr>
          <w:rFonts w:ascii="Arial" w:hAnsi="Arial"/>
          <w:sz w:val="22"/>
          <w:szCs w:val="22"/>
        </w:rPr>
        <w:t xml:space="preserve">. Der größere Bruder </w:t>
      </w:r>
      <w:r w:rsidR="006913EE">
        <w:rPr>
          <w:rFonts w:ascii="Arial" w:hAnsi="Arial"/>
          <w:sz w:val="22"/>
          <w:szCs w:val="22"/>
        </w:rPr>
        <w:t xml:space="preserve">– das </w:t>
      </w:r>
      <w:r w:rsidR="00577E17">
        <w:rPr>
          <w:rFonts w:ascii="Arial" w:hAnsi="Arial"/>
          <w:sz w:val="22"/>
          <w:szCs w:val="22"/>
        </w:rPr>
        <w:t xml:space="preserve">ZVB40 </w:t>
      </w:r>
      <w:r w:rsidR="006913EE">
        <w:rPr>
          <w:rFonts w:ascii="Arial" w:hAnsi="Arial"/>
          <w:sz w:val="22"/>
          <w:szCs w:val="22"/>
        </w:rPr>
        <w:t xml:space="preserve">– </w:t>
      </w:r>
      <w:r w:rsidR="00084689">
        <w:rPr>
          <w:rFonts w:ascii="Arial" w:hAnsi="Arial"/>
          <w:sz w:val="22"/>
          <w:szCs w:val="22"/>
        </w:rPr>
        <w:t>kann</w:t>
      </w:r>
      <w:r w:rsidR="006913EE">
        <w:rPr>
          <w:rFonts w:ascii="Arial" w:hAnsi="Arial"/>
          <w:sz w:val="22"/>
          <w:szCs w:val="22"/>
        </w:rPr>
        <w:t xml:space="preserve"> </w:t>
      </w:r>
      <w:r w:rsidR="00577E17">
        <w:rPr>
          <w:rFonts w:ascii="Arial" w:hAnsi="Arial"/>
          <w:sz w:val="22"/>
          <w:szCs w:val="22"/>
        </w:rPr>
        <w:t>mit einem lichten Maß von 392</w:t>
      </w:r>
      <w:r w:rsidR="006913EE">
        <w:rPr>
          <w:rFonts w:ascii="Arial" w:hAnsi="Arial"/>
          <w:sz w:val="22"/>
          <w:szCs w:val="22"/>
        </w:rPr>
        <w:t xml:space="preserve"> </w:t>
      </w:r>
      <w:r w:rsidR="00577E17">
        <w:rPr>
          <w:rFonts w:ascii="Arial" w:hAnsi="Arial"/>
          <w:sz w:val="22"/>
          <w:szCs w:val="22"/>
        </w:rPr>
        <w:t xml:space="preserve">x 298 mm doppelt so große Bauteile </w:t>
      </w:r>
      <w:r w:rsidR="00084689">
        <w:rPr>
          <w:rFonts w:ascii="Arial" w:hAnsi="Arial"/>
          <w:sz w:val="22"/>
          <w:szCs w:val="22"/>
        </w:rPr>
        <w:t>s</w:t>
      </w:r>
      <w:r w:rsidR="006913EE">
        <w:rPr>
          <w:rFonts w:ascii="Arial" w:hAnsi="Arial"/>
          <w:sz w:val="22"/>
          <w:szCs w:val="22"/>
        </w:rPr>
        <w:t>taub</w:t>
      </w:r>
      <w:r w:rsidR="00084689">
        <w:rPr>
          <w:rFonts w:ascii="Arial" w:hAnsi="Arial"/>
          <w:sz w:val="22"/>
          <w:szCs w:val="22"/>
        </w:rPr>
        <w:t>fr</w:t>
      </w:r>
      <w:r w:rsidR="006913EE">
        <w:rPr>
          <w:rFonts w:ascii="Arial" w:hAnsi="Arial"/>
          <w:sz w:val="22"/>
          <w:szCs w:val="22"/>
        </w:rPr>
        <w:t>e</w:t>
      </w:r>
      <w:r w:rsidR="00084689">
        <w:rPr>
          <w:rFonts w:ascii="Arial" w:hAnsi="Arial"/>
          <w:sz w:val="22"/>
          <w:szCs w:val="22"/>
        </w:rPr>
        <w:t>i reinigen</w:t>
      </w:r>
      <w:r w:rsidR="00577E17">
        <w:rPr>
          <w:rFonts w:ascii="Arial" w:hAnsi="Arial"/>
          <w:sz w:val="22"/>
          <w:szCs w:val="22"/>
        </w:rPr>
        <w:t xml:space="preserve">. Beide Produktneuheiten sind mit einem Näherungssensor ausgestattet, der den Betrieb automatisch auslöst, sobald ein Werkstück in den Innenraum </w:t>
      </w:r>
      <w:r w:rsidR="00C75142">
        <w:rPr>
          <w:rFonts w:ascii="Arial" w:hAnsi="Arial"/>
          <w:sz w:val="22"/>
          <w:szCs w:val="22"/>
        </w:rPr>
        <w:t>gelangt</w:t>
      </w:r>
      <w:r w:rsidR="00577E17">
        <w:rPr>
          <w:rFonts w:ascii="Arial" w:hAnsi="Arial"/>
          <w:sz w:val="22"/>
          <w:szCs w:val="22"/>
        </w:rPr>
        <w:t xml:space="preserve">. Alternativ lassen sich die Geräte aber auch über ein digitales Eingangssignal ansteuern. Zwei frei </w:t>
      </w:r>
      <w:r>
        <w:rPr>
          <w:rFonts w:ascii="Arial" w:hAnsi="Arial"/>
          <w:sz w:val="22"/>
          <w:szCs w:val="22"/>
        </w:rPr>
        <w:t xml:space="preserve">einstellbare </w:t>
      </w:r>
      <w:r w:rsidR="00577E17">
        <w:rPr>
          <w:rFonts w:ascii="Arial" w:hAnsi="Arial"/>
          <w:sz w:val="22"/>
          <w:szCs w:val="22"/>
        </w:rPr>
        <w:t xml:space="preserve">Luftdüsen </w:t>
      </w:r>
      <w:r w:rsidR="006913EE">
        <w:rPr>
          <w:rFonts w:ascii="Arial" w:hAnsi="Arial"/>
          <w:sz w:val="22"/>
          <w:szCs w:val="22"/>
        </w:rPr>
        <w:t xml:space="preserve">blasen mit Druckluft den Staub von der entionisierten Oberfläche und </w:t>
      </w:r>
      <w:r w:rsidR="00577E17">
        <w:rPr>
          <w:rFonts w:ascii="Arial" w:hAnsi="Arial"/>
          <w:sz w:val="22"/>
          <w:szCs w:val="22"/>
        </w:rPr>
        <w:t xml:space="preserve">sorgen für optimale Reinigungsergebnisse. Die abgelösten </w:t>
      </w:r>
      <w:r w:rsidR="006913EE">
        <w:rPr>
          <w:rFonts w:ascii="Arial" w:hAnsi="Arial"/>
          <w:sz w:val="22"/>
          <w:szCs w:val="22"/>
        </w:rPr>
        <w:t>P</w:t>
      </w:r>
      <w:r w:rsidR="00577E17">
        <w:rPr>
          <w:rFonts w:ascii="Arial" w:hAnsi="Arial"/>
          <w:sz w:val="22"/>
          <w:szCs w:val="22"/>
        </w:rPr>
        <w:t xml:space="preserve">artikel werden abgesaugt und </w:t>
      </w:r>
      <w:r w:rsidR="00084689">
        <w:rPr>
          <w:rFonts w:ascii="Arial" w:hAnsi="Arial"/>
          <w:sz w:val="22"/>
          <w:szCs w:val="22"/>
        </w:rPr>
        <w:t>lassen sich</w:t>
      </w:r>
      <w:r w:rsidR="00577E17">
        <w:rPr>
          <w:rFonts w:ascii="Arial" w:hAnsi="Arial"/>
          <w:sz w:val="22"/>
          <w:szCs w:val="22"/>
        </w:rPr>
        <w:t xml:space="preserve"> </w:t>
      </w:r>
      <w:r w:rsidR="006913EE">
        <w:rPr>
          <w:rFonts w:ascii="Arial" w:hAnsi="Arial"/>
          <w:sz w:val="22"/>
          <w:szCs w:val="22"/>
        </w:rPr>
        <w:t xml:space="preserve">über eine Reinigungsleitung oder </w:t>
      </w:r>
      <w:r w:rsidR="00C15AB3">
        <w:rPr>
          <w:rFonts w:ascii="Arial" w:hAnsi="Arial"/>
          <w:sz w:val="22"/>
          <w:szCs w:val="22"/>
        </w:rPr>
        <w:t xml:space="preserve">einen </w:t>
      </w:r>
      <w:r w:rsidR="006913EE">
        <w:rPr>
          <w:rFonts w:ascii="Arial" w:hAnsi="Arial"/>
          <w:sz w:val="22"/>
          <w:szCs w:val="22"/>
        </w:rPr>
        <w:t xml:space="preserve">optional angebrachten </w:t>
      </w:r>
      <w:r w:rsidR="00C15AB3">
        <w:rPr>
          <w:rFonts w:ascii="Arial" w:hAnsi="Arial"/>
          <w:sz w:val="22"/>
          <w:szCs w:val="22"/>
        </w:rPr>
        <w:t xml:space="preserve">Staubbeutel entsorgen. </w:t>
      </w:r>
    </w:p>
    <w:p w14:paraId="73F75B96" w14:textId="77777777" w:rsidR="00C15AB3" w:rsidRDefault="00C15AB3" w:rsidP="00202ED8">
      <w:pPr>
        <w:spacing w:line="360" w:lineRule="auto"/>
        <w:rPr>
          <w:rFonts w:ascii="Arial" w:hAnsi="Arial"/>
          <w:sz w:val="22"/>
          <w:szCs w:val="22"/>
        </w:rPr>
      </w:pPr>
    </w:p>
    <w:p w14:paraId="1AB5C2AA" w14:textId="3910EA9A" w:rsidR="00C12869" w:rsidRPr="00FD251C" w:rsidRDefault="00C12869" w:rsidP="00C12869">
      <w:pPr>
        <w:spacing w:line="360" w:lineRule="auto"/>
        <w:rPr>
          <w:rFonts w:ascii="Arial" w:hAnsi="Arial"/>
          <w:b/>
          <w:color w:val="2A60AA" w:themeColor="accent1"/>
          <w:sz w:val="22"/>
          <w:szCs w:val="22"/>
        </w:rPr>
      </w:pPr>
      <w:r w:rsidRPr="00DF639D">
        <w:rPr>
          <w:rFonts w:ascii="Arial Black" w:hAnsi="Arial Black"/>
          <w:b/>
          <w:color w:val="2A60AA" w:themeColor="accent1"/>
          <w:sz w:val="22"/>
          <w:szCs w:val="22"/>
        </w:rPr>
        <w:t>&gt;</w:t>
      </w:r>
      <w:r>
        <w:rPr>
          <w:rFonts w:ascii="Arial" w:hAnsi="Arial"/>
          <w:b/>
          <w:color w:val="2A60AA" w:themeColor="accent1"/>
          <w:sz w:val="22"/>
          <w:szCs w:val="22"/>
        </w:rPr>
        <w:t xml:space="preserve"> </w:t>
      </w:r>
      <w:r w:rsidR="00C75142">
        <w:rPr>
          <w:rFonts w:ascii="Arial" w:hAnsi="Arial"/>
          <w:b/>
          <w:color w:val="2A60AA" w:themeColor="accent1"/>
          <w:sz w:val="22"/>
          <w:szCs w:val="22"/>
        </w:rPr>
        <w:t>Elektrostatik bereitet vielfach Probleme</w:t>
      </w:r>
    </w:p>
    <w:p w14:paraId="1250033F" w14:textId="0144ED80" w:rsidR="00202ED8" w:rsidRPr="00202ED8" w:rsidRDefault="00C12869" w:rsidP="00202ED8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Jeder kennt den kurzen, leicht unangenehmen </w:t>
      </w:r>
      <w:r w:rsidRPr="00C12869">
        <w:rPr>
          <w:rFonts w:ascii="Arial" w:hAnsi="Arial"/>
          <w:sz w:val="22"/>
          <w:szCs w:val="22"/>
        </w:rPr>
        <w:t>Schlag</w:t>
      </w:r>
      <w:r>
        <w:rPr>
          <w:rFonts w:ascii="Arial" w:hAnsi="Arial"/>
          <w:sz w:val="22"/>
          <w:szCs w:val="22"/>
        </w:rPr>
        <w:t>, wenn er</w:t>
      </w:r>
      <w:r w:rsidRPr="00C12869">
        <w:rPr>
          <w:rFonts w:ascii="Arial" w:hAnsi="Arial"/>
          <w:sz w:val="22"/>
          <w:szCs w:val="22"/>
        </w:rPr>
        <w:t xml:space="preserve"> </w:t>
      </w:r>
      <w:r w:rsidR="00F649D6">
        <w:rPr>
          <w:rFonts w:ascii="Arial" w:hAnsi="Arial"/>
          <w:sz w:val="22"/>
          <w:szCs w:val="22"/>
        </w:rPr>
        <w:t>beispielsweise</w:t>
      </w:r>
      <w:r w:rsidR="00DD3CA1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nach dem </w:t>
      </w:r>
      <w:r w:rsidR="00DD3CA1">
        <w:rPr>
          <w:rFonts w:ascii="Arial" w:hAnsi="Arial"/>
          <w:sz w:val="22"/>
          <w:szCs w:val="22"/>
        </w:rPr>
        <w:t xml:space="preserve">Gehen </w:t>
      </w:r>
      <w:r>
        <w:rPr>
          <w:rFonts w:ascii="Arial" w:hAnsi="Arial"/>
          <w:sz w:val="22"/>
          <w:szCs w:val="22"/>
        </w:rPr>
        <w:t xml:space="preserve">über </w:t>
      </w:r>
      <w:r w:rsidR="00DD3CA1">
        <w:rPr>
          <w:rFonts w:ascii="Arial" w:hAnsi="Arial"/>
          <w:sz w:val="22"/>
          <w:szCs w:val="22"/>
        </w:rPr>
        <w:t xml:space="preserve">einen </w:t>
      </w:r>
      <w:r>
        <w:rPr>
          <w:rFonts w:ascii="Arial" w:hAnsi="Arial"/>
          <w:sz w:val="22"/>
          <w:szCs w:val="22"/>
        </w:rPr>
        <w:t xml:space="preserve">Teppichboden </w:t>
      </w:r>
      <w:r w:rsidR="006428F9">
        <w:rPr>
          <w:rFonts w:ascii="Arial" w:hAnsi="Arial"/>
          <w:sz w:val="22"/>
          <w:szCs w:val="22"/>
        </w:rPr>
        <w:t>metallene</w:t>
      </w:r>
      <w:r>
        <w:rPr>
          <w:rFonts w:ascii="Arial" w:hAnsi="Arial"/>
          <w:sz w:val="22"/>
          <w:szCs w:val="22"/>
        </w:rPr>
        <w:t xml:space="preserve"> Gegenst</w:t>
      </w:r>
      <w:r w:rsidR="006913EE">
        <w:rPr>
          <w:rFonts w:ascii="Arial" w:hAnsi="Arial"/>
          <w:sz w:val="22"/>
          <w:szCs w:val="22"/>
        </w:rPr>
        <w:t>ä</w:t>
      </w:r>
      <w:r w:rsidR="006428F9">
        <w:rPr>
          <w:rFonts w:ascii="Arial" w:hAnsi="Arial"/>
          <w:sz w:val="22"/>
          <w:szCs w:val="22"/>
        </w:rPr>
        <w:t>nd</w:t>
      </w:r>
      <w:r w:rsidR="006913EE">
        <w:rPr>
          <w:rFonts w:ascii="Arial" w:hAnsi="Arial"/>
          <w:sz w:val="22"/>
          <w:szCs w:val="22"/>
        </w:rPr>
        <w:t>e</w:t>
      </w:r>
      <w:r w:rsidR="006428F9">
        <w:rPr>
          <w:rFonts w:ascii="Arial" w:hAnsi="Arial"/>
          <w:sz w:val="22"/>
          <w:szCs w:val="22"/>
        </w:rPr>
        <w:t xml:space="preserve"> berührt. Für Menschen ist das </w:t>
      </w:r>
      <w:r w:rsidR="00F649D6">
        <w:rPr>
          <w:rFonts w:ascii="Arial" w:hAnsi="Arial"/>
          <w:sz w:val="22"/>
          <w:szCs w:val="22"/>
        </w:rPr>
        <w:t>kaum der Rede w</w:t>
      </w:r>
      <w:r w:rsidRPr="00C12869">
        <w:rPr>
          <w:rFonts w:ascii="Arial" w:hAnsi="Arial"/>
          <w:sz w:val="22"/>
          <w:szCs w:val="22"/>
        </w:rPr>
        <w:t xml:space="preserve">ert. </w:t>
      </w:r>
      <w:r w:rsidR="006913EE">
        <w:rPr>
          <w:rFonts w:ascii="Arial" w:hAnsi="Arial"/>
          <w:sz w:val="22"/>
          <w:szCs w:val="22"/>
        </w:rPr>
        <w:t>V</w:t>
      </w:r>
      <w:r w:rsidR="006428F9">
        <w:rPr>
          <w:rFonts w:ascii="Arial" w:hAnsi="Arial"/>
          <w:sz w:val="22"/>
          <w:szCs w:val="22"/>
        </w:rPr>
        <w:t xml:space="preserve">iele </w:t>
      </w:r>
      <w:r w:rsidRPr="00C12869">
        <w:rPr>
          <w:rFonts w:ascii="Arial" w:hAnsi="Arial"/>
          <w:sz w:val="22"/>
          <w:szCs w:val="22"/>
        </w:rPr>
        <w:t xml:space="preserve">elektronische </w:t>
      </w:r>
      <w:r w:rsidR="006428F9">
        <w:rPr>
          <w:rFonts w:ascii="Arial" w:hAnsi="Arial"/>
          <w:sz w:val="22"/>
          <w:szCs w:val="22"/>
        </w:rPr>
        <w:t>Bauteile</w:t>
      </w:r>
      <w:r w:rsidR="00F649D6">
        <w:rPr>
          <w:rFonts w:ascii="Arial" w:hAnsi="Arial"/>
          <w:sz w:val="22"/>
          <w:szCs w:val="22"/>
        </w:rPr>
        <w:t>,</w:t>
      </w:r>
      <w:r w:rsidR="006428F9">
        <w:rPr>
          <w:rFonts w:ascii="Arial" w:hAnsi="Arial"/>
          <w:sz w:val="22"/>
          <w:szCs w:val="22"/>
        </w:rPr>
        <w:t xml:space="preserve"> wie etwa Mikrochips</w:t>
      </w:r>
      <w:r w:rsidR="00F649D6">
        <w:rPr>
          <w:rFonts w:ascii="Arial" w:hAnsi="Arial"/>
          <w:sz w:val="22"/>
          <w:szCs w:val="22"/>
        </w:rPr>
        <w:t>,</w:t>
      </w:r>
      <w:r w:rsidR="006428F9">
        <w:rPr>
          <w:rFonts w:ascii="Arial" w:hAnsi="Arial"/>
          <w:sz w:val="22"/>
          <w:szCs w:val="22"/>
        </w:rPr>
        <w:t xml:space="preserve"> </w:t>
      </w:r>
      <w:r w:rsidR="00084689">
        <w:rPr>
          <w:rFonts w:ascii="Arial" w:hAnsi="Arial"/>
          <w:sz w:val="22"/>
          <w:szCs w:val="22"/>
        </w:rPr>
        <w:t>überleben</w:t>
      </w:r>
      <w:r w:rsidR="006913EE">
        <w:rPr>
          <w:rFonts w:ascii="Arial" w:hAnsi="Arial"/>
          <w:sz w:val="22"/>
          <w:szCs w:val="22"/>
        </w:rPr>
        <w:t xml:space="preserve"> </w:t>
      </w:r>
      <w:r w:rsidRPr="00C12869">
        <w:rPr>
          <w:rFonts w:ascii="Arial" w:hAnsi="Arial"/>
          <w:sz w:val="22"/>
          <w:szCs w:val="22"/>
        </w:rPr>
        <w:t xml:space="preserve">eine solche elektrostatische Entladung </w:t>
      </w:r>
      <w:r w:rsidR="00084689">
        <w:rPr>
          <w:rFonts w:ascii="Arial" w:hAnsi="Arial"/>
          <w:sz w:val="22"/>
          <w:szCs w:val="22"/>
        </w:rPr>
        <w:t>nicht</w:t>
      </w:r>
      <w:r w:rsidR="006428F9">
        <w:rPr>
          <w:rFonts w:ascii="Arial" w:hAnsi="Arial"/>
          <w:sz w:val="22"/>
          <w:szCs w:val="22"/>
        </w:rPr>
        <w:t xml:space="preserve">. </w:t>
      </w:r>
      <w:r w:rsidRPr="00202ED8">
        <w:rPr>
          <w:rFonts w:ascii="Arial" w:hAnsi="Arial"/>
          <w:sz w:val="22"/>
          <w:szCs w:val="22"/>
        </w:rPr>
        <w:t xml:space="preserve">Produkte wie optische </w:t>
      </w:r>
      <w:r w:rsidR="006428F9">
        <w:rPr>
          <w:rFonts w:ascii="Arial" w:hAnsi="Arial"/>
          <w:sz w:val="22"/>
          <w:szCs w:val="22"/>
        </w:rPr>
        <w:t>Linsen</w:t>
      </w:r>
      <w:r w:rsidRPr="00202ED8">
        <w:rPr>
          <w:rFonts w:ascii="Arial" w:hAnsi="Arial"/>
          <w:sz w:val="22"/>
          <w:szCs w:val="22"/>
        </w:rPr>
        <w:t xml:space="preserve"> oder Halbleiter</w:t>
      </w:r>
      <w:r w:rsidR="00084689">
        <w:rPr>
          <w:rFonts w:ascii="Arial" w:hAnsi="Arial"/>
          <w:sz w:val="22"/>
          <w:szCs w:val="22"/>
        </w:rPr>
        <w:t xml:space="preserve"> sind </w:t>
      </w:r>
      <w:r w:rsidR="006913EE">
        <w:rPr>
          <w:rFonts w:ascii="Arial" w:hAnsi="Arial"/>
          <w:sz w:val="22"/>
          <w:szCs w:val="22"/>
        </w:rPr>
        <w:t xml:space="preserve">von </w:t>
      </w:r>
      <w:r w:rsidR="00084689">
        <w:rPr>
          <w:rFonts w:ascii="Arial" w:hAnsi="Arial"/>
          <w:sz w:val="22"/>
          <w:szCs w:val="22"/>
        </w:rPr>
        <w:t xml:space="preserve">anhaftendem Staub in ihren </w:t>
      </w:r>
      <w:r w:rsidR="00084689" w:rsidRPr="00202ED8">
        <w:rPr>
          <w:rFonts w:ascii="Arial" w:hAnsi="Arial"/>
          <w:sz w:val="22"/>
          <w:szCs w:val="22"/>
        </w:rPr>
        <w:t xml:space="preserve">Oberflächenfunktionen </w:t>
      </w:r>
      <w:r w:rsidR="006913EE">
        <w:rPr>
          <w:rFonts w:ascii="Arial" w:hAnsi="Arial"/>
          <w:sz w:val="22"/>
          <w:szCs w:val="22"/>
        </w:rPr>
        <w:t>betroffen</w:t>
      </w:r>
      <w:r w:rsidRPr="00202ED8">
        <w:rPr>
          <w:rFonts w:ascii="Arial" w:hAnsi="Arial"/>
          <w:sz w:val="22"/>
          <w:szCs w:val="22"/>
        </w:rPr>
        <w:t>.</w:t>
      </w:r>
      <w:r w:rsidR="006913EE">
        <w:rPr>
          <w:rFonts w:ascii="Arial" w:hAnsi="Arial"/>
          <w:sz w:val="22"/>
          <w:szCs w:val="22"/>
        </w:rPr>
        <w:t xml:space="preserve"> </w:t>
      </w:r>
      <w:r w:rsidR="00084689">
        <w:rPr>
          <w:rFonts w:ascii="Arial" w:hAnsi="Arial"/>
          <w:sz w:val="22"/>
          <w:szCs w:val="22"/>
        </w:rPr>
        <w:t xml:space="preserve">Die trockene Reinigung solcher Produkte </w:t>
      </w:r>
      <w:r w:rsidR="006913EE">
        <w:rPr>
          <w:rFonts w:ascii="Arial" w:hAnsi="Arial"/>
          <w:sz w:val="22"/>
          <w:szCs w:val="22"/>
        </w:rPr>
        <w:t xml:space="preserve">gelingt </w:t>
      </w:r>
      <w:r w:rsidR="00DD3CA1">
        <w:rPr>
          <w:rFonts w:ascii="Arial" w:hAnsi="Arial"/>
          <w:sz w:val="22"/>
          <w:szCs w:val="22"/>
        </w:rPr>
        <w:t xml:space="preserve">mit </w:t>
      </w:r>
      <w:r w:rsidR="00202ED8" w:rsidRPr="00202ED8">
        <w:rPr>
          <w:rFonts w:ascii="Arial" w:hAnsi="Arial"/>
          <w:sz w:val="22"/>
          <w:szCs w:val="22"/>
        </w:rPr>
        <w:t>ionisierter Luft</w:t>
      </w:r>
      <w:r w:rsidR="00DD3CA1">
        <w:rPr>
          <w:rFonts w:ascii="Arial" w:hAnsi="Arial"/>
          <w:sz w:val="22"/>
          <w:szCs w:val="22"/>
        </w:rPr>
        <w:t xml:space="preserve">. Dabei werden </w:t>
      </w:r>
      <w:r w:rsidR="00202ED8" w:rsidRPr="00202ED8">
        <w:rPr>
          <w:rFonts w:ascii="Arial" w:hAnsi="Arial"/>
          <w:sz w:val="22"/>
          <w:szCs w:val="22"/>
        </w:rPr>
        <w:t xml:space="preserve">positive und negative Ionen auf die Produktoberfläche transportiert, wo sie </w:t>
      </w:r>
      <w:r w:rsidR="00084689">
        <w:rPr>
          <w:rFonts w:ascii="Arial" w:hAnsi="Arial"/>
          <w:sz w:val="22"/>
          <w:szCs w:val="22"/>
        </w:rPr>
        <w:t xml:space="preserve">sowohl </w:t>
      </w:r>
      <w:r w:rsidR="00202ED8" w:rsidRPr="00202ED8">
        <w:rPr>
          <w:rFonts w:ascii="Arial" w:hAnsi="Arial"/>
          <w:sz w:val="22"/>
          <w:szCs w:val="22"/>
        </w:rPr>
        <w:t xml:space="preserve">die elektrostatisch </w:t>
      </w:r>
      <w:r w:rsidR="006913EE">
        <w:rPr>
          <w:rFonts w:ascii="Arial" w:hAnsi="Arial"/>
          <w:sz w:val="22"/>
          <w:szCs w:val="22"/>
        </w:rPr>
        <w:t>auf</w:t>
      </w:r>
      <w:r w:rsidR="00202ED8" w:rsidRPr="00202ED8">
        <w:rPr>
          <w:rFonts w:ascii="Arial" w:hAnsi="Arial"/>
          <w:sz w:val="22"/>
          <w:szCs w:val="22"/>
        </w:rPr>
        <w:t xml:space="preserve">geladenen </w:t>
      </w:r>
      <w:r w:rsidR="00202ED8" w:rsidRPr="00202ED8">
        <w:rPr>
          <w:rFonts w:ascii="Arial" w:hAnsi="Arial"/>
          <w:sz w:val="22"/>
          <w:szCs w:val="22"/>
        </w:rPr>
        <w:lastRenderedPageBreak/>
        <w:t xml:space="preserve">Staubpartikel </w:t>
      </w:r>
      <w:r w:rsidR="00084689">
        <w:rPr>
          <w:rFonts w:ascii="Arial" w:hAnsi="Arial"/>
          <w:sz w:val="22"/>
          <w:szCs w:val="22"/>
        </w:rPr>
        <w:t xml:space="preserve">wie auch </w:t>
      </w:r>
      <w:r w:rsidR="00202ED8" w:rsidRPr="00202ED8">
        <w:rPr>
          <w:rFonts w:ascii="Arial" w:hAnsi="Arial"/>
          <w:sz w:val="22"/>
          <w:szCs w:val="22"/>
        </w:rPr>
        <w:t>die Produktoberfläche neutralisieren.</w:t>
      </w:r>
      <w:r w:rsidR="00DD3CA1">
        <w:rPr>
          <w:rFonts w:ascii="Arial" w:hAnsi="Arial"/>
          <w:sz w:val="22"/>
          <w:szCs w:val="22"/>
        </w:rPr>
        <w:t xml:space="preserve"> </w:t>
      </w:r>
      <w:r w:rsidR="006913EE">
        <w:rPr>
          <w:rFonts w:ascii="Arial" w:hAnsi="Arial"/>
          <w:sz w:val="22"/>
          <w:szCs w:val="22"/>
        </w:rPr>
        <w:t xml:space="preserve">Nach diesem Prinzip arbeiten die elektrostatischen Reinigungsboxen ZVB20 und ZVB40 von SMC. </w:t>
      </w:r>
      <w:r w:rsidR="00202ED8" w:rsidRPr="00202ED8">
        <w:rPr>
          <w:rFonts w:ascii="Arial" w:hAnsi="Arial"/>
          <w:sz w:val="22"/>
          <w:szCs w:val="22"/>
        </w:rPr>
        <w:t xml:space="preserve"> </w:t>
      </w:r>
    </w:p>
    <w:p w14:paraId="4B16BFB5" w14:textId="33B6CFAA" w:rsidR="00253661" w:rsidRDefault="00253661" w:rsidP="009B7B8B">
      <w:pPr>
        <w:spacing w:line="360" w:lineRule="auto"/>
        <w:rPr>
          <w:rFonts w:ascii="Arial" w:hAnsi="Arial"/>
          <w:sz w:val="22"/>
          <w:szCs w:val="22"/>
        </w:rPr>
      </w:pPr>
    </w:p>
    <w:p w14:paraId="69D7650B" w14:textId="4754F497" w:rsidR="00DD3CA1" w:rsidRPr="00FD251C" w:rsidRDefault="00DD3CA1" w:rsidP="00DD3CA1">
      <w:pPr>
        <w:spacing w:line="360" w:lineRule="auto"/>
        <w:rPr>
          <w:rFonts w:ascii="Arial" w:hAnsi="Arial"/>
          <w:b/>
          <w:color w:val="2A60AA" w:themeColor="accent1"/>
          <w:sz w:val="22"/>
          <w:szCs w:val="22"/>
        </w:rPr>
      </w:pPr>
      <w:r w:rsidRPr="00DF639D">
        <w:rPr>
          <w:rFonts w:ascii="Arial Black" w:hAnsi="Arial Black"/>
          <w:b/>
          <w:color w:val="2A60AA" w:themeColor="accent1"/>
          <w:sz w:val="22"/>
          <w:szCs w:val="22"/>
        </w:rPr>
        <w:t>&gt;</w:t>
      </w:r>
      <w:r>
        <w:rPr>
          <w:rFonts w:ascii="Arial" w:hAnsi="Arial"/>
          <w:b/>
          <w:color w:val="2A60AA" w:themeColor="accent1"/>
          <w:sz w:val="22"/>
          <w:szCs w:val="22"/>
        </w:rPr>
        <w:t xml:space="preserve"> </w:t>
      </w:r>
      <w:r w:rsidR="00C75142">
        <w:rPr>
          <w:rFonts w:ascii="Arial" w:hAnsi="Arial"/>
          <w:b/>
          <w:color w:val="2A60AA" w:themeColor="accent1"/>
          <w:sz w:val="22"/>
          <w:szCs w:val="22"/>
        </w:rPr>
        <w:t>Schnell und hocheffizient</w:t>
      </w:r>
    </w:p>
    <w:p w14:paraId="691B81E1" w14:textId="647DEEED" w:rsidR="00AF190A" w:rsidRDefault="006913EE" w:rsidP="001C09F2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Das Besondere der </w:t>
      </w:r>
      <w:r w:rsidR="00333E1D">
        <w:rPr>
          <w:rFonts w:ascii="Arial" w:hAnsi="Arial"/>
          <w:sz w:val="22"/>
          <w:szCs w:val="22"/>
        </w:rPr>
        <w:t xml:space="preserve">beiden </w:t>
      </w:r>
      <w:r w:rsidR="00084689">
        <w:rPr>
          <w:rFonts w:ascii="Arial" w:hAnsi="Arial"/>
          <w:sz w:val="22"/>
          <w:szCs w:val="22"/>
        </w:rPr>
        <w:t>ZVB-</w:t>
      </w:r>
      <w:r>
        <w:rPr>
          <w:rFonts w:ascii="Arial" w:hAnsi="Arial"/>
          <w:sz w:val="22"/>
          <w:szCs w:val="22"/>
        </w:rPr>
        <w:t xml:space="preserve">Reinigungsboxen liegt in ihrer </w:t>
      </w:r>
      <w:r w:rsidR="00F649D6">
        <w:rPr>
          <w:rFonts w:ascii="Arial" w:hAnsi="Arial"/>
          <w:sz w:val="22"/>
          <w:szCs w:val="22"/>
        </w:rPr>
        <w:t>D</w:t>
      </w:r>
      <w:r>
        <w:rPr>
          <w:rFonts w:ascii="Arial" w:hAnsi="Arial"/>
          <w:sz w:val="22"/>
          <w:szCs w:val="22"/>
        </w:rPr>
        <w:t>reifach-Funktion</w:t>
      </w:r>
      <w:r w:rsidR="00C75142"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 xml:space="preserve"> </w:t>
      </w:r>
      <w:r w:rsidR="00084689">
        <w:rPr>
          <w:rFonts w:ascii="Arial" w:hAnsi="Arial"/>
          <w:sz w:val="22"/>
          <w:szCs w:val="22"/>
        </w:rPr>
        <w:t>U</w:t>
      </w:r>
      <w:r w:rsidR="00C75142">
        <w:rPr>
          <w:rFonts w:ascii="Arial" w:hAnsi="Arial"/>
          <w:sz w:val="22"/>
          <w:szCs w:val="22"/>
        </w:rPr>
        <w:t>m staubbehaftete</w:t>
      </w:r>
      <w:r w:rsidR="00333E1D">
        <w:rPr>
          <w:rFonts w:ascii="Arial" w:hAnsi="Arial"/>
          <w:sz w:val="22"/>
          <w:szCs w:val="22"/>
        </w:rPr>
        <w:t xml:space="preserve"> Oberflächen</w:t>
      </w:r>
      <w:r w:rsidR="00C75142">
        <w:rPr>
          <w:rFonts w:ascii="Arial" w:hAnsi="Arial"/>
          <w:sz w:val="22"/>
          <w:szCs w:val="22"/>
        </w:rPr>
        <w:t xml:space="preserve"> </w:t>
      </w:r>
      <w:r w:rsidR="00084689">
        <w:rPr>
          <w:rFonts w:ascii="Arial" w:hAnsi="Arial"/>
          <w:sz w:val="22"/>
          <w:szCs w:val="22"/>
        </w:rPr>
        <w:t xml:space="preserve">möglichst </w:t>
      </w:r>
      <w:r w:rsidR="00C75142">
        <w:rPr>
          <w:rFonts w:ascii="Arial" w:hAnsi="Arial"/>
          <w:sz w:val="22"/>
          <w:szCs w:val="22"/>
        </w:rPr>
        <w:t>schnell und hocheffizient zu reinigen</w:t>
      </w:r>
      <w:r w:rsidR="00084689">
        <w:rPr>
          <w:rFonts w:ascii="Arial" w:hAnsi="Arial"/>
          <w:sz w:val="22"/>
          <w:szCs w:val="22"/>
        </w:rPr>
        <w:t>, wird</w:t>
      </w:r>
      <w:r w:rsidR="00435D92">
        <w:rPr>
          <w:rFonts w:ascii="Arial" w:hAnsi="Arial"/>
          <w:sz w:val="22"/>
          <w:szCs w:val="22"/>
        </w:rPr>
        <w:t xml:space="preserve"> die </w:t>
      </w:r>
      <w:r w:rsidR="00E87513">
        <w:rPr>
          <w:rFonts w:ascii="Arial" w:hAnsi="Arial"/>
          <w:sz w:val="22"/>
          <w:szCs w:val="22"/>
        </w:rPr>
        <w:t xml:space="preserve">statische </w:t>
      </w:r>
      <w:r w:rsidR="00435D92">
        <w:rPr>
          <w:rFonts w:ascii="Arial" w:hAnsi="Arial"/>
          <w:sz w:val="22"/>
          <w:szCs w:val="22"/>
        </w:rPr>
        <w:t>Aufladung neutralisiert</w:t>
      </w:r>
      <w:r w:rsidR="00084689">
        <w:rPr>
          <w:rFonts w:ascii="Arial" w:hAnsi="Arial"/>
          <w:sz w:val="22"/>
          <w:szCs w:val="22"/>
        </w:rPr>
        <w:t xml:space="preserve"> und der Staub </w:t>
      </w:r>
      <w:r w:rsidR="00435D92">
        <w:rPr>
          <w:rFonts w:ascii="Arial" w:hAnsi="Arial"/>
          <w:sz w:val="22"/>
          <w:szCs w:val="22"/>
        </w:rPr>
        <w:t xml:space="preserve">abgeblasen und </w:t>
      </w:r>
      <w:r w:rsidR="00084689">
        <w:rPr>
          <w:rFonts w:ascii="Arial" w:hAnsi="Arial"/>
          <w:sz w:val="22"/>
          <w:szCs w:val="22"/>
        </w:rPr>
        <w:t>abgesaugt</w:t>
      </w:r>
      <w:r w:rsidR="00333E1D">
        <w:rPr>
          <w:rFonts w:ascii="Arial" w:hAnsi="Arial"/>
          <w:sz w:val="22"/>
          <w:szCs w:val="22"/>
        </w:rPr>
        <w:t>.</w:t>
      </w:r>
      <w:r w:rsidR="00AF190A">
        <w:rPr>
          <w:rFonts w:ascii="Arial" w:hAnsi="Arial"/>
          <w:sz w:val="22"/>
          <w:szCs w:val="22"/>
        </w:rPr>
        <w:t xml:space="preserve"> </w:t>
      </w:r>
      <w:r w:rsidR="00084689">
        <w:rPr>
          <w:rFonts w:ascii="Arial" w:hAnsi="Arial"/>
          <w:sz w:val="22"/>
          <w:szCs w:val="22"/>
        </w:rPr>
        <w:t>Eine Rückkontamination ist damit weitgehend ausgeschlossen. D</w:t>
      </w:r>
      <w:r w:rsidR="00333E1D">
        <w:rPr>
          <w:rFonts w:ascii="Arial" w:hAnsi="Arial"/>
          <w:sz w:val="22"/>
          <w:szCs w:val="22"/>
        </w:rPr>
        <w:t xml:space="preserve">ie Diffusionsdüse des </w:t>
      </w:r>
      <w:proofErr w:type="spellStart"/>
      <w:r w:rsidR="00333E1D">
        <w:rPr>
          <w:rFonts w:ascii="Arial" w:hAnsi="Arial"/>
          <w:sz w:val="22"/>
          <w:szCs w:val="22"/>
        </w:rPr>
        <w:t>Ionisierers</w:t>
      </w:r>
      <w:proofErr w:type="spellEnd"/>
      <w:r w:rsidR="00333E1D">
        <w:rPr>
          <w:rFonts w:ascii="Arial" w:hAnsi="Arial"/>
          <w:sz w:val="22"/>
          <w:szCs w:val="22"/>
        </w:rPr>
        <w:t xml:space="preserve"> </w:t>
      </w:r>
      <w:r w:rsidR="00084689">
        <w:rPr>
          <w:rFonts w:ascii="Arial" w:hAnsi="Arial"/>
          <w:sz w:val="22"/>
          <w:szCs w:val="22"/>
        </w:rPr>
        <w:t xml:space="preserve">sitzt </w:t>
      </w:r>
      <w:r w:rsidR="00AF190A">
        <w:rPr>
          <w:rFonts w:ascii="Arial" w:hAnsi="Arial"/>
          <w:sz w:val="22"/>
          <w:szCs w:val="22"/>
        </w:rPr>
        <w:t>zentral</w:t>
      </w:r>
      <w:r w:rsidR="00333E1D">
        <w:rPr>
          <w:rFonts w:ascii="Arial" w:hAnsi="Arial"/>
          <w:sz w:val="22"/>
          <w:szCs w:val="22"/>
        </w:rPr>
        <w:t xml:space="preserve"> </w:t>
      </w:r>
      <w:r w:rsidR="00C75142">
        <w:rPr>
          <w:rFonts w:ascii="Arial" w:hAnsi="Arial"/>
          <w:sz w:val="22"/>
          <w:szCs w:val="22"/>
        </w:rPr>
        <w:t>am Gehäusedeckel</w:t>
      </w:r>
      <w:r w:rsidR="00084689">
        <w:rPr>
          <w:rFonts w:ascii="Arial" w:hAnsi="Arial"/>
          <w:sz w:val="22"/>
          <w:szCs w:val="22"/>
        </w:rPr>
        <w:t xml:space="preserve"> und verteilt ü</w:t>
      </w:r>
      <w:r w:rsidR="00C75142">
        <w:rPr>
          <w:rFonts w:ascii="Arial" w:hAnsi="Arial"/>
          <w:sz w:val="22"/>
          <w:szCs w:val="22"/>
        </w:rPr>
        <w:t xml:space="preserve">ber </w:t>
      </w:r>
      <w:r w:rsidR="00AF190A">
        <w:rPr>
          <w:rFonts w:ascii="Arial" w:hAnsi="Arial"/>
          <w:sz w:val="22"/>
          <w:szCs w:val="22"/>
        </w:rPr>
        <w:t xml:space="preserve">mehrere, </w:t>
      </w:r>
      <w:r>
        <w:rPr>
          <w:rFonts w:ascii="Arial" w:hAnsi="Arial"/>
          <w:sz w:val="22"/>
          <w:szCs w:val="22"/>
        </w:rPr>
        <w:t>sternförmig angeordnete</w:t>
      </w:r>
      <w:r w:rsidR="00333E1D">
        <w:rPr>
          <w:rFonts w:ascii="Arial" w:hAnsi="Arial"/>
          <w:sz w:val="22"/>
          <w:szCs w:val="22"/>
        </w:rPr>
        <w:t xml:space="preserve"> </w:t>
      </w:r>
      <w:r w:rsidR="00ED43EB">
        <w:rPr>
          <w:rFonts w:ascii="Arial" w:hAnsi="Arial"/>
          <w:sz w:val="22"/>
          <w:szCs w:val="22"/>
        </w:rPr>
        <w:t xml:space="preserve">Bohrungen </w:t>
      </w:r>
      <w:r w:rsidR="00C75142">
        <w:rPr>
          <w:rFonts w:ascii="Arial" w:hAnsi="Arial"/>
          <w:sz w:val="22"/>
          <w:szCs w:val="22"/>
        </w:rPr>
        <w:t xml:space="preserve">die Ionen </w:t>
      </w:r>
      <w:r w:rsidR="00DC3CEE">
        <w:rPr>
          <w:rFonts w:ascii="Arial" w:hAnsi="Arial"/>
          <w:sz w:val="22"/>
          <w:szCs w:val="22"/>
        </w:rPr>
        <w:t>innerhalb weniger</w:t>
      </w:r>
      <w:r w:rsidR="00AF190A">
        <w:rPr>
          <w:rFonts w:ascii="Arial" w:hAnsi="Arial"/>
          <w:sz w:val="22"/>
          <w:szCs w:val="22"/>
        </w:rPr>
        <w:t xml:space="preserve"> Sekundenbruchteile </w:t>
      </w:r>
      <w:r w:rsidR="00DC3CEE">
        <w:rPr>
          <w:rFonts w:ascii="Arial" w:hAnsi="Arial"/>
          <w:sz w:val="22"/>
          <w:szCs w:val="22"/>
        </w:rPr>
        <w:t xml:space="preserve">in jeden </w:t>
      </w:r>
      <w:r w:rsidR="00333E1D">
        <w:rPr>
          <w:rFonts w:ascii="Arial" w:hAnsi="Arial"/>
          <w:sz w:val="22"/>
          <w:szCs w:val="22"/>
        </w:rPr>
        <w:t>Winkel der Box</w:t>
      </w:r>
      <w:r w:rsidR="00DC3CEE">
        <w:rPr>
          <w:rFonts w:ascii="Arial" w:hAnsi="Arial"/>
          <w:sz w:val="22"/>
          <w:szCs w:val="22"/>
        </w:rPr>
        <w:t xml:space="preserve">. </w:t>
      </w:r>
      <w:r w:rsidR="00430C94">
        <w:rPr>
          <w:rFonts w:ascii="Arial" w:hAnsi="Arial"/>
          <w:sz w:val="22"/>
          <w:szCs w:val="22"/>
        </w:rPr>
        <w:t xml:space="preserve">Dadurch </w:t>
      </w:r>
      <w:r w:rsidR="00084689">
        <w:rPr>
          <w:rFonts w:ascii="Arial" w:hAnsi="Arial"/>
          <w:sz w:val="22"/>
          <w:szCs w:val="22"/>
        </w:rPr>
        <w:t xml:space="preserve">erreichen die Reinigungsboxen der ZVB-Serie </w:t>
      </w:r>
      <w:r w:rsidR="00AF190A">
        <w:rPr>
          <w:rFonts w:ascii="Arial" w:hAnsi="Arial"/>
          <w:sz w:val="22"/>
          <w:szCs w:val="22"/>
        </w:rPr>
        <w:t>Abbauzeiten von</w:t>
      </w:r>
      <w:r w:rsidR="00084689">
        <w:rPr>
          <w:rFonts w:ascii="Arial" w:hAnsi="Arial"/>
          <w:sz w:val="22"/>
          <w:szCs w:val="22"/>
        </w:rPr>
        <w:t xml:space="preserve"> nur 0</w:t>
      </w:r>
      <w:r w:rsidR="00AF190A">
        <w:rPr>
          <w:rFonts w:ascii="Arial" w:hAnsi="Arial"/>
          <w:sz w:val="22"/>
          <w:szCs w:val="22"/>
        </w:rPr>
        <w:t xml:space="preserve">,3 Sekunden. </w:t>
      </w:r>
    </w:p>
    <w:p w14:paraId="7D11DFC4" w14:textId="77777777" w:rsidR="00AF190A" w:rsidRDefault="00AF190A" w:rsidP="001C09F2">
      <w:pPr>
        <w:spacing w:line="360" w:lineRule="auto"/>
        <w:rPr>
          <w:rFonts w:ascii="Arial" w:hAnsi="Arial"/>
          <w:sz w:val="22"/>
          <w:szCs w:val="22"/>
        </w:rPr>
      </w:pPr>
    </w:p>
    <w:p w14:paraId="01808FCE" w14:textId="1CA4BEA9" w:rsidR="008623C6" w:rsidRDefault="00AF190A" w:rsidP="001C09F2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Der Luftstrom zum Abblasen </w:t>
      </w:r>
      <w:r w:rsidR="008623C6">
        <w:rPr>
          <w:rFonts w:ascii="Arial" w:hAnsi="Arial"/>
          <w:sz w:val="22"/>
          <w:szCs w:val="22"/>
        </w:rPr>
        <w:t>der anhaftenden</w:t>
      </w:r>
      <w:r>
        <w:rPr>
          <w:rFonts w:ascii="Arial" w:hAnsi="Arial"/>
          <w:sz w:val="22"/>
          <w:szCs w:val="22"/>
        </w:rPr>
        <w:t xml:space="preserve"> Staubpartikel </w:t>
      </w:r>
      <w:r w:rsidR="00D825EF">
        <w:rPr>
          <w:rFonts w:ascii="Arial" w:hAnsi="Arial"/>
          <w:sz w:val="22"/>
          <w:szCs w:val="22"/>
        </w:rPr>
        <w:t>ist</w:t>
      </w:r>
      <w:r>
        <w:rPr>
          <w:rFonts w:ascii="Arial" w:hAnsi="Arial"/>
          <w:sz w:val="22"/>
          <w:szCs w:val="22"/>
        </w:rPr>
        <w:t xml:space="preserve"> über einen Druckregler </w:t>
      </w:r>
      <w:r w:rsidR="008623C6">
        <w:rPr>
          <w:rFonts w:ascii="Arial" w:hAnsi="Arial"/>
          <w:sz w:val="22"/>
          <w:szCs w:val="22"/>
        </w:rPr>
        <w:t xml:space="preserve">variabel </w:t>
      </w:r>
      <w:r>
        <w:rPr>
          <w:rFonts w:ascii="Arial" w:hAnsi="Arial"/>
          <w:sz w:val="22"/>
          <w:szCs w:val="22"/>
        </w:rPr>
        <w:t>einst</w:t>
      </w:r>
      <w:r w:rsidR="00D825EF">
        <w:rPr>
          <w:rFonts w:ascii="Arial" w:hAnsi="Arial"/>
          <w:sz w:val="22"/>
          <w:szCs w:val="22"/>
        </w:rPr>
        <w:t>ellbar</w:t>
      </w:r>
      <w:r>
        <w:rPr>
          <w:rFonts w:ascii="Arial" w:hAnsi="Arial"/>
          <w:sz w:val="22"/>
          <w:szCs w:val="22"/>
        </w:rPr>
        <w:t xml:space="preserve">. </w:t>
      </w:r>
      <w:r w:rsidR="008623C6">
        <w:rPr>
          <w:rFonts w:ascii="Arial" w:hAnsi="Arial"/>
          <w:sz w:val="22"/>
          <w:szCs w:val="22"/>
        </w:rPr>
        <w:t xml:space="preserve">Dabei </w:t>
      </w:r>
      <w:r>
        <w:rPr>
          <w:rFonts w:ascii="Arial" w:hAnsi="Arial"/>
          <w:sz w:val="22"/>
          <w:szCs w:val="22"/>
        </w:rPr>
        <w:t xml:space="preserve">sind gepulste </w:t>
      </w:r>
      <w:r w:rsidR="00F649D6">
        <w:rPr>
          <w:rFonts w:ascii="Arial" w:hAnsi="Arial"/>
          <w:sz w:val="22"/>
          <w:szCs w:val="22"/>
        </w:rPr>
        <w:t>oder kontinuierliche</w:t>
      </w:r>
      <w:r w:rsidR="008623C6">
        <w:rPr>
          <w:rFonts w:ascii="Arial" w:hAnsi="Arial"/>
          <w:sz w:val="22"/>
          <w:szCs w:val="22"/>
        </w:rPr>
        <w:t xml:space="preserve"> </w:t>
      </w:r>
      <w:r w:rsidR="00084689">
        <w:rPr>
          <w:rFonts w:ascii="Arial" w:hAnsi="Arial"/>
          <w:sz w:val="22"/>
          <w:szCs w:val="22"/>
        </w:rPr>
        <w:t>Druckluftströme einstellbar</w:t>
      </w:r>
      <w:r w:rsidR="008623C6">
        <w:rPr>
          <w:rFonts w:ascii="Arial" w:hAnsi="Arial"/>
          <w:sz w:val="22"/>
          <w:szCs w:val="22"/>
        </w:rPr>
        <w:t xml:space="preserve">. </w:t>
      </w:r>
      <w:r w:rsidR="00D825EF">
        <w:rPr>
          <w:rFonts w:ascii="Arial" w:hAnsi="Arial"/>
          <w:sz w:val="22"/>
          <w:szCs w:val="22"/>
        </w:rPr>
        <w:t>Z</w:t>
      </w:r>
      <w:r w:rsidR="008623C6">
        <w:rPr>
          <w:rFonts w:ascii="Arial" w:hAnsi="Arial"/>
          <w:sz w:val="22"/>
          <w:szCs w:val="22"/>
        </w:rPr>
        <w:t>wei seitlich</w:t>
      </w:r>
      <w:r w:rsidR="00084689">
        <w:rPr>
          <w:rFonts w:ascii="Arial" w:hAnsi="Arial"/>
          <w:sz w:val="22"/>
          <w:szCs w:val="22"/>
        </w:rPr>
        <w:t xml:space="preserve"> </w:t>
      </w:r>
      <w:r w:rsidR="00435D92">
        <w:rPr>
          <w:rFonts w:ascii="Arial" w:hAnsi="Arial"/>
          <w:sz w:val="22"/>
          <w:szCs w:val="22"/>
        </w:rPr>
        <w:t xml:space="preserve">vom </w:t>
      </w:r>
      <w:proofErr w:type="spellStart"/>
      <w:r w:rsidR="00084689">
        <w:rPr>
          <w:rFonts w:ascii="Arial" w:hAnsi="Arial"/>
          <w:sz w:val="22"/>
          <w:szCs w:val="22"/>
        </w:rPr>
        <w:t>Ionisierer</w:t>
      </w:r>
      <w:proofErr w:type="spellEnd"/>
      <w:r w:rsidR="00435D92">
        <w:rPr>
          <w:rFonts w:ascii="Arial" w:hAnsi="Arial"/>
          <w:sz w:val="22"/>
          <w:szCs w:val="22"/>
        </w:rPr>
        <w:t xml:space="preserve"> an</w:t>
      </w:r>
      <w:r w:rsidR="00084689">
        <w:rPr>
          <w:rFonts w:ascii="Arial" w:hAnsi="Arial"/>
          <w:sz w:val="22"/>
          <w:szCs w:val="22"/>
        </w:rPr>
        <w:t xml:space="preserve"> komplett bewegliche</w:t>
      </w:r>
      <w:r w:rsidR="00435D92">
        <w:rPr>
          <w:rFonts w:ascii="Arial" w:hAnsi="Arial"/>
          <w:sz w:val="22"/>
          <w:szCs w:val="22"/>
        </w:rPr>
        <w:t>n</w:t>
      </w:r>
      <w:r w:rsidR="00084689">
        <w:rPr>
          <w:rFonts w:ascii="Arial" w:hAnsi="Arial"/>
          <w:sz w:val="22"/>
          <w:szCs w:val="22"/>
        </w:rPr>
        <w:t xml:space="preserve"> Arme</w:t>
      </w:r>
      <w:r w:rsidR="00435D92">
        <w:rPr>
          <w:rFonts w:ascii="Arial" w:hAnsi="Arial"/>
          <w:sz w:val="22"/>
          <w:szCs w:val="22"/>
        </w:rPr>
        <w:t>n</w:t>
      </w:r>
      <w:r w:rsidR="00084689">
        <w:rPr>
          <w:rFonts w:ascii="Arial" w:hAnsi="Arial"/>
          <w:sz w:val="22"/>
          <w:szCs w:val="22"/>
        </w:rPr>
        <w:t xml:space="preserve"> angeordnete </w:t>
      </w:r>
      <w:r w:rsidR="005350D5">
        <w:rPr>
          <w:rFonts w:ascii="Arial" w:hAnsi="Arial"/>
          <w:sz w:val="22"/>
          <w:szCs w:val="22"/>
        </w:rPr>
        <w:t>Hochleistungsd</w:t>
      </w:r>
      <w:r w:rsidR="008623C6">
        <w:rPr>
          <w:rFonts w:ascii="Arial" w:hAnsi="Arial"/>
          <w:sz w:val="22"/>
          <w:szCs w:val="22"/>
        </w:rPr>
        <w:t>üsen</w:t>
      </w:r>
      <w:r w:rsidR="00D825EF">
        <w:rPr>
          <w:rFonts w:ascii="Arial" w:hAnsi="Arial"/>
          <w:sz w:val="22"/>
          <w:szCs w:val="22"/>
        </w:rPr>
        <w:t xml:space="preserve"> (ZVB40: 4 Hochleistungsdüsen) </w:t>
      </w:r>
      <w:r w:rsidR="00084689">
        <w:rPr>
          <w:rFonts w:ascii="Arial" w:hAnsi="Arial"/>
          <w:sz w:val="22"/>
          <w:szCs w:val="22"/>
        </w:rPr>
        <w:t xml:space="preserve">ermöglichen </w:t>
      </w:r>
      <w:r w:rsidR="00D825EF">
        <w:rPr>
          <w:rFonts w:ascii="Arial" w:hAnsi="Arial"/>
          <w:sz w:val="22"/>
          <w:szCs w:val="22"/>
        </w:rPr>
        <w:t xml:space="preserve">eine sehr flexible, </w:t>
      </w:r>
      <w:r w:rsidR="005350D5">
        <w:rPr>
          <w:rFonts w:ascii="Arial" w:hAnsi="Arial"/>
          <w:sz w:val="22"/>
          <w:szCs w:val="22"/>
        </w:rPr>
        <w:t>bauteilabhängig</w:t>
      </w:r>
      <w:r w:rsidR="00D825EF">
        <w:rPr>
          <w:rFonts w:ascii="Arial" w:hAnsi="Arial"/>
          <w:sz w:val="22"/>
          <w:szCs w:val="22"/>
        </w:rPr>
        <w:t>e</w:t>
      </w:r>
      <w:r w:rsidR="005350D5">
        <w:rPr>
          <w:rFonts w:ascii="Arial" w:hAnsi="Arial"/>
          <w:sz w:val="22"/>
          <w:szCs w:val="22"/>
        </w:rPr>
        <w:t xml:space="preserve"> </w:t>
      </w:r>
      <w:r w:rsidR="00435D92">
        <w:rPr>
          <w:rFonts w:ascii="Arial" w:hAnsi="Arial"/>
          <w:sz w:val="22"/>
          <w:szCs w:val="22"/>
        </w:rPr>
        <w:t xml:space="preserve">Führung </w:t>
      </w:r>
      <w:r w:rsidR="00D825EF">
        <w:rPr>
          <w:rFonts w:ascii="Arial" w:hAnsi="Arial"/>
          <w:sz w:val="22"/>
          <w:szCs w:val="22"/>
        </w:rPr>
        <w:t xml:space="preserve">der </w:t>
      </w:r>
      <w:proofErr w:type="spellStart"/>
      <w:r w:rsidR="00084689">
        <w:rPr>
          <w:rFonts w:ascii="Arial" w:hAnsi="Arial"/>
          <w:sz w:val="22"/>
          <w:szCs w:val="22"/>
        </w:rPr>
        <w:t>Blasluft</w:t>
      </w:r>
      <w:proofErr w:type="spellEnd"/>
      <w:r w:rsidR="005350D5">
        <w:rPr>
          <w:rFonts w:ascii="Arial" w:hAnsi="Arial"/>
          <w:sz w:val="22"/>
          <w:szCs w:val="22"/>
        </w:rPr>
        <w:t xml:space="preserve">. </w:t>
      </w:r>
    </w:p>
    <w:p w14:paraId="0F027DBF" w14:textId="77777777" w:rsidR="005350D5" w:rsidRDefault="005350D5" w:rsidP="001C09F2">
      <w:pPr>
        <w:spacing w:line="360" w:lineRule="auto"/>
        <w:rPr>
          <w:rFonts w:ascii="Arial" w:hAnsi="Arial"/>
          <w:sz w:val="22"/>
          <w:szCs w:val="22"/>
        </w:rPr>
      </w:pPr>
    </w:p>
    <w:p w14:paraId="40ADCB79" w14:textId="3789C9CA" w:rsidR="005350D5" w:rsidRDefault="008623C6" w:rsidP="001C09F2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Auch die Absaug</w:t>
      </w:r>
      <w:r w:rsidR="00C75142">
        <w:rPr>
          <w:rFonts w:ascii="Arial" w:hAnsi="Arial"/>
          <w:sz w:val="22"/>
          <w:szCs w:val="22"/>
        </w:rPr>
        <w:t xml:space="preserve">ung </w:t>
      </w:r>
      <w:r>
        <w:rPr>
          <w:rFonts w:ascii="Arial" w:hAnsi="Arial"/>
          <w:sz w:val="22"/>
          <w:szCs w:val="22"/>
        </w:rPr>
        <w:t xml:space="preserve">ist </w:t>
      </w:r>
      <w:r w:rsidR="00C75142">
        <w:rPr>
          <w:rFonts w:ascii="Arial" w:hAnsi="Arial"/>
          <w:sz w:val="22"/>
          <w:szCs w:val="22"/>
        </w:rPr>
        <w:t xml:space="preserve">über einen </w:t>
      </w:r>
      <w:r w:rsidR="00D825EF">
        <w:rPr>
          <w:rFonts w:ascii="Arial" w:hAnsi="Arial"/>
          <w:sz w:val="22"/>
          <w:szCs w:val="22"/>
        </w:rPr>
        <w:t xml:space="preserve">separaten </w:t>
      </w:r>
      <w:r>
        <w:rPr>
          <w:rFonts w:ascii="Arial" w:hAnsi="Arial"/>
          <w:sz w:val="22"/>
          <w:szCs w:val="22"/>
        </w:rPr>
        <w:t xml:space="preserve">Druckregler </w:t>
      </w:r>
      <w:r w:rsidR="00084689">
        <w:rPr>
          <w:rFonts w:ascii="Arial" w:hAnsi="Arial"/>
          <w:sz w:val="22"/>
          <w:szCs w:val="22"/>
        </w:rPr>
        <w:t xml:space="preserve">variabel </w:t>
      </w:r>
      <w:r w:rsidR="00C75142">
        <w:rPr>
          <w:rFonts w:ascii="Arial" w:hAnsi="Arial"/>
          <w:sz w:val="22"/>
          <w:szCs w:val="22"/>
        </w:rPr>
        <w:t>einstellbar</w:t>
      </w:r>
      <w:r w:rsidR="00084689">
        <w:rPr>
          <w:rFonts w:ascii="Arial" w:hAnsi="Arial"/>
          <w:sz w:val="22"/>
          <w:szCs w:val="22"/>
        </w:rPr>
        <w:t xml:space="preserve"> und </w:t>
      </w:r>
      <w:r>
        <w:rPr>
          <w:rFonts w:ascii="Arial" w:hAnsi="Arial"/>
          <w:sz w:val="22"/>
          <w:szCs w:val="22"/>
        </w:rPr>
        <w:t xml:space="preserve">erfolgt über den Boden der </w:t>
      </w:r>
      <w:r w:rsidR="00D825EF">
        <w:rPr>
          <w:rFonts w:ascii="Arial" w:hAnsi="Arial"/>
          <w:sz w:val="22"/>
          <w:szCs w:val="22"/>
        </w:rPr>
        <w:t>Reinigungs</w:t>
      </w:r>
      <w:r>
        <w:rPr>
          <w:rFonts w:ascii="Arial" w:hAnsi="Arial"/>
          <w:sz w:val="22"/>
          <w:szCs w:val="22"/>
        </w:rPr>
        <w:t xml:space="preserve">box. </w:t>
      </w:r>
      <w:r w:rsidR="00C75142">
        <w:rPr>
          <w:rFonts w:ascii="Arial" w:hAnsi="Arial"/>
          <w:sz w:val="22"/>
          <w:szCs w:val="22"/>
        </w:rPr>
        <w:t>H</w:t>
      </w:r>
      <w:r>
        <w:rPr>
          <w:rFonts w:ascii="Arial" w:hAnsi="Arial"/>
          <w:sz w:val="22"/>
          <w:szCs w:val="22"/>
        </w:rPr>
        <w:t xml:space="preserve">ier </w:t>
      </w:r>
      <w:r w:rsidR="00084689">
        <w:rPr>
          <w:rFonts w:ascii="Arial" w:hAnsi="Arial"/>
          <w:sz w:val="22"/>
          <w:szCs w:val="22"/>
        </w:rPr>
        <w:t xml:space="preserve">werden </w:t>
      </w:r>
      <w:r>
        <w:rPr>
          <w:rFonts w:ascii="Arial" w:hAnsi="Arial"/>
          <w:sz w:val="22"/>
          <w:szCs w:val="22"/>
        </w:rPr>
        <w:t xml:space="preserve">die Staubpartikel in einen </w:t>
      </w:r>
      <w:proofErr w:type="spellStart"/>
      <w:r>
        <w:rPr>
          <w:rFonts w:ascii="Arial" w:hAnsi="Arial"/>
          <w:sz w:val="22"/>
          <w:szCs w:val="22"/>
        </w:rPr>
        <w:t>Entlüftungs</w:t>
      </w:r>
      <w:r w:rsidR="00E0288D">
        <w:rPr>
          <w:rFonts w:ascii="Arial" w:hAnsi="Arial"/>
          <w:sz w:val="22"/>
          <w:szCs w:val="22"/>
        </w:rPr>
        <w:softHyphen/>
      </w:r>
      <w:r>
        <w:rPr>
          <w:rFonts w:ascii="Arial" w:hAnsi="Arial"/>
          <w:sz w:val="22"/>
          <w:szCs w:val="22"/>
        </w:rPr>
        <w:t>anschluss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r w:rsidR="00084689">
        <w:rPr>
          <w:rFonts w:ascii="Arial" w:hAnsi="Arial"/>
          <w:sz w:val="22"/>
          <w:szCs w:val="22"/>
        </w:rPr>
        <w:t>geführt</w:t>
      </w:r>
      <w:r w:rsidR="003E2EC2">
        <w:rPr>
          <w:rFonts w:ascii="Arial" w:hAnsi="Arial"/>
          <w:sz w:val="22"/>
          <w:szCs w:val="22"/>
        </w:rPr>
        <w:t xml:space="preserve">. Dieser kann </w:t>
      </w:r>
      <w:r>
        <w:rPr>
          <w:rFonts w:ascii="Arial" w:hAnsi="Arial"/>
          <w:sz w:val="22"/>
          <w:szCs w:val="22"/>
        </w:rPr>
        <w:t xml:space="preserve">optional mit einem Staubbeutel versehen werden. </w:t>
      </w:r>
      <w:r w:rsidR="00C75142">
        <w:rPr>
          <w:rFonts w:ascii="Arial" w:hAnsi="Arial"/>
          <w:sz w:val="22"/>
          <w:szCs w:val="22"/>
        </w:rPr>
        <w:t xml:space="preserve">Ausgelöst </w:t>
      </w:r>
      <w:r w:rsidR="00430C94">
        <w:rPr>
          <w:rFonts w:ascii="Arial" w:hAnsi="Arial"/>
          <w:sz w:val="22"/>
          <w:szCs w:val="22"/>
        </w:rPr>
        <w:t>wird die Absaugung durch ein digitales Eingangssignal, zum</w:t>
      </w:r>
      <w:r w:rsidR="00C75142">
        <w:rPr>
          <w:rFonts w:ascii="Arial" w:hAnsi="Arial"/>
          <w:sz w:val="22"/>
          <w:szCs w:val="22"/>
        </w:rPr>
        <w:t xml:space="preserve"> Beispiel von einem Fußschalter, </w:t>
      </w:r>
      <w:r w:rsidR="00430C94">
        <w:rPr>
          <w:rFonts w:ascii="Arial" w:hAnsi="Arial"/>
          <w:sz w:val="22"/>
          <w:szCs w:val="22"/>
        </w:rPr>
        <w:t>einer Steuerung</w:t>
      </w:r>
      <w:r w:rsidR="00C75142">
        <w:rPr>
          <w:rFonts w:ascii="Arial" w:hAnsi="Arial"/>
          <w:sz w:val="22"/>
          <w:szCs w:val="22"/>
        </w:rPr>
        <w:t>seinheit</w:t>
      </w:r>
      <w:r w:rsidR="00F649D6">
        <w:rPr>
          <w:rFonts w:ascii="Arial" w:hAnsi="Arial"/>
          <w:sz w:val="22"/>
          <w:szCs w:val="22"/>
        </w:rPr>
        <w:t xml:space="preserve"> oder einem</w:t>
      </w:r>
      <w:r w:rsidR="005350D5">
        <w:rPr>
          <w:rFonts w:ascii="Arial" w:hAnsi="Arial"/>
          <w:sz w:val="22"/>
          <w:szCs w:val="22"/>
        </w:rPr>
        <w:t xml:space="preserve"> </w:t>
      </w:r>
      <w:r w:rsidR="00430C94">
        <w:rPr>
          <w:rFonts w:ascii="Arial" w:hAnsi="Arial"/>
          <w:sz w:val="22"/>
          <w:szCs w:val="22"/>
        </w:rPr>
        <w:t>Näherungss</w:t>
      </w:r>
      <w:r w:rsidR="005350D5">
        <w:rPr>
          <w:rFonts w:ascii="Arial" w:hAnsi="Arial"/>
          <w:sz w:val="22"/>
          <w:szCs w:val="22"/>
        </w:rPr>
        <w:t xml:space="preserve">ensor </w:t>
      </w:r>
      <w:r w:rsidR="00C75142">
        <w:rPr>
          <w:rFonts w:ascii="Arial" w:hAnsi="Arial"/>
          <w:sz w:val="22"/>
          <w:szCs w:val="22"/>
        </w:rPr>
        <w:t xml:space="preserve">direkt </w:t>
      </w:r>
      <w:r w:rsidR="005350D5">
        <w:rPr>
          <w:rFonts w:ascii="Arial" w:hAnsi="Arial"/>
          <w:sz w:val="22"/>
          <w:szCs w:val="22"/>
        </w:rPr>
        <w:t>an der Geräte-Vorderseite</w:t>
      </w:r>
      <w:r w:rsidR="00430C94">
        <w:rPr>
          <w:rFonts w:ascii="Arial" w:hAnsi="Arial"/>
          <w:sz w:val="22"/>
          <w:szCs w:val="22"/>
        </w:rPr>
        <w:t>.</w:t>
      </w:r>
      <w:r w:rsidR="00AF190A">
        <w:rPr>
          <w:rFonts w:ascii="Arial" w:hAnsi="Arial"/>
          <w:sz w:val="22"/>
          <w:szCs w:val="22"/>
        </w:rPr>
        <w:t xml:space="preserve"> </w:t>
      </w:r>
      <w:r w:rsidR="00D825EF">
        <w:rPr>
          <w:rFonts w:ascii="Arial" w:hAnsi="Arial"/>
          <w:sz w:val="22"/>
          <w:szCs w:val="22"/>
        </w:rPr>
        <w:t>Mit einer kurzen Verzögerung von etwa 0,5 Sekunden schalten</w:t>
      </w:r>
      <w:r w:rsidR="005350D5">
        <w:rPr>
          <w:rFonts w:ascii="Arial" w:hAnsi="Arial"/>
          <w:sz w:val="22"/>
          <w:szCs w:val="22"/>
        </w:rPr>
        <w:t xml:space="preserve"> </w:t>
      </w:r>
      <w:r w:rsidR="00D825EF">
        <w:rPr>
          <w:rFonts w:ascii="Arial" w:hAnsi="Arial"/>
          <w:sz w:val="22"/>
          <w:szCs w:val="22"/>
        </w:rPr>
        <w:t xml:space="preserve">sich </w:t>
      </w:r>
      <w:r w:rsidR="0084616F">
        <w:rPr>
          <w:rFonts w:ascii="Arial" w:hAnsi="Arial"/>
          <w:sz w:val="22"/>
          <w:szCs w:val="22"/>
        </w:rPr>
        <w:t xml:space="preserve">anschließend </w:t>
      </w:r>
      <w:proofErr w:type="spellStart"/>
      <w:r w:rsidR="00D825EF">
        <w:rPr>
          <w:rFonts w:ascii="Arial" w:hAnsi="Arial"/>
          <w:sz w:val="22"/>
          <w:szCs w:val="22"/>
        </w:rPr>
        <w:t>Ionisierer</w:t>
      </w:r>
      <w:proofErr w:type="spellEnd"/>
      <w:r w:rsidR="00D825EF">
        <w:rPr>
          <w:rFonts w:ascii="Arial" w:hAnsi="Arial"/>
          <w:sz w:val="22"/>
          <w:szCs w:val="22"/>
        </w:rPr>
        <w:t xml:space="preserve"> und Blasluftstrom ein. Beim Entfernen des Werkstücks </w:t>
      </w:r>
      <w:r w:rsidR="0084616F">
        <w:rPr>
          <w:rFonts w:ascii="Arial" w:hAnsi="Arial"/>
          <w:sz w:val="22"/>
          <w:szCs w:val="22"/>
        </w:rPr>
        <w:t xml:space="preserve">aus dem Innenraum </w:t>
      </w:r>
      <w:r w:rsidR="00D825EF">
        <w:rPr>
          <w:rFonts w:ascii="Arial" w:hAnsi="Arial"/>
          <w:sz w:val="22"/>
          <w:szCs w:val="22"/>
        </w:rPr>
        <w:t xml:space="preserve">oder nach </w:t>
      </w:r>
      <w:r w:rsidR="0084616F">
        <w:rPr>
          <w:rFonts w:ascii="Arial" w:hAnsi="Arial"/>
          <w:sz w:val="22"/>
          <w:szCs w:val="22"/>
        </w:rPr>
        <w:t xml:space="preserve">einer </w:t>
      </w:r>
      <w:r w:rsidR="003E2EC2">
        <w:rPr>
          <w:rFonts w:ascii="Arial" w:hAnsi="Arial"/>
          <w:sz w:val="22"/>
          <w:szCs w:val="22"/>
        </w:rPr>
        <w:t xml:space="preserve">fest </w:t>
      </w:r>
      <w:r w:rsidR="0084616F">
        <w:rPr>
          <w:rFonts w:ascii="Arial" w:hAnsi="Arial"/>
          <w:sz w:val="22"/>
          <w:szCs w:val="22"/>
        </w:rPr>
        <w:t>voreingestellten</w:t>
      </w:r>
      <w:r w:rsidR="00D825EF">
        <w:rPr>
          <w:rFonts w:ascii="Arial" w:hAnsi="Arial"/>
          <w:sz w:val="22"/>
          <w:szCs w:val="22"/>
        </w:rPr>
        <w:t xml:space="preserve"> Zeit, schalte</w:t>
      </w:r>
      <w:r w:rsidR="00C75142">
        <w:rPr>
          <w:rFonts w:ascii="Arial" w:hAnsi="Arial"/>
          <w:sz w:val="22"/>
          <w:szCs w:val="22"/>
        </w:rPr>
        <w:t xml:space="preserve">n sich beide Module </w:t>
      </w:r>
      <w:r w:rsidR="005350D5">
        <w:rPr>
          <w:rFonts w:ascii="Arial" w:hAnsi="Arial"/>
          <w:sz w:val="22"/>
          <w:szCs w:val="22"/>
        </w:rPr>
        <w:t>automatisch ab</w:t>
      </w:r>
      <w:r w:rsidR="0084616F">
        <w:rPr>
          <w:rFonts w:ascii="Arial" w:hAnsi="Arial"/>
          <w:sz w:val="22"/>
          <w:szCs w:val="22"/>
        </w:rPr>
        <w:t>. D</w:t>
      </w:r>
      <w:r w:rsidR="00C75142">
        <w:rPr>
          <w:rFonts w:ascii="Arial" w:hAnsi="Arial"/>
          <w:sz w:val="22"/>
          <w:szCs w:val="22"/>
        </w:rPr>
        <w:t xml:space="preserve">ie Absaugung </w:t>
      </w:r>
      <w:r w:rsidR="0084616F">
        <w:rPr>
          <w:rFonts w:ascii="Arial" w:hAnsi="Arial"/>
          <w:sz w:val="22"/>
          <w:szCs w:val="22"/>
        </w:rPr>
        <w:t xml:space="preserve">läuft </w:t>
      </w:r>
      <w:r w:rsidR="003E2EC2">
        <w:rPr>
          <w:rFonts w:ascii="Arial" w:hAnsi="Arial"/>
          <w:sz w:val="22"/>
          <w:szCs w:val="22"/>
        </w:rPr>
        <w:t xml:space="preserve">anschließend </w:t>
      </w:r>
      <w:r w:rsidR="00C75142">
        <w:rPr>
          <w:rFonts w:ascii="Arial" w:hAnsi="Arial"/>
          <w:sz w:val="22"/>
          <w:szCs w:val="22"/>
        </w:rPr>
        <w:t>noch etwa 0,5 Sekunden nach</w:t>
      </w:r>
      <w:r w:rsidR="0084616F">
        <w:rPr>
          <w:rFonts w:ascii="Arial" w:hAnsi="Arial"/>
          <w:sz w:val="22"/>
          <w:szCs w:val="22"/>
        </w:rPr>
        <w:t xml:space="preserve"> und stoppt dann ebenfalls</w:t>
      </w:r>
      <w:r w:rsidR="003E2EC2">
        <w:rPr>
          <w:rFonts w:ascii="Arial" w:hAnsi="Arial"/>
          <w:sz w:val="22"/>
          <w:szCs w:val="22"/>
        </w:rPr>
        <w:t xml:space="preserve"> automatisch</w:t>
      </w:r>
      <w:r w:rsidR="005350D5">
        <w:rPr>
          <w:rFonts w:ascii="Arial" w:hAnsi="Arial"/>
          <w:sz w:val="22"/>
          <w:szCs w:val="22"/>
        </w:rPr>
        <w:t xml:space="preserve">. </w:t>
      </w:r>
    </w:p>
    <w:p w14:paraId="5E8CBB82" w14:textId="77777777" w:rsidR="005350D5" w:rsidRDefault="005350D5" w:rsidP="001E0973">
      <w:pPr>
        <w:spacing w:line="360" w:lineRule="auto"/>
        <w:rPr>
          <w:rFonts w:ascii="Arial Black" w:hAnsi="Arial Black"/>
          <w:b/>
          <w:color w:val="2A60AA" w:themeColor="accent1"/>
          <w:sz w:val="22"/>
          <w:szCs w:val="22"/>
        </w:rPr>
      </w:pPr>
    </w:p>
    <w:p w14:paraId="66F9FAB4" w14:textId="08548ECB" w:rsidR="001E0973" w:rsidRPr="00FD251C" w:rsidRDefault="001E0973" w:rsidP="001E0973">
      <w:pPr>
        <w:spacing w:line="360" w:lineRule="auto"/>
        <w:rPr>
          <w:rFonts w:ascii="Arial" w:hAnsi="Arial"/>
          <w:b/>
          <w:color w:val="2A60AA" w:themeColor="accent1"/>
          <w:sz w:val="22"/>
          <w:szCs w:val="22"/>
        </w:rPr>
      </w:pPr>
      <w:r w:rsidRPr="00DF639D">
        <w:rPr>
          <w:rFonts w:ascii="Arial Black" w:hAnsi="Arial Black"/>
          <w:b/>
          <w:color w:val="2A60AA" w:themeColor="accent1"/>
          <w:sz w:val="22"/>
          <w:szCs w:val="22"/>
        </w:rPr>
        <w:t>&gt;</w:t>
      </w:r>
      <w:r>
        <w:rPr>
          <w:rFonts w:ascii="Arial" w:hAnsi="Arial"/>
          <w:b/>
          <w:color w:val="2A60AA" w:themeColor="accent1"/>
          <w:sz w:val="22"/>
          <w:szCs w:val="22"/>
        </w:rPr>
        <w:t xml:space="preserve"> </w:t>
      </w:r>
      <w:r w:rsidR="0034095E">
        <w:rPr>
          <w:rFonts w:ascii="Arial" w:hAnsi="Arial"/>
          <w:b/>
          <w:color w:val="2A60AA" w:themeColor="accent1"/>
          <w:sz w:val="22"/>
          <w:szCs w:val="22"/>
        </w:rPr>
        <w:t>Ausschussraten wirksam senken</w:t>
      </w:r>
    </w:p>
    <w:p w14:paraId="04B07BF7" w14:textId="4C53C219" w:rsidR="001C09F2" w:rsidRDefault="00ED43EB" w:rsidP="001C09F2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Michael </w:t>
      </w:r>
      <w:proofErr w:type="spellStart"/>
      <w:r>
        <w:rPr>
          <w:rFonts w:ascii="Arial" w:hAnsi="Arial"/>
          <w:sz w:val="22"/>
          <w:szCs w:val="22"/>
        </w:rPr>
        <w:t>Losert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Sales</w:t>
      </w:r>
      <w:proofErr w:type="spellEnd"/>
      <w:r>
        <w:rPr>
          <w:rFonts w:ascii="Arial" w:hAnsi="Arial"/>
          <w:sz w:val="22"/>
          <w:szCs w:val="22"/>
        </w:rPr>
        <w:t xml:space="preserve"> Engineering SMC,</w:t>
      </w:r>
      <w:r w:rsidR="009649BA">
        <w:rPr>
          <w:rFonts w:ascii="Arial" w:hAnsi="Arial"/>
          <w:sz w:val="22"/>
          <w:szCs w:val="22"/>
        </w:rPr>
        <w:t xml:space="preserve"> </w:t>
      </w:r>
      <w:r w:rsidR="00141280">
        <w:rPr>
          <w:rFonts w:ascii="Arial" w:hAnsi="Arial"/>
          <w:sz w:val="22"/>
          <w:szCs w:val="22"/>
        </w:rPr>
        <w:t xml:space="preserve">sieht </w:t>
      </w:r>
      <w:r w:rsidR="002F2A19">
        <w:rPr>
          <w:rFonts w:ascii="Arial" w:hAnsi="Arial"/>
          <w:sz w:val="22"/>
          <w:szCs w:val="22"/>
        </w:rPr>
        <w:t xml:space="preserve">für </w:t>
      </w:r>
      <w:r w:rsidR="00141280">
        <w:rPr>
          <w:rFonts w:ascii="Arial" w:hAnsi="Arial"/>
          <w:sz w:val="22"/>
          <w:szCs w:val="22"/>
        </w:rPr>
        <w:t xml:space="preserve">die </w:t>
      </w:r>
      <w:r w:rsidR="002F2A19">
        <w:rPr>
          <w:rFonts w:ascii="Arial" w:hAnsi="Arial"/>
          <w:sz w:val="22"/>
          <w:szCs w:val="22"/>
        </w:rPr>
        <w:t xml:space="preserve">elektrostatische </w:t>
      </w:r>
      <w:r w:rsidR="00141280">
        <w:rPr>
          <w:rFonts w:ascii="Arial" w:hAnsi="Arial"/>
          <w:sz w:val="22"/>
          <w:szCs w:val="22"/>
        </w:rPr>
        <w:t xml:space="preserve">Reinigungsbox </w:t>
      </w:r>
      <w:r w:rsidR="002F2A19">
        <w:rPr>
          <w:rFonts w:ascii="Arial" w:hAnsi="Arial"/>
          <w:sz w:val="22"/>
          <w:szCs w:val="22"/>
        </w:rPr>
        <w:t>viele Einsatzbereiche</w:t>
      </w:r>
      <w:r w:rsidR="00141280">
        <w:rPr>
          <w:rFonts w:ascii="Arial" w:hAnsi="Arial"/>
          <w:sz w:val="22"/>
          <w:szCs w:val="22"/>
        </w:rPr>
        <w:t>: „</w:t>
      </w:r>
      <w:r w:rsidR="002F2A19">
        <w:rPr>
          <w:rFonts w:ascii="Arial" w:hAnsi="Arial"/>
          <w:sz w:val="22"/>
          <w:szCs w:val="22"/>
        </w:rPr>
        <w:t xml:space="preserve">Unsere </w:t>
      </w:r>
      <w:r w:rsidR="00141280">
        <w:rPr>
          <w:rFonts w:ascii="Arial" w:hAnsi="Arial"/>
          <w:sz w:val="22"/>
          <w:szCs w:val="22"/>
        </w:rPr>
        <w:t xml:space="preserve">beiden </w:t>
      </w:r>
      <w:r w:rsidR="002F2A19">
        <w:rPr>
          <w:rFonts w:ascii="Arial" w:hAnsi="Arial"/>
          <w:sz w:val="22"/>
          <w:szCs w:val="22"/>
        </w:rPr>
        <w:t xml:space="preserve">neuen </w:t>
      </w:r>
      <w:r w:rsidR="00141280">
        <w:rPr>
          <w:rFonts w:ascii="Arial" w:hAnsi="Arial"/>
          <w:sz w:val="22"/>
          <w:szCs w:val="22"/>
        </w:rPr>
        <w:t xml:space="preserve">ZVB-Modelle sind </w:t>
      </w:r>
      <w:r w:rsidR="002F2A19">
        <w:rPr>
          <w:rFonts w:ascii="Arial" w:hAnsi="Arial"/>
          <w:sz w:val="22"/>
          <w:szCs w:val="22"/>
        </w:rPr>
        <w:t xml:space="preserve">perfekt für die </w:t>
      </w:r>
      <w:r w:rsidR="00141280" w:rsidRPr="0084616F">
        <w:rPr>
          <w:rFonts w:ascii="Arial" w:hAnsi="Arial"/>
          <w:sz w:val="22"/>
          <w:szCs w:val="22"/>
        </w:rPr>
        <w:t xml:space="preserve">Reinigung </w:t>
      </w:r>
      <w:r w:rsidR="00141280">
        <w:rPr>
          <w:rFonts w:ascii="Arial" w:hAnsi="Arial"/>
          <w:sz w:val="22"/>
          <w:szCs w:val="22"/>
        </w:rPr>
        <w:t>von IC-Oberflächen</w:t>
      </w:r>
      <w:r w:rsidR="00141280" w:rsidRPr="0084616F">
        <w:rPr>
          <w:rFonts w:ascii="Arial" w:hAnsi="Arial"/>
          <w:sz w:val="22"/>
          <w:szCs w:val="22"/>
        </w:rPr>
        <w:t>, optischen Linsen, Smartphones</w:t>
      </w:r>
      <w:r w:rsidR="002F2A19">
        <w:rPr>
          <w:rFonts w:ascii="Arial" w:hAnsi="Arial"/>
          <w:sz w:val="22"/>
          <w:szCs w:val="22"/>
        </w:rPr>
        <w:t>,</w:t>
      </w:r>
      <w:r w:rsidR="00141280">
        <w:rPr>
          <w:rFonts w:ascii="Arial" w:hAnsi="Arial"/>
          <w:sz w:val="22"/>
          <w:szCs w:val="22"/>
        </w:rPr>
        <w:t xml:space="preserve"> </w:t>
      </w:r>
      <w:r w:rsidR="00141280" w:rsidRPr="0084616F">
        <w:rPr>
          <w:rFonts w:ascii="Arial" w:hAnsi="Arial"/>
          <w:sz w:val="22"/>
          <w:szCs w:val="22"/>
        </w:rPr>
        <w:t>Tablets</w:t>
      </w:r>
      <w:r w:rsidR="002F2A19">
        <w:rPr>
          <w:rFonts w:ascii="Arial" w:hAnsi="Arial"/>
          <w:sz w:val="22"/>
          <w:szCs w:val="22"/>
        </w:rPr>
        <w:t xml:space="preserve"> und viele</w:t>
      </w:r>
      <w:r w:rsidR="009D4114">
        <w:rPr>
          <w:rFonts w:ascii="Arial" w:hAnsi="Arial"/>
          <w:sz w:val="22"/>
          <w:szCs w:val="22"/>
        </w:rPr>
        <w:t>n</w:t>
      </w:r>
      <w:r w:rsidR="002F2A19">
        <w:rPr>
          <w:rFonts w:ascii="Arial" w:hAnsi="Arial"/>
          <w:sz w:val="22"/>
          <w:szCs w:val="22"/>
        </w:rPr>
        <w:t xml:space="preserve"> Kunststoffbauteile</w:t>
      </w:r>
      <w:r w:rsidR="00435D92">
        <w:rPr>
          <w:rFonts w:ascii="Arial" w:hAnsi="Arial"/>
          <w:sz w:val="22"/>
          <w:szCs w:val="22"/>
        </w:rPr>
        <w:t>n</w:t>
      </w:r>
      <w:r w:rsidR="002F2A19">
        <w:rPr>
          <w:rFonts w:ascii="Arial" w:hAnsi="Arial"/>
          <w:sz w:val="22"/>
          <w:szCs w:val="22"/>
        </w:rPr>
        <w:t xml:space="preserve"> </w:t>
      </w:r>
      <w:r w:rsidR="002F2A19">
        <w:rPr>
          <w:rFonts w:ascii="Arial" w:hAnsi="Arial"/>
          <w:sz w:val="22"/>
          <w:szCs w:val="22"/>
        </w:rPr>
        <w:lastRenderedPageBreak/>
        <w:t>geeignet</w:t>
      </w:r>
      <w:r w:rsidR="00141280" w:rsidRPr="0084616F">
        <w:rPr>
          <w:rFonts w:ascii="Arial" w:hAnsi="Arial"/>
          <w:sz w:val="22"/>
          <w:szCs w:val="22"/>
        </w:rPr>
        <w:t xml:space="preserve">. Die einzige </w:t>
      </w:r>
      <w:r w:rsidR="0034095E">
        <w:rPr>
          <w:rFonts w:ascii="Arial" w:hAnsi="Arial"/>
          <w:sz w:val="22"/>
          <w:szCs w:val="22"/>
        </w:rPr>
        <w:t xml:space="preserve">Beschränkung </w:t>
      </w:r>
      <w:r w:rsidR="00141280">
        <w:rPr>
          <w:rFonts w:ascii="Arial" w:hAnsi="Arial"/>
          <w:sz w:val="22"/>
          <w:szCs w:val="22"/>
        </w:rPr>
        <w:t>liegt in den Abmessungen der Objekte</w:t>
      </w:r>
      <w:r w:rsidR="00564D6E">
        <w:rPr>
          <w:rFonts w:ascii="Arial" w:hAnsi="Arial"/>
          <w:sz w:val="22"/>
          <w:szCs w:val="22"/>
        </w:rPr>
        <w:t>.</w:t>
      </w:r>
      <w:r w:rsidR="00141280">
        <w:rPr>
          <w:rFonts w:ascii="Arial" w:hAnsi="Arial"/>
          <w:sz w:val="22"/>
          <w:szCs w:val="22"/>
        </w:rPr>
        <w:t xml:space="preserve"> </w:t>
      </w:r>
      <w:r w:rsidR="00435D92">
        <w:rPr>
          <w:rFonts w:ascii="Arial" w:hAnsi="Arial"/>
          <w:sz w:val="22"/>
          <w:szCs w:val="22"/>
        </w:rPr>
        <w:t xml:space="preserve">Dank </w:t>
      </w:r>
      <w:r w:rsidR="0034095E">
        <w:rPr>
          <w:rFonts w:ascii="Arial" w:hAnsi="Arial"/>
          <w:sz w:val="22"/>
          <w:szCs w:val="22"/>
        </w:rPr>
        <w:t xml:space="preserve">ihrer </w:t>
      </w:r>
      <w:r w:rsidR="00141280">
        <w:rPr>
          <w:rFonts w:ascii="Arial" w:hAnsi="Arial"/>
          <w:sz w:val="22"/>
          <w:szCs w:val="22"/>
        </w:rPr>
        <w:t>einzigartige</w:t>
      </w:r>
      <w:r w:rsidR="0034095E">
        <w:rPr>
          <w:rFonts w:ascii="Arial" w:hAnsi="Arial"/>
          <w:sz w:val="22"/>
          <w:szCs w:val="22"/>
        </w:rPr>
        <w:t>n</w:t>
      </w:r>
      <w:r w:rsidR="00141280">
        <w:rPr>
          <w:rFonts w:ascii="Arial" w:hAnsi="Arial"/>
          <w:sz w:val="22"/>
          <w:szCs w:val="22"/>
        </w:rPr>
        <w:t xml:space="preserve"> Dreifach-Funktion</w:t>
      </w:r>
      <w:r w:rsidR="0034095E">
        <w:rPr>
          <w:rFonts w:ascii="Arial" w:hAnsi="Arial"/>
          <w:sz w:val="22"/>
          <w:szCs w:val="22"/>
        </w:rPr>
        <w:t xml:space="preserve">, </w:t>
      </w:r>
      <w:r w:rsidR="00141280">
        <w:rPr>
          <w:rFonts w:ascii="Arial" w:hAnsi="Arial"/>
          <w:sz w:val="22"/>
          <w:szCs w:val="22"/>
        </w:rPr>
        <w:t xml:space="preserve">den vielen bauteilspezifischen Optimierungsoptionen sowie </w:t>
      </w:r>
      <w:r w:rsidR="0034095E">
        <w:rPr>
          <w:rFonts w:ascii="Arial" w:hAnsi="Arial"/>
          <w:sz w:val="22"/>
          <w:szCs w:val="22"/>
        </w:rPr>
        <w:t xml:space="preserve">der </w:t>
      </w:r>
      <w:r w:rsidR="00141280">
        <w:rPr>
          <w:rFonts w:ascii="Arial" w:hAnsi="Arial"/>
          <w:sz w:val="22"/>
          <w:szCs w:val="22"/>
        </w:rPr>
        <w:t>kompakte</w:t>
      </w:r>
      <w:r w:rsidR="0034095E">
        <w:rPr>
          <w:rFonts w:ascii="Arial" w:hAnsi="Arial"/>
          <w:sz w:val="22"/>
          <w:szCs w:val="22"/>
        </w:rPr>
        <w:t>n</w:t>
      </w:r>
      <w:r w:rsidR="00141280">
        <w:rPr>
          <w:rFonts w:ascii="Arial" w:hAnsi="Arial"/>
          <w:sz w:val="22"/>
          <w:szCs w:val="22"/>
        </w:rPr>
        <w:t xml:space="preserve"> Bauweise und </w:t>
      </w:r>
      <w:r w:rsidR="0034095E">
        <w:rPr>
          <w:rFonts w:ascii="Arial" w:hAnsi="Arial"/>
          <w:sz w:val="22"/>
          <w:szCs w:val="22"/>
        </w:rPr>
        <w:t xml:space="preserve">der </w:t>
      </w:r>
      <w:r w:rsidR="00141280">
        <w:rPr>
          <w:rFonts w:ascii="Arial" w:hAnsi="Arial"/>
          <w:sz w:val="22"/>
          <w:szCs w:val="22"/>
        </w:rPr>
        <w:t>einfache</w:t>
      </w:r>
      <w:r w:rsidR="0034095E">
        <w:rPr>
          <w:rFonts w:ascii="Arial" w:hAnsi="Arial"/>
          <w:sz w:val="22"/>
          <w:szCs w:val="22"/>
        </w:rPr>
        <w:t>n</w:t>
      </w:r>
      <w:r w:rsidR="00141280">
        <w:rPr>
          <w:rFonts w:ascii="Arial" w:hAnsi="Arial"/>
          <w:sz w:val="22"/>
          <w:szCs w:val="22"/>
        </w:rPr>
        <w:t xml:space="preserve"> Wartung </w:t>
      </w:r>
      <w:r w:rsidR="0034095E">
        <w:rPr>
          <w:rFonts w:ascii="Arial" w:hAnsi="Arial"/>
          <w:sz w:val="22"/>
          <w:szCs w:val="22"/>
        </w:rPr>
        <w:t xml:space="preserve">bieten die </w:t>
      </w:r>
      <w:r w:rsidR="00141280">
        <w:rPr>
          <w:rFonts w:ascii="Arial" w:hAnsi="Arial"/>
          <w:sz w:val="22"/>
          <w:szCs w:val="22"/>
        </w:rPr>
        <w:t xml:space="preserve">ZVB-Geräte </w:t>
      </w:r>
      <w:r w:rsidR="0034095E">
        <w:rPr>
          <w:rFonts w:ascii="Arial" w:hAnsi="Arial"/>
          <w:sz w:val="22"/>
          <w:szCs w:val="22"/>
        </w:rPr>
        <w:t xml:space="preserve">einen großen </w:t>
      </w:r>
      <w:r w:rsidR="00141280">
        <w:rPr>
          <w:rFonts w:ascii="Arial" w:hAnsi="Arial"/>
          <w:sz w:val="22"/>
          <w:szCs w:val="22"/>
        </w:rPr>
        <w:t>Kunden</w:t>
      </w:r>
      <w:r w:rsidR="0034095E">
        <w:rPr>
          <w:rFonts w:ascii="Arial" w:hAnsi="Arial"/>
          <w:sz w:val="22"/>
          <w:szCs w:val="22"/>
        </w:rPr>
        <w:t>n</w:t>
      </w:r>
      <w:r w:rsidR="00C75CB0">
        <w:rPr>
          <w:rFonts w:ascii="Arial" w:hAnsi="Arial"/>
          <w:sz w:val="22"/>
          <w:szCs w:val="22"/>
        </w:rPr>
        <w:t xml:space="preserve">utzen. </w:t>
      </w:r>
      <w:r w:rsidR="0034095E">
        <w:rPr>
          <w:rFonts w:ascii="Arial" w:hAnsi="Arial"/>
          <w:sz w:val="22"/>
          <w:szCs w:val="22"/>
        </w:rPr>
        <w:t>Das effektive Entfernen von Partikeln</w:t>
      </w:r>
      <w:r w:rsidR="00435D92">
        <w:rPr>
          <w:rFonts w:ascii="Arial" w:hAnsi="Arial"/>
          <w:sz w:val="22"/>
          <w:szCs w:val="22"/>
        </w:rPr>
        <w:t xml:space="preserve"> wird </w:t>
      </w:r>
      <w:r w:rsidR="0034095E">
        <w:rPr>
          <w:rFonts w:ascii="Arial" w:hAnsi="Arial"/>
          <w:sz w:val="22"/>
          <w:szCs w:val="22"/>
        </w:rPr>
        <w:t>sich</w:t>
      </w:r>
      <w:r w:rsidR="00435D92">
        <w:rPr>
          <w:rFonts w:ascii="Arial" w:hAnsi="Arial"/>
          <w:sz w:val="22"/>
          <w:szCs w:val="22"/>
        </w:rPr>
        <w:t xml:space="preserve">er dazu beitragen können, die </w:t>
      </w:r>
      <w:r w:rsidR="0034095E">
        <w:rPr>
          <w:rFonts w:ascii="Arial" w:hAnsi="Arial"/>
          <w:sz w:val="22"/>
          <w:szCs w:val="22"/>
        </w:rPr>
        <w:t xml:space="preserve"> </w:t>
      </w:r>
      <w:r w:rsidR="00C75CB0">
        <w:rPr>
          <w:rFonts w:ascii="Arial" w:hAnsi="Arial"/>
          <w:sz w:val="22"/>
          <w:szCs w:val="22"/>
        </w:rPr>
        <w:t xml:space="preserve">Ausschussraten wirksam </w:t>
      </w:r>
      <w:r w:rsidR="00435D92">
        <w:rPr>
          <w:rFonts w:ascii="Arial" w:hAnsi="Arial"/>
          <w:sz w:val="22"/>
          <w:szCs w:val="22"/>
        </w:rPr>
        <w:t xml:space="preserve">zu </w:t>
      </w:r>
      <w:r w:rsidR="0034095E">
        <w:rPr>
          <w:rFonts w:ascii="Arial" w:hAnsi="Arial"/>
          <w:sz w:val="22"/>
          <w:szCs w:val="22"/>
        </w:rPr>
        <w:t>senk</w:t>
      </w:r>
      <w:r w:rsidR="00C75CB0">
        <w:rPr>
          <w:rFonts w:ascii="Arial" w:hAnsi="Arial"/>
          <w:sz w:val="22"/>
          <w:szCs w:val="22"/>
        </w:rPr>
        <w:t>en.</w:t>
      </w:r>
      <w:r w:rsidR="009D6623">
        <w:rPr>
          <w:rFonts w:ascii="Arial" w:hAnsi="Arial"/>
          <w:sz w:val="22"/>
          <w:szCs w:val="22"/>
        </w:rPr>
        <w:t>“</w:t>
      </w:r>
      <w:r w:rsidR="00564D6E">
        <w:rPr>
          <w:rFonts w:ascii="Arial" w:hAnsi="Arial"/>
          <w:sz w:val="22"/>
          <w:szCs w:val="22"/>
        </w:rPr>
        <w:t xml:space="preserve"> </w:t>
      </w:r>
    </w:p>
    <w:p w14:paraId="1AE499FB" w14:textId="77777777" w:rsidR="001C09F2" w:rsidRDefault="001C09F2" w:rsidP="001C09F2">
      <w:pPr>
        <w:spacing w:line="360" w:lineRule="auto"/>
        <w:rPr>
          <w:rFonts w:ascii="Arial" w:hAnsi="Arial"/>
          <w:sz w:val="22"/>
          <w:szCs w:val="22"/>
        </w:rPr>
      </w:pPr>
    </w:p>
    <w:p w14:paraId="5524ABF4" w14:textId="77777777" w:rsidR="00D91197" w:rsidRDefault="00D91197" w:rsidP="009B7B8B">
      <w:pPr>
        <w:spacing w:line="360" w:lineRule="auto"/>
        <w:rPr>
          <w:rFonts w:ascii="Arial" w:hAnsi="Arial"/>
          <w:sz w:val="22"/>
          <w:szCs w:val="22"/>
        </w:rPr>
      </w:pPr>
    </w:p>
    <w:p w14:paraId="0B652857" w14:textId="77777777" w:rsidR="0057306C" w:rsidRDefault="0057306C" w:rsidP="009B7B8B">
      <w:pPr>
        <w:spacing w:line="360" w:lineRule="auto"/>
        <w:rPr>
          <w:rFonts w:ascii="Arial" w:hAnsi="Arial"/>
          <w:sz w:val="22"/>
          <w:szCs w:val="22"/>
        </w:rPr>
      </w:pPr>
    </w:p>
    <w:p w14:paraId="42C936B2" w14:textId="77777777" w:rsidR="0057306C" w:rsidRDefault="0057306C" w:rsidP="009B7B8B">
      <w:pPr>
        <w:spacing w:line="360" w:lineRule="auto"/>
        <w:rPr>
          <w:rFonts w:ascii="Arial" w:hAnsi="Arial"/>
          <w:sz w:val="22"/>
          <w:szCs w:val="22"/>
        </w:rPr>
      </w:pPr>
    </w:p>
    <w:p w14:paraId="2AC681AE" w14:textId="3BADD893" w:rsidR="00836DE9" w:rsidRPr="00C1643F" w:rsidRDefault="00836DE9" w:rsidP="00836DE9">
      <w:pPr>
        <w:spacing w:line="360" w:lineRule="auto"/>
        <w:rPr>
          <w:rFonts w:ascii="Arial" w:hAnsi="Arial" w:cs="Arial"/>
          <w:b/>
        </w:rPr>
      </w:pPr>
      <w:r w:rsidRPr="00C1643F">
        <w:rPr>
          <w:rFonts w:ascii="Arial" w:hAnsi="Arial" w:cs="Arial"/>
          <w:b/>
        </w:rPr>
        <w:t>Unternehmensprofil SMC</w:t>
      </w:r>
    </w:p>
    <w:p w14:paraId="1C69B333" w14:textId="77777777" w:rsidR="00836DE9" w:rsidRPr="001D70E5" w:rsidRDefault="00836DE9" w:rsidP="00836DE9">
      <w:pPr>
        <w:spacing w:line="360" w:lineRule="auto"/>
        <w:rPr>
          <w:rFonts w:ascii="Arial" w:hAnsi="Arial" w:cs="Arial"/>
        </w:rPr>
      </w:pPr>
    </w:p>
    <w:p w14:paraId="63094DA1" w14:textId="77777777" w:rsidR="00564D6E" w:rsidRPr="001D70E5" w:rsidRDefault="00564D6E" w:rsidP="00564D6E">
      <w:pPr>
        <w:spacing w:line="360" w:lineRule="auto"/>
        <w:rPr>
          <w:rFonts w:ascii="Arial" w:hAnsi="Arial" w:cs="Arial"/>
        </w:rPr>
      </w:pPr>
      <w:r w:rsidRPr="001D70E5">
        <w:rPr>
          <w:rFonts w:ascii="Arial" w:hAnsi="Arial" w:cs="Arial"/>
        </w:rPr>
        <w:t>Die SMC Pneumatik GmbH ist führender Hersteller für pneumatische und elektrische Automatisierungstechnik und Partner für individuelle Kundenlösungen. Das Unternehmen gehört zur SMC Corporation mit</w:t>
      </w:r>
      <w:r>
        <w:rPr>
          <w:rFonts w:ascii="Arial" w:hAnsi="Arial" w:cs="Arial"/>
        </w:rPr>
        <w:t xml:space="preserve"> weltweit rund 17.4</w:t>
      </w:r>
      <w:r w:rsidRPr="001D70E5">
        <w:rPr>
          <w:rFonts w:ascii="Arial" w:hAnsi="Arial" w:cs="Arial"/>
        </w:rPr>
        <w:t>00 Mitarbeitern. Auf dem japanischen Aktienmarkt notiert, verfügt die Gesellschaft über Tochterunternehmen in 82 Ländern mit 400 Verkaufszentren weltweit. Die SMC Corporatio</w:t>
      </w:r>
      <w:r>
        <w:rPr>
          <w:rFonts w:ascii="Arial" w:hAnsi="Arial" w:cs="Arial"/>
        </w:rPr>
        <w:t>n erzielte im Geschäftsjahr 2014/2015 einen Umsatz von rund 3,3</w:t>
      </w:r>
      <w:r w:rsidRPr="001D70E5">
        <w:rPr>
          <w:rFonts w:ascii="Arial" w:hAnsi="Arial" w:cs="Arial"/>
        </w:rPr>
        <w:t xml:space="preserve"> Milliarden Euro. Jährlich investiert die Unter</w:t>
      </w:r>
      <w:r>
        <w:rPr>
          <w:rFonts w:ascii="Arial" w:hAnsi="Arial" w:cs="Arial"/>
        </w:rPr>
        <w:t>nehmensgesellschaft mehr als 127</w:t>
      </w:r>
      <w:r w:rsidRPr="001D70E5">
        <w:rPr>
          <w:rFonts w:ascii="Arial" w:hAnsi="Arial" w:cs="Arial"/>
        </w:rPr>
        <w:t xml:space="preserve"> Millionen Euro in Forschung und Entwicklung. </w:t>
      </w:r>
    </w:p>
    <w:p w14:paraId="76F40A07" w14:textId="77777777" w:rsidR="00564D6E" w:rsidRPr="001D70E5" w:rsidRDefault="00564D6E" w:rsidP="00564D6E">
      <w:pPr>
        <w:spacing w:line="360" w:lineRule="auto"/>
        <w:rPr>
          <w:rFonts w:ascii="Arial" w:hAnsi="Arial" w:cs="Arial"/>
        </w:rPr>
      </w:pPr>
    </w:p>
    <w:p w14:paraId="0AF3F927" w14:textId="6DF6A8D3" w:rsidR="00132A02" w:rsidRPr="005B6C08" w:rsidRDefault="00564D6E" w:rsidP="009B7B8B">
      <w:pPr>
        <w:spacing w:line="360" w:lineRule="auto"/>
        <w:rPr>
          <w:rFonts w:ascii="Arial" w:hAnsi="Arial" w:cs="Arial"/>
        </w:rPr>
        <w:sectPr w:rsidR="00132A02" w:rsidRPr="005B6C08" w:rsidSect="00DF639D">
          <w:headerReference w:type="default" r:id="rId9"/>
          <w:pgSz w:w="11900" w:h="16840"/>
          <w:pgMar w:top="2835" w:right="1418" w:bottom="1418" w:left="1418" w:header="709" w:footer="709" w:gutter="0"/>
          <w:cols w:space="708"/>
          <w:docGrid w:linePitch="360"/>
        </w:sectPr>
      </w:pPr>
      <w:r w:rsidRPr="001D70E5">
        <w:rPr>
          <w:rFonts w:ascii="Arial" w:hAnsi="Arial" w:cs="Arial"/>
        </w:rPr>
        <w:t>Die SMC Pneumatik GmbH mit Hauptsitz in Egelsbach bei Frankf</w:t>
      </w:r>
      <w:r>
        <w:rPr>
          <w:rFonts w:ascii="Arial" w:hAnsi="Arial" w:cs="Arial"/>
        </w:rPr>
        <w:t>urt am Main ist seit mehr als 37</w:t>
      </w:r>
      <w:r w:rsidRPr="001D70E5">
        <w:rPr>
          <w:rFonts w:ascii="Arial" w:hAnsi="Arial" w:cs="Arial"/>
        </w:rPr>
        <w:t xml:space="preserve"> Jahren erfolgreich auf dem deutschen Markt</w:t>
      </w:r>
      <w:r>
        <w:rPr>
          <w:rFonts w:ascii="Arial" w:hAnsi="Arial" w:cs="Arial"/>
        </w:rPr>
        <w:t xml:space="preserve"> tätig und beschäftigt heute 659</w:t>
      </w:r>
      <w:r w:rsidRPr="001D70E5">
        <w:rPr>
          <w:rFonts w:ascii="Arial" w:hAnsi="Arial" w:cs="Arial"/>
        </w:rPr>
        <w:t xml:space="preserve"> Mitarbeiter. Mit bundesweit </w:t>
      </w:r>
      <w:r>
        <w:rPr>
          <w:rFonts w:ascii="Arial" w:hAnsi="Arial" w:cs="Arial"/>
        </w:rPr>
        <w:t>zwölf Verkaufsbüros und über 350</w:t>
      </w:r>
      <w:r w:rsidRPr="001D70E5">
        <w:rPr>
          <w:rFonts w:ascii="Arial" w:hAnsi="Arial" w:cs="Arial"/>
        </w:rPr>
        <w:t xml:space="preserve"> komp</w:t>
      </w:r>
      <w:r>
        <w:rPr>
          <w:rFonts w:ascii="Arial" w:hAnsi="Arial" w:cs="Arial"/>
        </w:rPr>
        <w:t>etenten, erfahrenen Außendienst</w:t>
      </w:r>
      <w:r w:rsidRPr="001D70E5">
        <w:rPr>
          <w:rFonts w:ascii="Arial" w:hAnsi="Arial" w:cs="Arial"/>
        </w:rPr>
        <w:t>mitarbeitern bietet SMC seinen Kunden eines der größten Betreuungsteams Deutschlands. SMC hat sich weitreichende technische Erfahrung und eine hervorragende Reputation in allen Industriebranchen, unter anderem</w:t>
      </w:r>
      <w:r>
        <w:rPr>
          <w:rFonts w:ascii="Arial" w:hAnsi="Arial" w:cs="Arial"/>
        </w:rPr>
        <w:t xml:space="preserve"> </w:t>
      </w:r>
      <w:r w:rsidRPr="001D70E5">
        <w:rPr>
          <w:rFonts w:ascii="Arial" w:hAnsi="Arial" w:cs="Arial"/>
        </w:rPr>
        <w:t>Automobil, Lebensmittel, Ener</w:t>
      </w:r>
      <w:r>
        <w:rPr>
          <w:rFonts w:ascii="Arial" w:hAnsi="Arial" w:cs="Arial"/>
        </w:rPr>
        <w:t>gie, Elektronik inklusive Photo</w:t>
      </w:r>
      <w:r w:rsidRPr="001D70E5">
        <w:rPr>
          <w:rFonts w:ascii="Arial" w:hAnsi="Arial" w:cs="Arial"/>
        </w:rPr>
        <w:t xml:space="preserve">voltaik, Verpackung und Life Science erarbeitet. </w:t>
      </w:r>
      <w:r>
        <w:rPr>
          <w:rFonts w:ascii="Arial" w:hAnsi="Arial" w:cs="Arial"/>
        </w:rPr>
        <w:t>Bei der Qualität und dem Umwelt</w:t>
      </w:r>
      <w:r w:rsidRPr="001D70E5">
        <w:rPr>
          <w:rFonts w:ascii="Arial" w:hAnsi="Arial" w:cs="Arial"/>
        </w:rPr>
        <w:t>schutz setzt SMC höchste Standards. Das SMC Pro</w:t>
      </w:r>
      <w:r>
        <w:rPr>
          <w:rFonts w:ascii="Arial" w:hAnsi="Arial" w:cs="Arial"/>
        </w:rPr>
        <w:t>duktangebot umfasst die Luftauf</w:t>
      </w:r>
      <w:r w:rsidRPr="001D70E5">
        <w:rPr>
          <w:rFonts w:ascii="Arial" w:hAnsi="Arial" w:cs="Arial"/>
        </w:rPr>
        <w:t>bereitung, Ventile und Drosseln, Antriebe (pneumatisch</w:t>
      </w:r>
      <w:r>
        <w:rPr>
          <w:rFonts w:ascii="Arial" w:hAnsi="Arial" w:cs="Arial"/>
        </w:rPr>
        <w:t xml:space="preserve"> und elektrisch), Verschraubun</w:t>
      </w:r>
      <w:r w:rsidRPr="001D70E5">
        <w:rPr>
          <w:rFonts w:ascii="Arial" w:hAnsi="Arial" w:cs="Arial"/>
        </w:rPr>
        <w:t>gen und Schläuche sowie Vakuum- und Instrumentierungskomponenten.</w:t>
      </w:r>
      <w:r w:rsidR="00836DE9" w:rsidRPr="001D70E5">
        <w:rPr>
          <w:rFonts w:ascii="Arial" w:hAnsi="Arial" w:cs="Arial"/>
        </w:rPr>
        <w:t xml:space="preserve"> </w:t>
      </w:r>
    </w:p>
    <w:p w14:paraId="7A70A99D" w14:textId="5A2D3BEA" w:rsidR="00132A02" w:rsidRPr="00833406" w:rsidRDefault="00DF639D" w:rsidP="00833406">
      <w:pPr>
        <w:spacing w:line="360" w:lineRule="auto"/>
        <w:rPr>
          <w:rFonts w:ascii="Arial" w:hAnsi="Arial"/>
          <w:i/>
          <w:sz w:val="18"/>
          <w:szCs w:val="18"/>
        </w:rPr>
      </w:pPr>
      <w:r w:rsidRPr="00DF639D">
        <w:rPr>
          <w:rFonts w:ascii="Arial Black" w:hAnsi="Arial Black"/>
          <w:b/>
          <w:color w:val="2A60AA" w:themeColor="accent1"/>
          <w:sz w:val="22"/>
          <w:szCs w:val="22"/>
        </w:rPr>
        <w:lastRenderedPageBreak/>
        <w:t>&gt;</w:t>
      </w:r>
      <w:r>
        <w:rPr>
          <w:rFonts w:ascii="Arial" w:hAnsi="Arial"/>
          <w:b/>
          <w:color w:val="2A60AA" w:themeColor="accent1"/>
          <w:sz w:val="22"/>
          <w:szCs w:val="22"/>
        </w:rPr>
        <w:t xml:space="preserve"> </w:t>
      </w:r>
      <w:r w:rsidR="00132A02" w:rsidRPr="00FD251C">
        <w:rPr>
          <w:rFonts w:ascii="Arial" w:hAnsi="Arial" w:cs="Arial"/>
          <w:b/>
          <w:color w:val="2A60AA" w:themeColor="accent1"/>
          <w:sz w:val="22"/>
          <w:szCs w:val="22"/>
        </w:rPr>
        <w:t>Bildunterschrift:</w:t>
      </w:r>
    </w:p>
    <w:p w14:paraId="2CEB9B9F" w14:textId="04D72559" w:rsidR="009F05A1" w:rsidRDefault="003576C6" w:rsidP="00132A02">
      <w:p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Die </w:t>
      </w:r>
      <w:r w:rsidR="00E752A3">
        <w:rPr>
          <w:rFonts w:ascii="Arial" w:hAnsi="Arial" w:cs="Arial"/>
          <w:bCs/>
          <w:sz w:val="22"/>
          <w:szCs w:val="22"/>
        </w:rPr>
        <w:t xml:space="preserve">beiden </w:t>
      </w:r>
      <w:r>
        <w:rPr>
          <w:rFonts w:ascii="Arial" w:hAnsi="Arial" w:cs="Arial"/>
          <w:bCs/>
          <w:sz w:val="22"/>
          <w:szCs w:val="22"/>
        </w:rPr>
        <w:t xml:space="preserve">neuen </w:t>
      </w:r>
      <w:r w:rsidR="00E752A3">
        <w:rPr>
          <w:rFonts w:ascii="Arial" w:hAnsi="Arial" w:cs="Arial"/>
          <w:sz w:val="22"/>
          <w:szCs w:val="22"/>
        </w:rPr>
        <w:t>elektrostatischen Reinigungsboxen der ZVB-Serie</w:t>
      </w:r>
      <w:r w:rsidR="00E752A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von SMC </w:t>
      </w:r>
      <w:r w:rsidR="00E752A3">
        <w:rPr>
          <w:rFonts w:ascii="Arial" w:hAnsi="Arial" w:cs="Arial"/>
          <w:bCs/>
          <w:sz w:val="22"/>
          <w:szCs w:val="22"/>
        </w:rPr>
        <w:t>erreichen beste Reinigungsergebnisse durch die einzigartige dreifach-Funktion.</w:t>
      </w:r>
    </w:p>
    <w:p w14:paraId="448EA012" w14:textId="77777777" w:rsidR="003576C6" w:rsidRPr="00132A02" w:rsidRDefault="003576C6" w:rsidP="00132A02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4AB58549" w14:textId="020D181B" w:rsidR="00132A02" w:rsidRPr="00132A02" w:rsidRDefault="00132A02" w:rsidP="00132A02">
      <w:pPr>
        <w:tabs>
          <w:tab w:val="left" w:pos="638"/>
          <w:tab w:val="left" w:pos="11342"/>
          <w:tab w:val="left" w:pos="1170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6F668F23" w14:textId="77777777" w:rsidR="009F05A1" w:rsidRDefault="009F05A1" w:rsidP="00132A02">
      <w:pPr>
        <w:tabs>
          <w:tab w:val="left" w:pos="638"/>
          <w:tab w:val="left" w:pos="11342"/>
          <w:tab w:val="left" w:pos="1170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0C7312A" w14:textId="77777777" w:rsidR="00132A02" w:rsidRPr="00132A02" w:rsidRDefault="00132A02" w:rsidP="00132A02">
      <w:pPr>
        <w:tabs>
          <w:tab w:val="left" w:pos="638"/>
          <w:tab w:val="left" w:pos="11342"/>
          <w:tab w:val="left" w:pos="11700"/>
        </w:tabs>
        <w:spacing w:line="36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132A02">
        <w:rPr>
          <w:rFonts w:ascii="Arial" w:hAnsi="Arial" w:cs="Arial"/>
          <w:sz w:val="22"/>
          <w:szCs w:val="22"/>
        </w:rPr>
        <w:t>Foto: SMC Pneumatik GmbH</w:t>
      </w:r>
    </w:p>
    <w:p w14:paraId="7403CF66" w14:textId="77777777" w:rsidR="00132A02" w:rsidRPr="00132A02" w:rsidRDefault="00132A02" w:rsidP="00132A02">
      <w:pPr>
        <w:spacing w:line="360" w:lineRule="auto"/>
        <w:rPr>
          <w:rFonts w:ascii="Arial" w:hAnsi="Arial" w:cs="Arial"/>
          <w:sz w:val="22"/>
          <w:szCs w:val="22"/>
        </w:rPr>
      </w:pPr>
    </w:p>
    <w:p w14:paraId="5138792F" w14:textId="77777777" w:rsidR="00132A02" w:rsidRPr="00132A02" w:rsidRDefault="00132A02" w:rsidP="00132A02">
      <w:pPr>
        <w:spacing w:line="360" w:lineRule="auto"/>
        <w:rPr>
          <w:rFonts w:ascii="Arial" w:hAnsi="Arial" w:cs="Arial"/>
          <w:sz w:val="22"/>
          <w:szCs w:val="22"/>
        </w:rPr>
      </w:pPr>
      <w:r w:rsidRPr="00132A02">
        <w:rPr>
          <w:rFonts w:ascii="Arial" w:hAnsi="Arial" w:cs="Arial"/>
          <w:sz w:val="22"/>
          <w:szCs w:val="22"/>
        </w:rPr>
        <w:t xml:space="preserve">Abdruck für redaktionelle Zwecke honorarfrei, Verwendung bitte </w:t>
      </w:r>
    </w:p>
    <w:p w14:paraId="600504DD" w14:textId="2AB78A75" w:rsidR="004A7D99" w:rsidRPr="005B6C08" w:rsidRDefault="00132A02" w:rsidP="005B6C08">
      <w:pPr>
        <w:spacing w:line="36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132A02">
        <w:rPr>
          <w:rFonts w:ascii="Arial" w:hAnsi="Arial" w:cs="Arial"/>
          <w:sz w:val="22"/>
          <w:szCs w:val="22"/>
        </w:rPr>
        <w:t>unter Quellenangabe, Belegexemplar erbeten</w:t>
      </w:r>
      <w:bookmarkStart w:id="0" w:name="_GoBack"/>
      <w:bookmarkEnd w:id="0"/>
    </w:p>
    <w:sectPr w:rsidR="004A7D99" w:rsidRPr="005B6C08" w:rsidSect="00FD251C">
      <w:pgSz w:w="11900" w:h="16840"/>
      <w:pgMar w:top="28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22548F" w14:textId="77777777" w:rsidR="002F2A19" w:rsidRDefault="002F2A19" w:rsidP="00D77C6B">
      <w:r>
        <w:separator/>
      </w:r>
    </w:p>
  </w:endnote>
  <w:endnote w:type="continuationSeparator" w:id="0">
    <w:p w14:paraId="128B3146" w14:textId="77777777" w:rsidR="002F2A19" w:rsidRDefault="002F2A19" w:rsidP="00D77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NeueLTStd-Roman">
    <w:altName w:val="HelveticaNeueLT St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Std-Bd">
    <w:altName w:val="HelveticaNeueLT St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4E2B50" w14:textId="77777777" w:rsidR="002F2A19" w:rsidRDefault="002F2A19" w:rsidP="00D77C6B">
      <w:r>
        <w:separator/>
      </w:r>
    </w:p>
  </w:footnote>
  <w:footnote w:type="continuationSeparator" w:id="0">
    <w:p w14:paraId="5448CE64" w14:textId="77777777" w:rsidR="002F2A19" w:rsidRDefault="002F2A19" w:rsidP="00D77C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093BA4" w14:textId="2C87CBBF" w:rsidR="002F2A19" w:rsidRDefault="002F2A19">
    <w:pPr>
      <w:pStyle w:val="Kopfzeile"/>
    </w:pPr>
    <w:r>
      <w:rPr>
        <w:noProof/>
      </w:rPr>
      <w:drawing>
        <wp:anchor distT="0" distB="0" distL="114300" distR="114300" simplePos="0" relativeHeight="251680768" behindDoc="0" locked="0" layoutInCell="1" allowOverlap="1" wp14:anchorId="7D3907FC" wp14:editId="70A03A5C">
          <wp:simplePos x="0" y="0"/>
          <wp:positionH relativeFrom="page">
            <wp:posOffset>900430</wp:posOffset>
          </wp:positionH>
          <wp:positionV relativeFrom="page">
            <wp:posOffset>835025</wp:posOffset>
          </wp:positionV>
          <wp:extent cx="2132965" cy="106680"/>
          <wp:effectExtent l="0" t="0" r="635" b="0"/>
          <wp:wrapNone/>
          <wp:docPr id="19" name="Bild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C_Claim_cmyk_offic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2965" cy="10668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12D34A2A" wp14:editId="1212DADB">
          <wp:simplePos x="0" y="0"/>
          <wp:positionH relativeFrom="leftMargin">
            <wp:posOffset>5400675</wp:posOffset>
          </wp:positionH>
          <wp:positionV relativeFrom="topMargin">
            <wp:posOffset>540385</wp:posOffset>
          </wp:positionV>
          <wp:extent cx="1482725" cy="466090"/>
          <wp:effectExtent l="0" t="0" r="0" b="0"/>
          <wp:wrapNone/>
          <wp:docPr id="20" name="Bild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MC® cmyk_offic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2725" cy="466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80447B7" wp14:editId="6ED5C578">
              <wp:simplePos x="0" y="0"/>
              <wp:positionH relativeFrom="leftMargin">
                <wp:posOffset>10054590</wp:posOffset>
              </wp:positionH>
              <wp:positionV relativeFrom="topMargin">
                <wp:posOffset>4220845</wp:posOffset>
              </wp:positionV>
              <wp:extent cx="1980000" cy="0"/>
              <wp:effectExtent l="0" t="0" r="26670" b="2540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980000" cy="0"/>
                      </a:xfrm>
                      <a:prstGeom prst="line">
                        <a:avLst/>
                      </a:prstGeom>
                      <a:ln w="3810">
                        <a:solidFill>
                          <a:schemeClr val="accent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id="Gerade Verbindung 1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" from="791.7pt,332.35pt" to="947.6pt,332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n5RH+EBAAAnBAAADgAAAGRycy9lMm9Eb2MueG1srFNNb9swDL0P2H8QdF9sZ8CQGXF6aNHuMGzB&#10;vu6KRMUC9AVJjZ1/P0p23GBbeyjmgyCK5CPfI729GY0mJwhROdvRZlVTApY7oeyxoz9/3L/bUBIT&#10;s4JpZ6GjZ4j0Zvf2zXbwLaxd77SAQBDExnbwHe1T8m1VRd6DYXHlPFh0ShcMS2iGYyUCGxDd6Gpd&#10;1x+qwQXhg+MQI77eTU66K/hSAk9fpYyQiO4o9pbKGcp5yGe127L2GJjvFZ/bYK/owjBlsegCdccS&#10;I49B/QVlFA8uOplW3JnKSak4FA7Ipqn/YPO9Zx4KFxQn+kWm+P9g+ZfTPhAlcHaUWGZwRA8QmADy&#10;C8JBWfFoj6TJMg0+thh9a/dhtqLfh8x5lMEQqZX/lFHyC/IiYxH5vIgMYyIcH5uPmxo/SvjFV00Q&#10;OdGHmB7AGZIvHdXKZv6sZafPMWFZDL2E5GdtydDR95umLlHRaSXuldbZV1YIbnUgJ4bDZ5yDTYUJ&#10;glxFoqVtToCyLnOdzHbiV27prGEq+A0kyoU81lPJvKjPVdEWo3OaxJ6WxLnXlxLn+KeuluRJ3xe5&#10;TTwulZ1NS7JR1oV/tZ3GizByikelr3jn68GJc5l8ceA2lmHMf05e92u7pD/937vfAAAA//8DAFBL&#10;AwQUAAYACAAAACEACzHIyuIAAAANAQAADwAAAGRycy9kb3ducmV2LnhtbEyPwU7CQBCG7ya8w2ZI&#10;vMkWhFJrtwRJ1HBQA/Sgt6U7tA3d2aa7lPL2LImJHv+ZL/98kyx6XbMOW1sZEjAeBcCQcqMqKgRk&#10;u9eHCJh1kpSsDaGAC1pYpIO7RMbKnGmD3dYVzJeQjaWA0rkm5tzmJWppR6ZB8ruDabV0PrYFV608&#10;+3Jd80kQhFzLivyFUja4KjE/bk9awMa8rT9/XsaHr4/V5b3Ljph9ZyjE/bBfPgNz2Ls/GG76Xh1S&#10;77Q3J1KW1T7PosepZwWE4XQO7IZET7MJsP3viKcJ//9FegUAAP//AwBQSwECLQAUAAYACAAAACEA&#10;5JnDwPsAAADhAQAAEwAAAAAAAAAAAAAAAAAAAAAAW0NvbnRlbnRfVHlwZXNdLnhtbFBLAQItABQA&#10;BgAIAAAAIQAjsmrh1wAAAJQBAAALAAAAAAAAAAAAAAAAACwBAABfcmVscy8ucmVsc1BLAQItABQA&#10;BgAIAAAAIQDuflEf4QEAACcEAAAOAAAAAAAAAAAAAAAAACwCAABkcnMvZTJvRG9jLnhtbFBLAQIt&#10;ABQABgAIAAAAIQALMcjK4gAAAA0BAAAPAAAAAAAAAAAAAAAAADkEAABkcnMvZG93bnJldi54bWxQ&#10;SwUGAAAAAAQABADzAAAASAUAAAAA&#10;" strokecolor="#2a60aa [3204]" strokeweight=".3pt">
              <v:stroke joinstyle="miter"/>
              <w10:wrap anchorx="margin" anchory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53719FAB" wp14:editId="49074594">
          <wp:simplePos x="0" y="0"/>
          <wp:positionH relativeFrom="leftMargin">
            <wp:posOffset>10054590</wp:posOffset>
          </wp:positionH>
          <wp:positionV relativeFrom="topMargin">
            <wp:posOffset>692785</wp:posOffset>
          </wp:positionV>
          <wp:extent cx="1443600" cy="453600"/>
          <wp:effectExtent l="0" t="0" r="4445" b="3810"/>
          <wp:wrapNone/>
          <wp:docPr id="21" name="Bild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MC® cmyk_office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600" cy="45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050C2B" wp14:editId="57B09973">
              <wp:simplePos x="0" y="0"/>
              <wp:positionH relativeFrom="leftMargin">
                <wp:posOffset>9902190</wp:posOffset>
              </wp:positionH>
              <wp:positionV relativeFrom="topMargin">
                <wp:posOffset>4068445</wp:posOffset>
              </wp:positionV>
              <wp:extent cx="1980000" cy="0"/>
              <wp:effectExtent l="0" t="0" r="26670" b="25400"/>
              <wp:wrapNone/>
              <wp:docPr id="13" name="Gerade Verbindung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980000" cy="0"/>
                      </a:xfrm>
                      <a:prstGeom prst="line">
                        <a:avLst/>
                      </a:prstGeom>
                      <a:ln w="3810">
                        <a:solidFill>
                          <a:schemeClr val="accent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id="Gerade Verbindung 1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" from="779.7pt,320.35pt" to="935.6pt,320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Vq0/OQBAAApBAAADgAAAGRycy9lMm9Eb2MueG1srFNNb9swDL0P2H8QdF9sp8CQGXF6aNHuMGzB&#10;tu6uSFQsQF+Q1Nj596Nkxw320cMwHwRRJB/5Hunt7Wg0OUGIytmONquaErDcCWWPHX36/vBuQ0lM&#10;zAqmnYWOniHS293bN9vBt7B2vdMCAkEQG9vBd7RPybdVFXkPhsWV82DRKV0wLKEZjpUIbEB0o6t1&#10;Xb+vBheED45DjPh6PznpruBLCTx9kTJCIrqj2FsqZyjnIZ/VbsvaY2C+V3xug/1DF4Ypi0UXqHuW&#10;GHkO6jcoo3hw0cm04s5UTkrFoXBANk39C5tvPfNQuKA40S8yxf8Hyz+f9oEogbO7ocQygzN6hMAE&#10;kB8QDsqKZ3sk6EOhBh9bjL+z+zBb0e9DZj3KYIjUyn9EnKIDMiNjkfm8yAxjIhwfmw+bGj9K+MVX&#10;TRAZyoeYHsEZki8d1cpmBVjLTp9iwrIYegnJz9qSoaM3m6YuUdFpJR6U1tlXlgjudCAnhuNnnINN&#10;TWaCIFeRaGmbE6AszFwns534lVs6a5gKfgWJgiGP9VQyr+rfqmiL0TlNYk9L4tzra4lz/EtXS/Kk&#10;76vcJh6Xys6mJdko68Kf2k7jRRg5xaNIV7zz9eDEuUy+OHAfi47zv5MX/tou6S9/+O4nAAAA//8D&#10;AFBLAwQUAAYACAAAACEAfqrH0eIAAAANAQAADwAAAGRycy9kb3ducmV2LnhtbEyPTUvDQBCG74L/&#10;YRnBm92k9MuYTdGCiocqrTnobZudJqHZ2ZDdpum/dwqCHt+Zh3eeSZeDbUSPna8dKYhHEQikwpma&#10;SgX55/PdAoQPmoxuHKGCM3pYZtdXqU6MO9EG+20oBZeQT7SCKoQ2kdIXFVrtR65F4t3edVYHjl0p&#10;TadPXG4bOY6imbS6Jr5Q6RZXFRaH7dEq2LiXt/fvp3j/sV6dX/v8gPlXjkrd3gyPDyACDuEPhos+&#10;q0PGTjt3JONFw3k6vZ8wq2A2ieYgLshiHo9B7H5HMkvl/y+yHwAAAP//AwBQSwECLQAUAAYACAAA&#10;ACEA5JnDwPsAAADhAQAAEwAAAAAAAAAAAAAAAAAAAAAAW0NvbnRlbnRfVHlwZXNdLnhtbFBLAQIt&#10;ABQABgAIAAAAIQAjsmrh1wAAAJQBAAALAAAAAAAAAAAAAAAAACwBAABfcmVscy8ucmVsc1BLAQIt&#10;ABQABgAIAAAAIQChWrT85AEAACkEAAAOAAAAAAAAAAAAAAAAACwCAABkcnMvZTJvRG9jLnhtbFBL&#10;AQItABQABgAIAAAAIQB+qsfR4gAAAA0BAAAPAAAAAAAAAAAAAAAAADwEAABkcnMvZG93bnJldi54&#10;bWxQSwUGAAAAAAQABADzAAAASwUAAAAA&#10;" strokecolor="#2a60aa [3204]" strokeweight=".3pt">
              <v:stroke joinstyle="miter"/>
              <w10:wrap anchorx="margin" anchory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2CFBA3B9" wp14:editId="4CC4CCF8">
          <wp:simplePos x="0" y="0"/>
          <wp:positionH relativeFrom="leftMargin">
            <wp:posOffset>9902190</wp:posOffset>
          </wp:positionH>
          <wp:positionV relativeFrom="topMargin">
            <wp:posOffset>540385</wp:posOffset>
          </wp:positionV>
          <wp:extent cx="1443600" cy="453600"/>
          <wp:effectExtent l="0" t="0" r="4445" b="3810"/>
          <wp:wrapNone/>
          <wp:docPr id="22" name="Bild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MC® cmyk_office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600" cy="45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6913"/>
    <w:multiLevelType w:val="hybridMultilevel"/>
    <w:tmpl w:val="9B349476"/>
    <w:lvl w:ilvl="0" w:tplc="EAC2DB2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40B7DA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86F428" w:tentative="1">
      <w:start w:val="1"/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461E9C" w:tentative="1">
      <w:start w:val="1"/>
      <w:numFmt w:val="bullet"/>
      <w:lvlText w:val="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A6CC76" w:tentative="1">
      <w:start w:val="1"/>
      <w:numFmt w:val="bullet"/>
      <w:lvlText w:val="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24D5A8" w:tentative="1">
      <w:start w:val="1"/>
      <w:numFmt w:val="bullet"/>
      <w:lvlText w:val="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ACDE48" w:tentative="1">
      <w:start w:val="1"/>
      <w:numFmt w:val="bullet"/>
      <w:lvlText w:val="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40D48A" w:tentative="1">
      <w:start w:val="1"/>
      <w:numFmt w:val="bullet"/>
      <w:lvlText w:val="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9A8DD8" w:tentative="1">
      <w:start w:val="1"/>
      <w:numFmt w:val="bullet"/>
      <w:lvlText w:val="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42385D"/>
    <w:multiLevelType w:val="hybridMultilevel"/>
    <w:tmpl w:val="00947C28"/>
    <w:lvl w:ilvl="0" w:tplc="A5425FD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728744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4CE5F2" w:tentative="1">
      <w:start w:val="1"/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D24EB4" w:tentative="1">
      <w:start w:val="1"/>
      <w:numFmt w:val="bullet"/>
      <w:lvlText w:val="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3ADAB6" w:tentative="1">
      <w:start w:val="1"/>
      <w:numFmt w:val="bullet"/>
      <w:lvlText w:val="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4AE17C" w:tentative="1">
      <w:start w:val="1"/>
      <w:numFmt w:val="bullet"/>
      <w:lvlText w:val="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7895B0" w:tentative="1">
      <w:start w:val="1"/>
      <w:numFmt w:val="bullet"/>
      <w:lvlText w:val="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4CA2D6" w:tentative="1">
      <w:start w:val="1"/>
      <w:numFmt w:val="bullet"/>
      <w:lvlText w:val="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E2C21E" w:tentative="1">
      <w:start w:val="1"/>
      <w:numFmt w:val="bullet"/>
      <w:lvlText w:val="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AA7F9E"/>
    <w:multiLevelType w:val="hybridMultilevel"/>
    <w:tmpl w:val="6AF814BA"/>
    <w:lvl w:ilvl="0" w:tplc="7B341928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284DAE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4C844C" w:tentative="1">
      <w:start w:val="1"/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6E9684" w:tentative="1">
      <w:start w:val="1"/>
      <w:numFmt w:val="bullet"/>
      <w:lvlText w:val="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A622B4" w:tentative="1">
      <w:start w:val="1"/>
      <w:numFmt w:val="bullet"/>
      <w:lvlText w:val="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A0526A" w:tentative="1">
      <w:start w:val="1"/>
      <w:numFmt w:val="bullet"/>
      <w:lvlText w:val="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A60D60" w:tentative="1">
      <w:start w:val="1"/>
      <w:numFmt w:val="bullet"/>
      <w:lvlText w:val="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A099BC" w:tentative="1">
      <w:start w:val="1"/>
      <w:numFmt w:val="bullet"/>
      <w:lvlText w:val="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C8CCBA" w:tentative="1">
      <w:start w:val="1"/>
      <w:numFmt w:val="bullet"/>
      <w:lvlText w:val="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8345E8"/>
    <w:multiLevelType w:val="hybridMultilevel"/>
    <w:tmpl w:val="AD32C8FC"/>
    <w:lvl w:ilvl="0" w:tplc="8DA2F2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4">
    <w:nsid w:val="1F5067B5"/>
    <w:multiLevelType w:val="hybridMultilevel"/>
    <w:tmpl w:val="B8B23B42"/>
    <w:lvl w:ilvl="0" w:tplc="CE1817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70CE10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B89E33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A16C1D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9DDCAE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37B476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A992F4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4300C5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2D0C96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5">
    <w:nsid w:val="54F202A0"/>
    <w:multiLevelType w:val="hybridMultilevel"/>
    <w:tmpl w:val="A19EBE44"/>
    <w:lvl w:ilvl="0" w:tplc="BC64D6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1A6E3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903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0419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10B5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DECD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32831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24CE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04BC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C6B"/>
    <w:rsid w:val="00001C26"/>
    <w:rsid w:val="00040D1C"/>
    <w:rsid w:val="00062DBC"/>
    <w:rsid w:val="00084689"/>
    <w:rsid w:val="00094ACA"/>
    <w:rsid w:val="000B6DDB"/>
    <w:rsid w:val="000E3DA6"/>
    <w:rsid w:val="00132A02"/>
    <w:rsid w:val="00141280"/>
    <w:rsid w:val="001433D0"/>
    <w:rsid w:val="00156F7E"/>
    <w:rsid w:val="00184D20"/>
    <w:rsid w:val="001B0E26"/>
    <w:rsid w:val="001B3E8D"/>
    <w:rsid w:val="001C09F2"/>
    <w:rsid w:val="001E0973"/>
    <w:rsid w:val="00202ED8"/>
    <w:rsid w:val="0022097D"/>
    <w:rsid w:val="00245934"/>
    <w:rsid w:val="00253661"/>
    <w:rsid w:val="00290E0C"/>
    <w:rsid w:val="002D40F2"/>
    <w:rsid w:val="002E2F08"/>
    <w:rsid w:val="002F2433"/>
    <w:rsid w:val="002F2A19"/>
    <w:rsid w:val="002F6F9A"/>
    <w:rsid w:val="00303CE3"/>
    <w:rsid w:val="00320CE7"/>
    <w:rsid w:val="00331A06"/>
    <w:rsid w:val="00333E1D"/>
    <w:rsid w:val="0034095E"/>
    <w:rsid w:val="00354F94"/>
    <w:rsid w:val="003576C6"/>
    <w:rsid w:val="00381794"/>
    <w:rsid w:val="00382740"/>
    <w:rsid w:val="003C0636"/>
    <w:rsid w:val="003C3072"/>
    <w:rsid w:val="003D3FAA"/>
    <w:rsid w:val="003E2EC2"/>
    <w:rsid w:val="004030C4"/>
    <w:rsid w:val="00421121"/>
    <w:rsid w:val="00430C94"/>
    <w:rsid w:val="00435D92"/>
    <w:rsid w:val="0044708D"/>
    <w:rsid w:val="00451939"/>
    <w:rsid w:val="00453649"/>
    <w:rsid w:val="004543B8"/>
    <w:rsid w:val="00491F5D"/>
    <w:rsid w:val="004A6703"/>
    <w:rsid w:val="004A7D99"/>
    <w:rsid w:val="004B30AF"/>
    <w:rsid w:val="004B6984"/>
    <w:rsid w:val="0052073B"/>
    <w:rsid w:val="00524F93"/>
    <w:rsid w:val="005350D5"/>
    <w:rsid w:val="00555EA6"/>
    <w:rsid w:val="00564D6E"/>
    <w:rsid w:val="0057306C"/>
    <w:rsid w:val="00574E14"/>
    <w:rsid w:val="00577E17"/>
    <w:rsid w:val="005B13B7"/>
    <w:rsid w:val="005B6C08"/>
    <w:rsid w:val="005C681A"/>
    <w:rsid w:val="005D526B"/>
    <w:rsid w:val="006428F9"/>
    <w:rsid w:val="00654226"/>
    <w:rsid w:val="00656456"/>
    <w:rsid w:val="006913EE"/>
    <w:rsid w:val="006A0A23"/>
    <w:rsid w:val="006A4EE5"/>
    <w:rsid w:val="006B3BE4"/>
    <w:rsid w:val="006D09A7"/>
    <w:rsid w:val="00712F90"/>
    <w:rsid w:val="007261A9"/>
    <w:rsid w:val="00767C4C"/>
    <w:rsid w:val="007736F8"/>
    <w:rsid w:val="007879C2"/>
    <w:rsid w:val="00795E9A"/>
    <w:rsid w:val="007B5148"/>
    <w:rsid w:val="007C5324"/>
    <w:rsid w:val="0081064E"/>
    <w:rsid w:val="00826C61"/>
    <w:rsid w:val="008314D8"/>
    <w:rsid w:val="00833406"/>
    <w:rsid w:val="00836DE9"/>
    <w:rsid w:val="0084616F"/>
    <w:rsid w:val="008623C6"/>
    <w:rsid w:val="00875A8D"/>
    <w:rsid w:val="00886BFC"/>
    <w:rsid w:val="008929D8"/>
    <w:rsid w:val="00892D98"/>
    <w:rsid w:val="00896CDF"/>
    <w:rsid w:val="008E056C"/>
    <w:rsid w:val="00902BC1"/>
    <w:rsid w:val="0091786E"/>
    <w:rsid w:val="009357AA"/>
    <w:rsid w:val="009649BA"/>
    <w:rsid w:val="00971ECD"/>
    <w:rsid w:val="00997977"/>
    <w:rsid w:val="009A18B3"/>
    <w:rsid w:val="009B7A87"/>
    <w:rsid w:val="009B7B8B"/>
    <w:rsid w:val="009C2763"/>
    <w:rsid w:val="009D0BF0"/>
    <w:rsid w:val="009D4114"/>
    <w:rsid w:val="009D6623"/>
    <w:rsid w:val="009F05A1"/>
    <w:rsid w:val="00A21249"/>
    <w:rsid w:val="00A2604C"/>
    <w:rsid w:val="00A55BAB"/>
    <w:rsid w:val="00A56F0E"/>
    <w:rsid w:val="00A96C19"/>
    <w:rsid w:val="00AC306A"/>
    <w:rsid w:val="00AE607D"/>
    <w:rsid w:val="00AF190A"/>
    <w:rsid w:val="00B33161"/>
    <w:rsid w:val="00B53C19"/>
    <w:rsid w:val="00B839ED"/>
    <w:rsid w:val="00B94E65"/>
    <w:rsid w:val="00BC5C36"/>
    <w:rsid w:val="00BD5C05"/>
    <w:rsid w:val="00BD61DA"/>
    <w:rsid w:val="00BE1284"/>
    <w:rsid w:val="00C12869"/>
    <w:rsid w:val="00C15AB3"/>
    <w:rsid w:val="00C1643F"/>
    <w:rsid w:val="00C35A61"/>
    <w:rsid w:val="00C7019B"/>
    <w:rsid w:val="00C75142"/>
    <w:rsid w:val="00C75CB0"/>
    <w:rsid w:val="00CA18A2"/>
    <w:rsid w:val="00CA2AFD"/>
    <w:rsid w:val="00CB119B"/>
    <w:rsid w:val="00CD209A"/>
    <w:rsid w:val="00CE44D5"/>
    <w:rsid w:val="00CF5950"/>
    <w:rsid w:val="00CF7118"/>
    <w:rsid w:val="00D07AC3"/>
    <w:rsid w:val="00D14E5D"/>
    <w:rsid w:val="00D56CDA"/>
    <w:rsid w:val="00D73B55"/>
    <w:rsid w:val="00D77C6B"/>
    <w:rsid w:val="00D825EF"/>
    <w:rsid w:val="00D8611F"/>
    <w:rsid w:val="00D91197"/>
    <w:rsid w:val="00D95D9D"/>
    <w:rsid w:val="00DB2E0B"/>
    <w:rsid w:val="00DC08F1"/>
    <w:rsid w:val="00DC3CEE"/>
    <w:rsid w:val="00DD3893"/>
    <w:rsid w:val="00DD3CA1"/>
    <w:rsid w:val="00DF5A46"/>
    <w:rsid w:val="00DF639D"/>
    <w:rsid w:val="00E0288D"/>
    <w:rsid w:val="00E20C4C"/>
    <w:rsid w:val="00E752A3"/>
    <w:rsid w:val="00E76023"/>
    <w:rsid w:val="00E87513"/>
    <w:rsid w:val="00EB6D48"/>
    <w:rsid w:val="00ED43EB"/>
    <w:rsid w:val="00F078E5"/>
    <w:rsid w:val="00F606D2"/>
    <w:rsid w:val="00F649D6"/>
    <w:rsid w:val="00F71CE4"/>
    <w:rsid w:val="00FB2C63"/>
    <w:rsid w:val="00FB331E"/>
    <w:rsid w:val="00FC5B53"/>
    <w:rsid w:val="00FD251C"/>
    <w:rsid w:val="00FE02F7"/>
    <w:rsid w:val="00FF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0584E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77C6B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77C6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77C6B"/>
  </w:style>
  <w:style w:type="paragraph" w:styleId="Fuzeile">
    <w:name w:val="footer"/>
    <w:basedOn w:val="Standard"/>
    <w:link w:val="FuzeileZchn"/>
    <w:unhideWhenUsed/>
    <w:rsid w:val="00D77C6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77C6B"/>
  </w:style>
  <w:style w:type="paragraph" w:customStyle="1" w:styleId="Copytext9ptAdress">
    <w:name w:val="Copytext 9 pt Adress"/>
    <w:basedOn w:val="Standard"/>
    <w:uiPriority w:val="99"/>
    <w:rsid w:val="00D77C6B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ascii="HelveticaNeueLTStd-Roman" w:hAnsi="HelveticaNeueLTStd-Roman" w:cs="HelveticaNeueLTStd-Roman"/>
      <w:color w:val="323232"/>
      <w:sz w:val="18"/>
      <w:szCs w:val="18"/>
    </w:rPr>
  </w:style>
  <w:style w:type="character" w:customStyle="1" w:styleId="Copytext9ptBold">
    <w:name w:val="Copytext 9 pt Bold"/>
    <w:uiPriority w:val="99"/>
    <w:rsid w:val="00D77C6B"/>
    <w:rPr>
      <w:rFonts w:ascii="HelveticaNeueLTStd-Bd" w:hAnsi="HelveticaNeueLTStd-Bd" w:cs="HelveticaNeueLTStd-Bd"/>
      <w:b/>
      <w:bCs/>
      <w:color w:val="323232"/>
      <w:spacing w:val="0"/>
      <w:w w:val="100"/>
      <w:position w:val="0"/>
      <w:sz w:val="18"/>
      <w:szCs w:val="18"/>
      <w:u w:val="none"/>
      <w:vertAlign w:val="baseline"/>
    </w:rPr>
  </w:style>
  <w:style w:type="table" w:styleId="Tabellenraster">
    <w:name w:val="Table Grid"/>
    <w:basedOn w:val="NormaleTabelle"/>
    <w:uiPriority w:val="59"/>
    <w:rsid w:val="00D77C6B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303CE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5950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5950"/>
    <w:rPr>
      <w:rFonts w:ascii="Lucida Grande" w:eastAsia="Times New Roman" w:hAnsi="Lucida Grande" w:cs="Lucida Grande"/>
      <w:sz w:val="18"/>
      <w:szCs w:val="18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BD61DA"/>
    <w:rPr>
      <w:rFonts w:ascii="Courier" w:hAnsi="Courier"/>
      <w:sz w:val="24"/>
      <w:szCs w:val="24"/>
    </w:rPr>
  </w:style>
  <w:style w:type="paragraph" w:styleId="Listenabsatz">
    <w:name w:val="List Paragraph"/>
    <w:basedOn w:val="Standard"/>
    <w:uiPriority w:val="34"/>
    <w:qFormat/>
    <w:rsid w:val="0091786E"/>
    <w:pPr>
      <w:ind w:left="720"/>
      <w:contextualSpacing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94ACA"/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94ACA"/>
    <w:rPr>
      <w:rFonts w:ascii="Times New Roman" w:eastAsia="Times New Roman" w:hAnsi="Times New Roman" w:cs="Times New Roman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94ACA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D43EB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D43EB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berarbeitung">
    <w:name w:val="Revision"/>
    <w:hidden/>
    <w:uiPriority w:val="99"/>
    <w:semiHidden/>
    <w:rsid w:val="00F649D6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77C6B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77C6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77C6B"/>
  </w:style>
  <w:style w:type="paragraph" w:styleId="Fuzeile">
    <w:name w:val="footer"/>
    <w:basedOn w:val="Standard"/>
    <w:link w:val="FuzeileZchn"/>
    <w:unhideWhenUsed/>
    <w:rsid w:val="00D77C6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77C6B"/>
  </w:style>
  <w:style w:type="paragraph" w:customStyle="1" w:styleId="Copytext9ptAdress">
    <w:name w:val="Copytext 9 pt Adress"/>
    <w:basedOn w:val="Standard"/>
    <w:uiPriority w:val="99"/>
    <w:rsid w:val="00D77C6B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ascii="HelveticaNeueLTStd-Roman" w:hAnsi="HelveticaNeueLTStd-Roman" w:cs="HelveticaNeueLTStd-Roman"/>
      <w:color w:val="323232"/>
      <w:sz w:val="18"/>
      <w:szCs w:val="18"/>
    </w:rPr>
  </w:style>
  <w:style w:type="character" w:customStyle="1" w:styleId="Copytext9ptBold">
    <w:name w:val="Copytext 9 pt Bold"/>
    <w:uiPriority w:val="99"/>
    <w:rsid w:val="00D77C6B"/>
    <w:rPr>
      <w:rFonts w:ascii="HelveticaNeueLTStd-Bd" w:hAnsi="HelveticaNeueLTStd-Bd" w:cs="HelveticaNeueLTStd-Bd"/>
      <w:b/>
      <w:bCs/>
      <w:color w:val="323232"/>
      <w:spacing w:val="0"/>
      <w:w w:val="100"/>
      <w:position w:val="0"/>
      <w:sz w:val="18"/>
      <w:szCs w:val="18"/>
      <w:u w:val="none"/>
      <w:vertAlign w:val="baseline"/>
    </w:rPr>
  </w:style>
  <w:style w:type="table" w:styleId="Tabellenraster">
    <w:name w:val="Table Grid"/>
    <w:basedOn w:val="NormaleTabelle"/>
    <w:uiPriority w:val="59"/>
    <w:rsid w:val="00D77C6B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303CE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5950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5950"/>
    <w:rPr>
      <w:rFonts w:ascii="Lucida Grande" w:eastAsia="Times New Roman" w:hAnsi="Lucida Grande" w:cs="Lucida Grande"/>
      <w:sz w:val="18"/>
      <w:szCs w:val="18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BD61DA"/>
    <w:rPr>
      <w:rFonts w:ascii="Courier" w:hAnsi="Courier"/>
      <w:sz w:val="24"/>
      <w:szCs w:val="24"/>
    </w:rPr>
  </w:style>
  <w:style w:type="paragraph" w:styleId="Listenabsatz">
    <w:name w:val="List Paragraph"/>
    <w:basedOn w:val="Standard"/>
    <w:uiPriority w:val="34"/>
    <w:qFormat/>
    <w:rsid w:val="0091786E"/>
    <w:pPr>
      <w:ind w:left="720"/>
      <w:contextualSpacing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94ACA"/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94ACA"/>
    <w:rPr>
      <w:rFonts w:ascii="Times New Roman" w:eastAsia="Times New Roman" w:hAnsi="Times New Roman" w:cs="Times New Roman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94ACA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D43EB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D43EB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berarbeitung">
    <w:name w:val="Revision"/>
    <w:hidden/>
    <w:uiPriority w:val="99"/>
    <w:semiHidden/>
    <w:rsid w:val="00F649D6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1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46636">
          <w:marLeft w:val="141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0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4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1523">
                  <w:marLeft w:val="0"/>
                  <w:marRight w:val="0"/>
                  <w:marTop w:val="0"/>
                  <w:marBottom w:val="19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1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5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8529">
              <w:marLeft w:val="0"/>
              <w:marRight w:val="0"/>
              <w:marTop w:val="0"/>
              <w:marBottom w:val="19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77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5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699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8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7543">
          <w:marLeft w:val="141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6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4302">
          <w:marLeft w:val="141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594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SMC Designfarben">
      <a:dk1>
        <a:sysClr val="windowText" lastClr="000000"/>
      </a:dk1>
      <a:lt1>
        <a:sysClr val="window" lastClr="FFFFFF"/>
      </a:lt1>
      <a:dk2>
        <a:srgbClr val="7E8C97"/>
      </a:dk2>
      <a:lt2>
        <a:srgbClr val="A6A6A6"/>
      </a:lt2>
      <a:accent1>
        <a:srgbClr val="2A60AA"/>
      </a:accent1>
      <a:accent2>
        <a:srgbClr val="2690C1"/>
      </a:accent2>
      <a:accent3>
        <a:srgbClr val="24AFB7"/>
      </a:accent3>
      <a:accent4>
        <a:srgbClr val="263FC1"/>
      </a:accent4>
      <a:accent5>
        <a:srgbClr val="4472C4"/>
      </a:accent5>
      <a:accent6>
        <a:srgbClr val="C8C8C8"/>
      </a:accent6>
      <a:hlink>
        <a:srgbClr val="5A5A5A"/>
      </a:hlink>
      <a:folHlink>
        <a:srgbClr val="48A1FA"/>
      </a:folHlink>
    </a:clrScheme>
    <a:fontScheme name="SMC 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AD1D5C-A25C-4206-B9A3-FCB9FF3C2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865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UP Markenkommunikation</Company>
  <LinksUpToDate>false</LinksUpToDate>
  <CharactersWithSpaces>6309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Jochen Ücker</dc:creator>
  <cp:lastModifiedBy>Britta Schierenberg</cp:lastModifiedBy>
  <cp:revision>5</cp:revision>
  <cp:lastPrinted>2015-10-01T07:13:00Z</cp:lastPrinted>
  <dcterms:created xsi:type="dcterms:W3CDTF">2016-01-06T12:19:00Z</dcterms:created>
  <dcterms:modified xsi:type="dcterms:W3CDTF">2016-01-27T15:04:00Z</dcterms:modified>
</cp:coreProperties>
</file>