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76"/>
        <w:tblW w:w="9360" w:type="dxa"/>
        <w:tblBorders>
          <w:bottom w:val="single" w:sz="4" w:space="0" w:color="000000" w:themeColor="text1"/>
          <w:insideH w:val="single" w:sz="4" w:space="0" w:color="000000" w:themeColor="text1"/>
        </w:tblBorders>
        <w:tblCellMar>
          <w:top w:w="58" w:type="dxa"/>
          <w:left w:w="115" w:type="dxa"/>
          <w:bottom w:w="58" w:type="dxa"/>
          <w:right w:w="115" w:type="dxa"/>
        </w:tblCellMar>
        <w:tblLook w:val="0000" w:firstRow="0" w:lastRow="0" w:firstColumn="0" w:lastColumn="0" w:noHBand="0" w:noVBand="0"/>
      </w:tblPr>
      <w:tblGrid>
        <w:gridCol w:w="3943"/>
        <w:gridCol w:w="1701"/>
        <w:gridCol w:w="3716"/>
      </w:tblGrid>
      <w:tr w:rsidR="00184763" w:rsidTr="00184763">
        <w:trPr>
          <w:trHeight w:val="1080"/>
        </w:trPr>
        <w:tc>
          <w:tcPr>
            <w:tcW w:w="3943" w:type="dxa"/>
            <w:vAlign w:val="center"/>
          </w:tcPr>
          <w:p w:rsidR="000D2493" w:rsidRPr="007A6FFE" w:rsidRDefault="000D2493" w:rsidP="00184763">
            <w:pPr>
              <w:rPr>
                <w:rFonts w:ascii="Times New Roman" w:hAnsi="Times New Roman" w:cs="Times New Roman"/>
                <w:sz w:val="20"/>
                <w:szCs w:val="20"/>
                <w:u w:val="single"/>
              </w:rPr>
            </w:pPr>
            <w:r w:rsidRPr="007A6FFE">
              <w:rPr>
                <w:rFonts w:ascii="Times New Roman" w:hAnsi="Times New Roman" w:cs="Times New Roman"/>
                <w:sz w:val="20"/>
                <w:szCs w:val="20"/>
                <w:u w:val="single"/>
              </w:rPr>
              <w:t>Pressek</w:t>
            </w:r>
            <w:r w:rsidR="00184763" w:rsidRPr="007A6FFE">
              <w:rPr>
                <w:rFonts w:ascii="Times New Roman" w:hAnsi="Times New Roman" w:cs="Times New Roman"/>
                <w:sz w:val="20"/>
                <w:szCs w:val="20"/>
                <w:u w:val="single"/>
              </w:rPr>
              <w:t xml:space="preserve">ontakt: </w:t>
            </w:r>
          </w:p>
          <w:p w:rsidR="00184763" w:rsidRPr="007A6FFE" w:rsidRDefault="00D354D1" w:rsidP="00184763">
            <w:pPr>
              <w:rPr>
                <w:rFonts w:ascii="Times New Roman" w:hAnsi="Times New Roman" w:cs="Times New Roman"/>
                <w:b/>
                <w:sz w:val="20"/>
                <w:szCs w:val="20"/>
              </w:rPr>
            </w:pPr>
            <w:r w:rsidRPr="007A6FFE">
              <w:rPr>
                <w:rFonts w:ascii="Times New Roman" w:hAnsi="Times New Roman" w:cs="Times New Roman"/>
                <w:b/>
                <w:sz w:val="20"/>
                <w:szCs w:val="20"/>
              </w:rPr>
              <w:t>CONEC Elektroni</w:t>
            </w:r>
            <w:r w:rsidR="00184763" w:rsidRPr="007A6FFE">
              <w:rPr>
                <w:rFonts w:ascii="Times New Roman" w:hAnsi="Times New Roman" w:cs="Times New Roman"/>
                <w:b/>
                <w:sz w:val="20"/>
                <w:szCs w:val="20"/>
              </w:rPr>
              <w:t>sche Bauelemente GmbH</w:t>
            </w:r>
          </w:p>
          <w:p w:rsidR="000D2493" w:rsidRPr="007A6FFE" w:rsidRDefault="000D2493" w:rsidP="000D2493">
            <w:pPr>
              <w:rPr>
                <w:rFonts w:ascii="Times New Roman" w:hAnsi="Times New Roman" w:cs="Times New Roman"/>
                <w:sz w:val="20"/>
                <w:szCs w:val="20"/>
              </w:rPr>
            </w:pPr>
            <w:r w:rsidRPr="007A6FFE">
              <w:rPr>
                <w:rFonts w:ascii="Times New Roman" w:hAnsi="Times New Roman" w:cs="Times New Roman"/>
                <w:sz w:val="20"/>
                <w:szCs w:val="20"/>
              </w:rPr>
              <w:t>Katja Schade</w:t>
            </w:r>
          </w:p>
          <w:p w:rsidR="00184763" w:rsidRPr="007A6FFE" w:rsidRDefault="00EF406E" w:rsidP="00184763">
            <w:pPr>
              <w:rPr>
                <w:rFonts w:ascii="Times New Roman" w:hAnsi="Times New Roman" w:cs="Times New Roman"/>
                <w:sz w:val="20"/>
                <w:szCs w:val="20"/>
              </w:rPr>
            </w:pPr>
            <w:r>
              <w:rPr>
                <w:rFonts w:ascii="Times New Roman" w:hAnsi="Times New Roman" w:cs="Times New Roman"/>
                <w:sz w:val="20"/>
                <w:szCs w:val="20"/>
              </w:rPr>
              <w:t>Tel.: 02941/765-350</w:t>
            </w:r>
          </w:p>
          <w:p w:rsidR="00184763" w:rsidRPr="007727E9" w:rsidRDefault="00184763" w:rsidP="00184763">
            <w:pPr>
              <w:rPr>
                <w:rFonts w:ascii="QuaySansITCTT" w:hAnsi="QuaySansITCTT"/>
              </w:rPr>
            </w:pPr>
            <w:r w:rsidRPr="007A6FFE">
              <w:rPr>
                <w:rFonts w:ascii="Times New Roman" w:hAnsi="Times New Roman" w:cs="Times New Roman"/>
                <w:sz w:val="20"/>
                <w:szCs w:val="20"/>
              </w:rPr>
              <w:t>Fax: 02941/765-65</w:t>
            </w:r>
          </w:p>
        </w:tc>
        <w:tc>
          <w:tcPr>
            <w:tcW w:w="1701" w:type="dxa"/>
            <w:vAlign w:val="center"/>
          </w:tcPr>
          <w:p w:rsidR="00184763" w:rsidRPr="007A6FFE" w:rsidRDefault="00184763" w:rsidP="00184763">
            <w:pPr>
              <w:rPr>
                <w:rFonts w:ascii="Times New Roman" w:hAnsi="Times New Roman" w:cs="Times New Roman"/>
              </w:rPr>
            </w:pPr>
          </w:p>
          <w:p w:rsidR="000D2493" w:rsidRPr="007A6FFE" w:rsidRDefault="000D2493" w:rsidP="00184763">
            <w:pPr>
              <w:rPr>
                <w:rFonts w:ascii="Times New Roman" w:hAnsi="Times New Roman" w:cs="Times New Roman"/>
              </w:rPr>
            </w:pPr>
          </w:p>
          <w:p w:rsidR="00184763" w:rsidRPr="007A6FFE" w:rsidRDefault="00184763" w:rsidP="00184763">
            <w:pPr>
              <w:rPr>
                <w:rFonts w:ascii="Times New Roman" w:hAnsi="Times New Roman" w:cs="Times New Roman"/>
                <w:sz w:val="20"/>
                <w:szCs w:val="20"/>
              </w:rPr>
            </w:pPr>
            <w:r w:rsidRPr="007A6FFE">
              <w:rPr>
                <w:rFonts w:ascii="Times New Roman" w:hAnsi="Times New Roman" w:cs="Times New Roman"/>
                <w:sz w:val="20"/>
                <w:szCs w:val="20"/>
              </w:rPr>
              <w:t>Ostenfeldmark 16</w:t>
            </w:r>
          </w:p>
          <w:p w:rsidR="00184763" w:rsidRPr="007A6FFE" w:rsidRDefault="00184763" w:rsidP="00184763">
            <w:pPr>
              <w:rPr>
                <w:rFonts w:ascii="Times New Roman" w:hAnsi="Times New Roman" w:cs="Times New Roman"/>
                <w:sz w:val="20"/>
                <w:szCs w:val="20"/>
              </w:rPr>
            </w:pPr>
            <w:r w:rsidRPr="007A6FFE">
              <w:rPr>
                <w:rFonts w:ascii="Times New Roman" w:hAnsi="Times New Roman" w:cs="Times New Roman"/>
                <w:sz w:val="20"/>
                <w:szCs w:val="20"/>
              </w:rPr>
              <w:t>D-59557 Lippstadt</w:t>
            </w:r>
          </w:p>
          <w:p w:rsidR="00184763" w:rsidRPr="007A6FFE" w:rsidRDefault="00184763" w:rsidP="00184763">
            <w:pPr>
              <w:rPr>
                <w:rFonts w:ascii="Times New Roman" w:hAnsi="Times New Roman" w:cs="Times New Roman"/>
              </w:rPr>
            </w:pPr>
            <w:r w:rsidRPr="007A6FFE">
              <w:rPr>
                <w:rFonts w:ascii="Times New Roman" w:hAnsi="Times New Roman" w:cs="Times New Roman"/>
                <w:sz w:val="20"/>
                <w:szCs w:val="20"/>
              </w:rPr>
              <w:t>www.conec.com</w:t>
            </w:r>
          </w:p>
        </w:tc>
        <w:tc>
          <w:tcPr>
            <w:tcW w:w="3716" w:type="dxa"/>
            <w:vAlign w:val="center"/>
          </w:tcPr>
          <w:p w:rsidR="00184763" w:rsidRPr="007727E9" w:rsidRDefault="00184763" w:rsidP="00184763">
            <w:pPr>
              <w:pStyle w:val="berschrift2"/>
              <w:rPr>
                <w:rFonts w:ascii="QuaySansITCTT" w:hAnsi="QuaySansITCTT"/>
              </w:rPr>
            </w:pPr>
            <w:r w:rsidRPr="007727E9">
              <w:rPr>
                <w:rFonts w:ascii="QuaySansITCTT" w:hAnsi="QuaySansITCTT"/>
                <w:noProof/>
                <w:lang w:bidi="ar-SA"/>
              </w:rPr>
              <w:drawing>
                <wp:anchor distT="0" distB="0" distL="114300" distR="114300" simplePos="0" relativeHeight="251662336" behindDoc="0" locked="0" layoutInCell="1" allowOverlap="1">
                  <wp:simplePos x="0" y="0"/>
                  <wp:positionH relativeFrom="column">
                    <wp:posOffset>904875</wp:posOffset>
                  </wp:positionH>
                  <wp:positionV relativeFrom="paragraph">
                    <wp:posOffset>-24765</wp:posOffset>
                  </wp:positionV>
                  <wp:extent cx="1371600" cy="518795"/>
                  <wp:effectExtent l="0" t="0" r="0" b="0"/>
                  <wp:wrapNone/>
                  <wp:docPr id="3" name="Bild 2" descr="Con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e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518795"/>
                          </a:xfrm>
                          <a:prstGeom prst="rect">
                            <a:avLst/>
                          </a:prstGeom>
                          <a:noFill/>
                          <a:ln>
                            <a:noFill/>
                          </a:ln>
                        </pic:spPr>
                      </pic:pic>
                    </a:graphicData>
                  </a:graphic>
                </wp:anchor>
              </w:drawing>
            </w:r>
            <w:r w:rsidRPr="007727E9">
              <w:rPr>
                <w:rFonts w:ascii="QuaySansITCTT" w:hAnsi="QuaySansITCTT"/>
              </w:rPr>
              <w:t xml:space="preserve"> </w:t>
            </w:r>
          </w:p>
        </w:tc>
      </w:tr>
    </w:tbl>
    <w:p w:rsidR="000D62D2" w:rsidRPr="000D62D2" w:rsidRDefault="000D62D2" w:rsidP="000D62D2">
      <w:pPr>
        <w:rPr>
          <w:sz w:val="20"/>
          <w:szCs w:val="20"/>
        </w:rPr>
      </w:pPr>
    </w:p>
    <w:p w:rsidR="000C1C2C" w:rsidRPr="00D735BE" w:rsidRDefault="00EF0324" w:rsidP="00D735BE">
      <w:pPr>
        <w:rPr>
          <w:rFonts w:ascii="Times New Roman" w:hAnsi="Times New Roman" w:cs="Times New Roman"/>
          <w:sz w:val="56"/>
          <w:szCs w:val="56"/>
        </w:rPr>
      </w:pPr>
      <w:r w:rsidRPr="00AD38CB">
        <w:rPr>
          <w:rFonts w:ascii="Times New Roman" w:hAnsi="Times New Roman" w:cs="Times New Roman"/>
          <w:sz w:val="56"/>
          <w:szCs w:val="56"/>
        </w:rPr>
        <w:t>Pressemitteilung</w:t>
      </w:r>
      <w:r w:rsidR="006C6AC6" w:rsidRPr="00AD38CB">
        <w:rPr>
          <w:rFonts w:ascii="Times New Roman" w:hAnsi="Times New Roman" w:cs="Times New Roman"/>
          <w:sz w:val="56"/>
          <w:szCs w:val="56"/>
        </w:rPr>
        <w:t xml:space="preserve"> </w:t>
      </w:r>
      <w:r w:rsidR="0065199A">
        <w:rPr>
          <w:rFonts w:ascii="Times New Roman" w:hAnsi="Times New Roman" w:cs="Times New Roman"/>
          <w:sz w:val="56"/>
          <w:szCs w:val="56"/>
        </w:rPr>
        <w:t>1.02</w:t>
      </w:r>
      <w:r w:rsidR="006C6AC6" w:rsidRPr="00AD38CB">
        <w:rPr>
          <w:rFonts w:ascii="Times New Roman" w:hAnsi="Times New Roman" w:cs="Times New Roman"/>
          <w:sz w:val="56"/>
          <w:szCs w:val="56"/>
        </w:rPr>
        <w:t>/20</w:t>
      </w:r>
      <w:r w:rsidR="007B6F2A">
        <w:rPr>
          <w:rFonts w:ascii="Times New Roman" w:hAnsi="Times New Roman" w:cs="Times New Roman"/>
          <w:sz w:val="56"/>
          <w:szCs w:val="56"/>
        </w:rPr>
        <w:t>18</w:t>
      </w:r>
    </w:p>
    <w:p w:rsidR="00504DCF" w:rsidRPr="00504DCF" w:rsidRDefault="006C6AC6" w:rsidP="00504DCF">
      <w:pPr>
        <w:pStyle w:val="berschrift3"/>
        <w:rPr>
          <w:rFonts w:ascii="Times New Roman" w:hAnsi="Times New Roman"/>
          <w:sz w:val="19"/>
          <w:szCs w:val="19"/>
        </w:rPr>
      </w:pPr>
      <w:r w:rsidRPr="007A6FFE">
        <w:rPr>
          <w:rFonts w:ascii="Times New Roman" w:hAnsi="Times New Roman"/>
          <w:color w:val="auto"/>
          <w:sz w:val="22"/>
          <w:szCs w:val="22"/>
        </w:rPr>
        <w:t>Titel:</w:t>
      </w:r>
      <w:r w:rsidR="007A43A7">
        <w:rPr>
          <w:rFonts w:ascii="Times New Roman" w:hAnsi="Times New Roman"/>
          <w:color w:val="auto"/>
          <w:sz w:val="22"/>
          <w:szCs w:val="22"/>
        </w:rPr>
        <w:tab/>
      </w:r>
      <w:r w:rsidR="00926FA5">
        <w:rPr>
          <w:rFonts w:ascii="Times New Roman" w:hAnsi="Times New Roman"/>
          <w:sz w:val="19"/>
          <w:szCs w:val="19"/>
        </w:rPr>
        <w:t>CONEC ISOBUS</w:t>
      </w:r>
      <w:r w:rsidR="00AD2CCE">
        <w:rPr>
          <w:rFonts w:ascii="Times New Roman" w:hAnsi="Times New Roman"/>
          <w:sz w:val="19"/>
          <w:szCs w:val="19"/>
        </w:rPr>
        <w:t xml:space="preserve"> </w:t>
      </w:r>
      <w:proofErr w:type="spellStart"/>
      <w:r w:rsidR="00AD2CCE">
        <w:rPr>
          <w:rFonts w:ascii="Times New Roman" w:hAnsi="Times New Roman"/>
          <w:sz w:val="19"/>
          <w:szCs w:val="19"/>
        </w:rPr>
        <w:t>umspritzt</w:t>
      </w:r>
      <w:proofErr w:type="spellEnd"/>
      <w:r w:rsidR="00AD2CCE">
        <w:rPr>
          <w:rFonts w:ascii="Times New Roman" w:hAnsi="Times New Roman"/>
          <w:sz w:val="19"/>
          <w:szCs w:val="19"/>
        </w:rPr>
        <w:t xml:space="preserve"> – jetzt</w:t>
      </w:r>
      <w:r w:rsidR="007A43A7">
        <w:rPr>
          <w:rFonts w:ascii="Times New Roman" w:hAnsi="Times New Roman"/>
          <w:sz w:val="19"/>
          <w:szCs w:val="19"/>
        </w:rPr>
        <w:t xml:space="preserve"> mit erweitertem Einsatzgebiet für die Aufnahme von größeren </w:t>
      </w:r>
      <w:r w:rsidR="007A43A7">
        <w:rPr>
          <w:rFonts w:ascii="Times New Roman" w:hAnsi="Times New Roman"/>
          <w:sz w:val="19"/>
          <w:szCs w:val="19"/>
        </w:rPr>
        <w:br/>
      </w:r>
      <w:r w:rsidR="007A43A7">
        <w:rPr>
          <w:rFonts w:ascii="Times New Roman" w:hAnsi="Times New Roman"/>
          <w:sz w:val="19"/>
          <w:szCs w:val="19"/>
        </w:rPr>
        <w:tab/>
      </w:r>
      <w:r w:rsidR="008A1AA3">
        <w:rPr>
          <w:rFonts w:ascii="Times New Roman" w:hAnsi="Times New Roman"/>
          <w:sz w:val="19"/>
          <w:szCs w:val="19"/>
        </w:rPr>
        <w:t>Litzen</w:t>
      </w:r>
      <w:r w:rsidR="00702847">
        <w:rPr>
          <w:rFonts w:ascii="Times New Roman" w:hAnsi="Times New Roman"/>
          <w:sz w:val="19"/>
          <w:szCs w:val="19"/>
        </w:rPr>
        <w:t>querschnitten</w:t>
      </w:r>
      <w:r w:rsidR="007A43A7">
        <w:rPr>
          <w:rFonts w:ascii="Times New Roman" w:hAnsi="Times New Roman"/>
          <w:sz w:val="19"/>
          <w:szCs w:val="19"/>
        </w:rPr>
        <w:t xml:space="preserve"> </w:t>
      </w:r>
    </w:p>
    <w:p w:rsidR="00265917" w:rsidRDefault="00265917" w:rsidP="002967BF">
      <w:pPr>
        <w:jc w:val="both"/>
        <w:rPr>
          <w:sz w:val="16"/>
          <w:szCs w:val="16"/>
        </w:rPr>
      </w:pPr>
    </w:p>
    <w:p w:rsidR="00E86B9A" w:rsidRDefault="00A069A3" w:rsidP="002967BF">
      <w:pPr>
        <w:jc w:val="both"/>
        <w:rPr>
          <w:sz w:val="16"/>
          <w:szCs w:val="16"/>
        </w:rPr>
      </w:pPr>
      <w:r>
        <w:rPr>
          <w:noProof/>
          <w:sz w:val="16"/>
          <w:szCs w:val="16"/>
          <w:lang w:bidi="ar-SA"/>
        </w:rPr>
        <w:drawing>
          <wp:inline distT="0" distB="0" distL="0" distR="0">
            <wp:extent cx="5760000" cy="27900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bild_Isobus_schmal_P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000" cy="2790000"/>
                    </a:xfrm>
                    <a:prstGeom prst="rect">
                      <a:avLst/>
                    </a:prstGeom>
                  </pic:spPr>
                </pic:pic>
              </a:graphicData>
            </a:graphic>
          </wp:inline>
        </w:drawing>
      </w:r>
    </w:p>
    <w:p w:rsidR="00304FE5" w:rsidRDefault="00304FE5" w:rsidP="002967BF">
      <w:pPr>
        <w:jc w:val="both"/>
        <w:rPr>
          <w:sz w:val="16"/>
          <w:szCs w:val="16"/>
        </w:rPr>
      </w:pPr>
      <w:r>
        <w:rPr>
          <w:noProof/>
          <w:sz w:val="16"/>
          <w:szCs w:val="16"/>
          <w:lang w:bidi="ar-SA"/>
        </w:rPr>
        <w:drawing>
          <wp:inline distT="0" distB="0" distL="0" distR="0">
            <wp:extent cx="774065" cy="201295"/>
            <wp:effectExtent l="0" t="0" r="0" b="825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4065" cy="201295"/>
                    </a:xfrm>
                    <a:prstGeom prst="rect">
                      <a:avLst/>
                    </a:prstGeom>
                    <a:noFill/>
                    <a:ln>
                      <a:noFill/>
                    </a:ln>
                  </pic:spPr>
                </pic:pic>
              </a:graphicData>
            </a:graphic>
          </wp:inline>
        </w:drawing>
      </w:r>
      <w:r w:rsidRPr="00304FE5">
        <w:rPr>
          <w:sz w:val="16"/>
          <w:szCs w:val="16"/>
        </w:rPr>
        <w:t xml:space="preserve"> </w:t>
      </w:r>
    </w:p>
    <w:p w:rsidR="00803AF1" w:rsidRPr="00803AF1" w:rsidRDefault="00803AF1" w:rsidP="00803AF1">
      <w:pPr>
        <w:jc w:val="both"/>
        <w:rPr>
          <w:rFonts w:ascii="Times New Roman" w:hAnsi="Times New Roman" w:cs="Times New Roman"/>
          <w:sz w:val="20"/>
          <w:szCs w:val="20"/>
        </w:rPr>
      </w:pPr>
      <w:r w:rsidRPr="00803AF1">
        <w:rPr>
          <w:rFonts w:ascii="Times New Roman" w:hAnsi="Times New Roman" w:cs="Times New Roman"/>
          <w:sz w:val="20"/>
          <w:szCs w:val="20"/>
        </w:rPr>
        <w:t xml:space="preserve">Mit den steigenden Anforderungen an die Wirtschaftlichkeit in der Landwirtschaft wird Precision </w:t>
      </w:r>
      <w:proofErr w:type="spellStart"/>
      <w:r w:rsidRPr="00803AF1">
        <w:rPr>
          <w:rFonts w:ascii="Times New Roman" w:hAnsi="Times New Roman" w:cs="Times New Roman"/>
          <w:sz w:val="20"/>
          <w:szCs w:val="20"/>
        </w:rPr>
        <w:t>Farming</w:t>
      </w:r>
      <w:proofErr w:type="spellEnd"/>
      <w:r w:rsidRPr="00803AF1">
        <w:rPr>
          <w:rFonts w:ascii="Times New Roman" w:hAnsi="Times New Roman" w:cs="Times New Roman"/>
          <w:sz w:val="20"/>
          <w:szCs w:val="20"/>
        </w:rPr>
        <w:t xml:space="preserve"> immer wichtiger. Precision </w:t>
      </w:r>
      <w:proofErr w:type="spellStart"/>
      <w:r w:rsidRPr="00803AF1">
        <w:rPr>
          <w:rFonts w:ascii="Times New Roman" w:hAnsi="Times New Roman" w:cs="Times New Roman"/>
          <w:sz w:val="20"/>
          <w:szCs w:val="20"/>
        </w:rPr>
        <w:t>Farming</w:t>
      </w:r>
      <w:proofErr w:type="spellEnd"/>
      <w:r w:rsidRPr="00803AF1">
        <w:rPr>
          <w:rFonts w:ascii="Times New Roman" w:hAnsi="Times New Roman" w:cs="Times New Roman"/>
          <w:sz w:val="20"/>
          <w:szCs w:val="20"/>
        </w:rPr>
        <w:t xml:space="preserve"> steht für die zielgeri</w:t>
      </w:r>
      <w:r w:rsidR="00204DF4">
        <w:rPr>
          <w:rFonts w:ascii="Times New Roman" w:hAnsi="Times New Roman" w:cs="Times New Roman"/>
          <w:sz w:val="20"/>
          <w:szCs w:val="20"/>
        </w:rPr>
        <w:t>chtete Bewirtschaftung von land</w:t>
      </w:r>
      <w:r w:rsidRPr="00803AF1">
        <w:rPr>
          <w:rFonts w:ascii="Times New Roman" w:hAnsi="Times New Roman" w:cs="Times New Roman"/>
          <w:sz w:val="20"/>
          <w:szCs w:val="20"/>
        </w:rPr>
        <w:t>wirtschaftlichen Nutzflächen, wie bedarfsgenaue Ausbringung von Dünger und Pflanzenschutzmittel in Abhängigkeit von der Position auf der Nutzfläche.</w:t>
      </w:r>
    </w:p>
    <w:p w:rsidR="00803AF1" w:rsidRPr="00803AF1" w:rsidRDefault="00803AF1" w:rsidP="00803AF1">
      <w:pPr>
        <w:jc w:val="both"/>
        <w:rPr>
          <w:rFonts w:ascii="Times New Roman" w:hAnsi="Times New Roman" w:cs="Times New Roman"/>
          <w:sz w:val="20"/>
          <w:szCs w:val="20"/>
        </w:rPr>
      </w:pPr>
      <w:r w:rsidRPr="00803AF1">
        <w:rPr>
          <w:rFonts w:ascii="Times New Roman" w:hAnsi="Times New Roman" w:cs="Times New Roman"/>
          <w:sz w:val="20"/>
          <w:szCs w:val="20"/>
        </w:rPr>
        <w:t>Um die hierzu notwendige Kommunikation zwischen Traktor, Anbaugeräten und landwirtschaftlicher Managementsoftware sicherzustellen, wird der herstellerunabhängige ISOBUS verwendet. Der ISOBUS ist in der Norm ISO 11783-2 spezifiziert und beschreibt den BUS incl. der hierfür verwendeten Steckverbinder.</w:t>
      </w:r>
    </w:p>
    <w:p w:rsidR="00CD433A" w:rsidRDefault="00CD433A" w:rsidP="00803AF1">
      <w:pPr>
        <w:jc w:val="both"/>
        <w:rPr>
          <w:rFonts w:ascii="Times New Roman" w:hAnsi="Times New Roman" w:cs="Times New Roman"/>
          <w:sz w:val="20"/>
          <w:szCs w:val="20"/>
        </w:rPr>
      </w:pPr>
    </w:p>
    <w:p w:rsidR="007C784D" w:rsidRDefault="00AD2CCE" w:rsidP="00803AF1">
      <w:pPr>
        <w:jc w:val="both"/>
        <w:rPr>
          <w:rFonts w:ascii="Times New Roman" w:hAnsi="Times New Roman" w:cs="Times New Roman"/>
          <w:sz w:val="20"/>
          <w:szCs w:val="20"/>
        </w:rPr>
      </w:pPr>
      <w:r>
        <w:rPr>
          <w:rFonts w:ascii="Times New Roman" w:hAnsi="Times New Roman" w:cs="Times New Roman"/>
          <w:sz w:val="20"/>
          <w:szCs w:val="20"/>
        </w:rPr>
        <w:t xml:space="preserve">CONEC setzt ab sofort in seinem ISOBUS-Programm </w:t>
      </w:r>
      <w:r w:rsidR="00100D68">
        <w:rPr>
          <w:rFonts w:ascii="Times New Roman" w:hAnsi="Times New Roman" w:cs="Times New Roman"/>
          <w:sz w:val="20"/>
          <w:szCs w:val="20"/>
        </w:rPr>
        <w:t xml:space="preserve">Kontakte und Kontaktträger ein, die einen erweiterten </w:t>
      </w:r>
      <w:r w:rsidR="00153F0F">
        <w:rPr>
          <w:rFonts w:ascii="Times New Roman" w:hAnsi="Times New Roman" w:cs="Times New Roman"/>
          <w:sz w:val="20"/>
          <w:szCs w:val="20"/>
        </w:rPr>
        <w:t xml:space="preserve">Einsatzbereich für </w:t>
      </w:r>
      <w:proofErr w:type="spellStart"/>
      <w:r w:rsidR="00153F0F">
        <w:rPr>
          <w:rFonts w:ascii="Times New Roman" w:hAnsi="Times New Roman" w:cs="Times New Roman"/>
          <w:sz w:val="20"/>
          <w:szCs w:val="20"/>
        </w:rPr>
        <w:t>Litzenquerschitte</w:t>
      </w:r>
      <w:proofErr w:type="spellEnd"/>
      <w:r w:rsidR="00153F0F">
        <w:rPr>
          <w:rFonts w:ascii="Times New Roman" w:hAnsi="Times New Roman" w:cs="Times New Roman"/>
          <w:sz w:val="20"/>
          <w:szCs w:val="20"/>
        </w:rPr>
        <w:t xml:space="preserve"> bis 16 mm²</w:t>
      </w:r>
      <w:r w:rsidR="00100D68">
        <w:rPr>
          <w:rFonts w:ascii="Times New Roman" w:hAnsi="Times New Roman" w:cs="Times New Roman"/>
          <w:sz w:val="20"/>
          <w:szCs w:val="20"/>
        </w:rPr>
        <w:t xml:space="preserve"> bieten</w:t>
      </w:r>
      <w:r w:rsidR="00153F0F">
        <w:rPr>
          <w:rFonts w:ascii="Times New Roman" w:hAnsi="Times New Roman" w:cs="Times New Roman"/>
          <w:sz w:val="20"/>
          <w:szCs w:val="20"/>
        </w:rPr>
        <w:t xml:space="preserve">. </w:t>
      </w:r>
      <w:r w:rsidR="00153F0F" w:rsidRPr="00153F0F">
        <w:rPr>
          <w:rFonts w:ascii="Times New Roman" w:hAnsi="Times New Roman" w:cs="Times New Roman"/>
          <w:sz w:val="20"/>
          <w:szCs w:val="20"/>
        </w:rPr>
        <w:t xml:space="preserve">Es stehen nun drei verschiedene Leitungsvarianten, welche speziell für die Anwendung im landwirtschaftlichen Bereich ausgelegt sind, zur Verfügung. Die Leitungsvarianten unterscheiden sich im Querschnitt der Litzen für </w:t>
      </w:r>
      <w:proofErr w:type="spellStart"/>
      <w:r w:rsidR="00153F0F" w:rsidRPr="00153F0F">
        <w:rPr>
          <w:rFonts w:ascii="Times New Roman" w:hAnsi="Times New Roman" w:cs="Times New Roman"/>
          <w:sz w:val="20"/>
          <w:szCs w:val="20"/>
        </w:rPr>
        <w:t>Ground</w:t>
      </w:r>
      <w:proofErr w:type="spellEnd"/>
      <w:r w:rsidR="00153F0F" w:rsidRPr="00153F0F">
        <w:rPr>
          <w:rFonts w:ascii="Times New Roman" w:hAnsi="Times New Roman" w:cs="Times New Roman"/>
          <w:sz w:val="20"/>
          <w:szCs w:val="20"/>
        </w:rPr>
        <w:t xml:space="preserve"> und Power mit 6 mm², 10 mm² und 16 mm².</w:t>
      </w:r>
    </w:p>
    <w:p w:rsidR="00153F0F" w:rsidRDefault="00153F0F" w:rsidP="00803AF1">
      <w:pPr>
        <w:jc w:val="both"/>
        <w:rPr>
          <w:rFonts w:ascii="Times New Roman" w:hAnsi="Times New Roman" w:cs="Times New Roman"/>
          <w:sz w:val="20"/>
          <w:szCs w:val="20"/>
        </w:rPr>
      </w:pPr>
    </w:p>
    <w:p w:rsidR="005F687B" w:rsidRDefault="00153F0F" w:rsidP="00803AF1">
      <w:pPr>
        <w:jc w:val="both"/>
        <w:rPr>
          <w:rFonts w:ascii="Times New Roman" w:hAnsi="Times New Roman" w:cs="Times New Roman"/>
          <w:sz w:val="20"/>
          <w:szCs w:val="20"/>
        </w:rPr>
      </w:pPr>
      <w:r>
        <w:rPr>
          <w:rFonts w:ascii="Times New Roman" w:hAnsi="Times New Roman" w:cs="Times New Roman"/>
          <w:sz w:val="20"/>
          <w:szCs w:val="20"/>
        </w:rPr>
        <w:t>Der umspritzte</w:t>
      </w:r>
      <w:r w:rsidR="005F687B">
        <w:rPr>
          <w:rFonts w:ascii="Times New Roman" w:hAnsi="Times New Roman" w:cs="Times New Roman"/>
          <w:sz w:val="20"/>
          <w:szCs w:val="20"/>
        </w:rPr>
        <w:t xml:space="preserve"> </w:t>
      </w:r>
      <w:r w:rsidR="007C784D">
        <w:rPr>
          <w:rFonts w:ascii="Times New Roman" w:hAnsi="Times New Roman" w:cs="Times New Roman"/>
          <w:sz w:val="20"/>
          <w:szCs w:val="20"/>
        </w:rPr>
        <w:t xml:space="preserve">ISOBUS Steckverbinder </w:t>
      </w:r>
      <w:r>
        <w:rPr>
          <w:rFonts w:ascii="Times New Roman" w:hAnsi="Times New Roman" w:cs="Times New Roman"/>
          <w:sz w:val="20"/>
          <w:szCs w:val="20"/>
        </w:rPr>
        <w:t xml:space="preserve">ist </w:t>
      </w:r>
      <w:r w:rsidR="007C784D">
        <w:rPr>
          <w:rFonts w:ascii="Times New Roman" w:hAnsi="Times New Roman" w:cs="Times New Roman"/>
          <w:sz w:val="20"/>
          <w:szCs w:val="20"/>
        </w:rPr>
        <w:t>als Buchsen</w:t>
      </w:r>
      <w:r>
        <w:rPr>
          <w:rFonts w:ascii="Times New Roman" w:hAnsi="Times New Roman" w:cs="Times New Roman"/>
          <w:sz w:val="20"/>
          <w:szCs w:val="20"/>
        </w:rPr>
        <w:t>variante erhältlich</w:t>
      </w:r>
      <w:r w:rsidR="007C784D">
        <w:rPr>
          <w:rFonts w:ascii="Times New Roman" w:hAnsi="Times New Roman" w:cs="Times New Roman"/>
          <w:sz w:val="20"/>
          <w:szCs w:val="20"/>
        </w:rPr>
        <w:t xml:space="preserve">. </w:t>
      </w:r>
      <w:r w:rsidR="00A41B40" w:rsidRPr="00A41B40">
        <w:rPr>
          <w:rFonts w:ascii="Times New Roman" w:hAnsi="Times New Roman" w:cs="Times New Roman"/>
          <w:sz w:val="20"/>
          <w:szCs w:val="20"/>
        </w:rPr>
        <w:t>Der Kontaktträger hat das, in der Norm ISO 11783-2 verankerte, 9-polige Kontaktbild.</w:t>
      </w:r>
      <w:r w:rsidR="00A41B40">
        <w:rPr>
          <w:rFonts w:ascii="Times New Roman" w:hAnsi="Times New Roman" w:cs="Times New Roman"/>
          <w:sz w:val="20"/>
          <w:szCs w:val="20"/>
        </w:rPr>
        <w:t xml:space="preserve"> </w:t>
      </w:r>
      <w:r w:rsidR="007C784D" w:rsidRPr="007C784D">
        <w:rPr>
          <w:rFonts w:ascii="Times New Roman" w:hAnsi="Times New Roman" w:cs="Times New Roman"/>
          <w:sz w:val="20"/>
          <w:szCs w:val="20"/>
        </w:rPr>
        <w:t xml:space="preserve">Die </w:t>
      </w:r>
      <w:proofErr w:type="spellStart"/>
      <w:r w:rsidR="007C784D" w:rsidRPr="007C784D">
        <w:rPr>
          <w:rFonts w:ascii="Times New Roman" w:hAnsi="Times New Roman" w:cs="Times New Roman"/>
          <w:sz w:val="20"/>
          <w:szCs w:val="20"/>
        </w:rPr>
        <w:t>Umspritzung</w:t>
      </w:r>
      <w:proofErr w:type="spellEnd"/>
      <w:r w:rsidR="007C784D" w:rsidRPr="007C784D">
        <w:rPr>
          <w:rFonts w:ascii="Times New Roman" w:hAnsi="Times New Roman" w:cs="Times New Roman"/>
          <w:sz w:val="20"/>
          <w:szCs w:val="20"/>
        </w:rPr>
        <w:t xml:space="preserve"> </w:t>
      </w:r>
      <w:r w:rsidR="005F6B3D">
        <w:rPr>
          <w:rFonts w:ascii="Times New Roman" w:hAnsi="Times New Roman" w:cs="Times New Roman"/>
          <w:sz w:val="20"/>
          <w:szCs w:val="20"/>
        </w:rPr>
        <w:t xml:space="preserve">gewährleistet einen durchgängigen IP67 Schutz vom Gehäuse bis in die Hybridleitung </w:t>
      </w:r>
      <w:r w:rsidR="005F687B">
        <w:rPr>
          <w:rFonts w:ascii="Times New Roman" w:hAnsi="Times New Roman" w:cs="Times New Roman"/>
          <w:sz w:val="20"/>
          <w:szCs w:val="20"/>
        </w:rPr>
        <w:t>und eignet sich damit insbesondere für Anwendungen in rauen Umgebungen wie z.B. im Baugewerbe und Untertage.</w:t>
      </w:r>
    </w:p>
    <w:p w:rsidR="00100D68" w:rsidRDefault="00100D68" w:rsidP="00803AF1">
      <w:pPr>
        <w:jc w:val="both"/>
        <w:rPr>
          <w:rFonts w:ascii="Times New Roman" w:hAnsi="Times New Roman" w:cs="Times New Roman"/>
          <w:sz w:val="20"/>
          <w:szCs w:val="20"/>
        </w:rPr>
      </w:pPr>
    </w:p>
    <w:p w:rsidR="00100D68" w:rsidRDefault="00100D68" w:rsidP="00100D68">
      <w:pPr>
        <w:jc w:val="both"/>
        <w:rPr>
          <w:rFonts w:ascii="Times New Roman" w:hAnsi="Times New Roman" w:cs="Times New Roman"/>
          <w:sz w:val="20"/>
          <w:szCs w:val="20"/>
        </w:rPr>
      </w:pPr>
      <w:r>
        <w:rPr>
          <w:rFonts w:ascii="Times New Roman" w:hAnsi="Times New Roman" w:cs="Times New Roman"/>
          <w:sz w:val="20"/>
          <w:szCs w:val="20"/>
        </w:rPr>
        <w:t>Der ISOBUS S</w:t>
      </w:r>
      <w:r w:rsidRPr="00153F0F">
        <w:rPr>
          <w:rFonts w:ascii="Times New Roman" w:hAnsi="Times New Roman" w:cs="Times New Roman"/>
          <w:sz w:val="20"/>
          <w:szCs w:val="20"/>
        </w:rPr>
        <w:t>teckverbinder wird am Traktor in die sogenannte IBBC Steckdose eingesteckt. In der IBBC Steckdose ist die Bajonettkupplung außer Kraft und der Steckverbinder wird mittels Federbügel arretiert. Der Federbügel dient als Sicherung des gesteckten ISOBUS Steckverbinders. Gleichzeitig erfüllt dieser die „</w:t>
      </w:r>
      <w:proofErr w:type="spellStart"/>
      <w:r w:rsidRPr="00153F0F">
        <w:rPr>
          <w:rFonts w:ascii="Times New Roman" w:hAnsi="Times New Roman" w:cs="Times New Roman"/>
          <w:sz w:val="20"/>
          <w:szCs w:val="20"/>
        </w:rPr>
        <w:t>Breakaway</w:t>
      </w:r>
      <w:proofErr w:type="spellEnd"/>
      <w:r w:rsidRPr="00153F0F">
        <w:rPr>
          <w:rFonts w:ascii="Times New Roman" w:hAnsi="Times New Roman" w:cs="Times New Roman"/>
          <w:sz w:val="20"/>
          <w:szCs w:val="20"/>
        </w:rPr>
        <w:t>“-Funktion, die ein definiertes Öffnen des Bügels bei plötzlicher Zugkraft auf die Leitung garantiert.</w:t>
      </w:r>
    </w:p>
    <w:p w:rsidR="00100D68" w:rsidRDefault="00100D68" w:rsidP="00803AF1">
      <w:pPr>
        <w:jc w:val="both"/>
        <w:rPr>
          <w:rFonts w:ascii="Times New Roman" w:hAnsi="Times New Roman" w:cs="Times New Roman"/>
          <w:sz w:val="20"/>
          <w:szCs w:val="20"/>
        </w:rPr>
      </w:pPr>
    </w:p>
    <w:p w:rsidR="00100D68" w:rsidRDefault="00100D68" w:rsidP="00803AF1">
      <w:pPr>
        <w:jc w:val="both"/>
        <w:rPr>
          <w:rFonts w:ascii="Times New Roman" w:hAnsi="Times New Roman" w:cs="Times New Roman"/>
          <w:sz w:val="20"/>
          <w:szCs w:val="20"/>
        </w:rPr>
      </w:pPr>
      <w:r>
        <w:rPr>
          <w:rFonts w:ascii="Times New Roman" w:hAnsi="Times New Roman" w:cs="Times New Roman"/>
          <w:sz w:val="20"/>
          <w:szCs w:val="20"/>
        </w:rPr>
        <w:t>Der Steckverbinder wird im</w:t>
      </w:r>
      <w:r w:rsidR="008A4C50">
        <w:rPr>
          <w:rFonts w:ascii="Times New Roman" w:hAnsi="Times New Roman" w:cs="Times New Roman"/>
          <w:sz w:val="20"/>
          <w:szCs w:val="20"/>
        </w:rPr>
        <w:t xml:space="preserve"> </w:t>
      </w:r>
      <w:proofErr w:type="spellStart"/>
      <w:r w:rsidR="008A4C50">
        <w:rPr>
          <w:rFonts w:ascii="Times New Roman" w:hAnsi="Times New Roman" w:cs="Times New Roman"/>
          <w:sz w:val="20"/>
          <w:szCs w:val="20"/>
        </w:rPr>
        <w:t>ungesteckten</w:t>
      </w:r>
      <w:proofErr w:type="spellEnd"/>
      <w:r w:rsidR="008A4C50">
        <w:rPr>
          <w:rFonts w:ascii="Times New Roman" w:hAnsi="Times New Roman" w:cs="Times New Roman"/>
          <w:sz w:val="20"/>
          <w:szCs w:val="20"/>
        </w:rPr>
        <w:t xml:space="preserve"> Zustand durch eine </w:t>
      </w:r>
      <w:bookmarkStart w:id="0" w:name="_GoBack"/>
      <w:bookmarkEnd w:id="0"/>
      <w:r>
        <w:rPr>
          <w:rFonts w:ascii="Times New Roman" w:hAnsi="Times New Roman" w:cs="Times New Roman"/>
          <w:sz w:val="20"/>
          <w:szCs w:val="20"/>
        </w:rPr>
        <w:t>Schutzkappe gegen Schmutz und Feuchtigkeit geschützt und erfüllt den Schutzgrad IP67. Die Kappe ist serienmäßig mittels eines Edelstahlseils unverlierbar mit dem Steckverbinder verbunden.</w:t>
      </w:r>
    </w:p>
    <w:p w:rsidR="005F687B" w:rsidRDefault="005F687B" w:rsidP="00803AF1">
      <w:pPr>
        <w:jc w:val="both"/>
        <w:rPr>
          <w:rFonts w:ascii="Times New Roman" w:hAnsi="Times New Roman" w:cs="Times New Roman"/>
          <w:sz w:val="20"/>
          <w:szCs w:val="20"/>
        </w:rPr>
      </w:pPr>
    </w:p>
    <w:p w:rsidR="00CD433A" w:rsidRDefault="00CD433A" w:rsidP="00CD433A">
      <w:pPr>
        <w:rPr>
          <w:rFonts w:asciiTheme="minorHAnsi" w:hAnsiTheme="minorHAnsi"/>
        </w:rPr>
      </w:pPr>
    </w:p>
    <w:p w:rsidR="00CD433A" w:rsidRDefault="00CD433A" w:rsidP="00153F0F">
      <w:pPr>
        <w:rPr>
          <w:rFonts w:asciiTheme="minorHAnsi" w:hAnsiTheme="minorHAnsi"/>
        </w:rPr>
      </w:pPr>
    </w:p>
    <w:p w:rsidR="00153F0F" w:rsidRDefault="00153F0F" w:rsidP="00153F0F">
      <w:pPr>
        <w:rPr>
          <w:rFonts w:asciiTheme="minorHAnsi" w:hAnsiTheme="minorHAnsi"/>
        </w:rPr>
      </w:pPr>
    </w:p>
    <w:p w:rsidR="00153F0F" w:rsidRDefault="00153F0F" w:rsidP="00153F0F">
      <w:pPr>
        <w:rPr>
          <w:rFonts w:asciiTheme="minorHAnsi" w:hAnsiTheme="minorHAnsi"/>
        </w:rPr>
      </w:pPr>
    </w:p>
    <w:p w:rsidR="00153F0F" w:rsidRDefault="007A43A7" w:rsidP="00153F0F">
      <w:pPr>
        <w:rPr>
          <w:rFonts w:asciiTheme="minorHAnsi" w:hAnsiTheme="minorHAnsi"/>
        </w:rPr>
      </w:pPr>
      <w:r>
        <w:rPr>
          <w:noProof/>
          <w:lang w:bidi="ar-SA"/>
        </w:rPr>
        <mc:AlternateContent>
          <mc:Choice Requires="wps">
            <w:drawing>
              <wp:anchor distT="0" distB="0" distL="114300" distR="114300" simplePos="0" relativeHeight="251675648" behindDoc="0" locked="0" layoutInCell="1" allowOverlap="1" wp14:anchorId="53B57FCC" wp14:editId="74F48581">
                <wp:simplePos x="0" y="0"/>
                <wp:positionH relativeFrom="column">
                  <wp:posOffset>2413635</wp:posOffset>
                </wp:positionH>
                <wp:positionV relativeFrom="paragraph">
                  <wp:posOffset>516255</wp:posOffset>
                </wp:positionV>
                <wp:extent cx="1425575" cy="264160"/>
                <wp:effectExtent l="1276350" t="0" r="22225" b="21590"/>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5575" cy="264160"/>
                        </a:xfrm>
                        <a:prstGeom prst="borderCallout2">
                          <a:avLst>
                            <a:gd name="adj1" fmla="val 43269"/>
                            <a:gd name="adj2" fmla="val -7991"/>
                            <a:gd name="adj3" fmla="val 43269"/>
                            <a:gd name="adj4" fmla="val -56259"/>
                            <a:gd name="adj5" fmla="val 15483"/>
                            <a:gd name="adj6" fmla="val -88983"/>
                          </a:avLst>
                        </a:prstGeom>
                        <a:solidFill>
                          <a:srgbClr val="FFFFFF"/>
                        </a:solidFill>
                        <a:ln w="3175">
                          <a:solidFill>
                            <a:schemeClr val="accent1">
                              <a:lumMod val="75000"/>
                            </a:schemeClr>
                          </a:solidFill>
                          <a:miter lim="800000"/>
                          <a:headEnd/>
                          <a:tailEnd/>
                        </a:ln>
                      </wps:spPr>
                      <wps:txbx>
                        <w:txbxContent>
                          <w:p w:rsidR="00153F0F" w:rsidRPr="005A463D" w:rsidRDefault="00153F0F" w:rsidP="00153F0F">
                            <w:pPr>
                              <w:rPr>
                                <w:rFonts w:ascii="Times New Roman" w:hAnsi="Times New Roman" w:cs="Times New Roman"/>
                              </w:rPr>
                            </w:pPr>
                            <w:r w:rsidRPr="005A463D">
                              <w:rPr>
                                <w:rFonts w:ascii="Times New Roman" w:hAnsi="Times New Roman" w:cs="Times New Roman"/>
                              </w:rPr>
                              <w:t>Landeplatte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12" o:spid="_x0000_s1026" type="#_x0000_t48" style="position:absolute;margin-left:190.05pt;margin-top:40.65pt;width:112.25pt;height:2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" adj="-19220,3344,-12152,9346,-1726,9346" strokecolor="#365f91 [2404]" strokeweight=".25pt">
                <v:textbox>
                  <w:txbxContent>
                    <w:p w:rsidR="00153F0F" w:rsidRPr="005A463D" w:rsidRDefault="00153F0F" w:rsidP="00153F0F">
                      <w:pPr>
                        <w:rPr>
                          <w:rFonts w:ascii="Times New Roman" w:hAnsi="Times New Roman" w:cs="Times New Roman"/>
                        </w:rPr>
                      </w:pPr>
                      <w:r w:rsidRPr="005A463D">
                        <w:rPr>
                          <w:rFonts w:ascii="Times New Roman" w:hAnsi="Times New Roman" w:cs="Times New Roman"/>
                        </w:rPr>
                        <w:t>Landeplatte</w:t>
                      </w:r>
                    </w:p>
                  </w:txbxContent>
                </v:textbox>
              </v:shape>
            </w:pict>
          </mc:Fallback>
        </mc:AlternateContent>
      </w:r>
      <w:r>
        <w:rPr>
          <w:noProof/>
          <w:lang w:bidi="ar-SA"/>
        </w:rPr>
        <mc:AlternateContent>
          <mc:Choice Requires="wps">
            <w:drawing>
              <wp:anchor distT="0" distB="0" distL="114300" distR="114300" simplePos="0" relativeHeight="251673600" behindDoc="0" locked="0" layoutInCell="1" allowOverlap="1" wp14:anchorId="095F484E" wp14:editId="27657EB3">
                <wp:simplePos x="0" y="0"/>
                <wp:positionH relativeFrom="column">
                  <wp:posOffset>2413635</wp:posOffset>
                </wp:positionH>
                <wp:positionV relativeFrom="paragraph">
                  <wp:posOffset>52705</wp:posOffset>
                </wp:positionV>
                <wp:extent cx="1425575" cy="414020"/>
                <wp:effectExtent l="1352550" t="0" r="22225" b="2413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5575" cy="414020"/>
                        </a:xfrm>
                        <a:prstGeom prst="borderCallout2">
                          <a:avLst>
                            <a:gd name="adj1" fmla="val 17542"/>
                            <a:gd name="adj2" fmla="val -7866"/>
                            <a:gd name="adj3" fmla="val 17542"/>
                            <a:gd name="adj4" fmla="val -62907"/>
                            <a:gd name="adj5" fmla="val 46945"/>
                            <a:gd name="adj6" fmla="val -94688"/>
                          </a:avLst>
                        </a:prstGeom>
                        <a:solidFill>
                          <a:srgbClr val="FFFFFF"/>
                        </a:solidFill>
                        <a:ln w="3175">
                          <a:solidFill>
                            <a:schemeClr val="accent1">
                              <a:lumMod val="75000"/>
                            </a:schemeClr>
                          </a:solidFill>
                          <a:miter lim="800000"/>
                          <a:headEnd/>
                          <a:tailEnd/>
                        </a:ln>
                      </wps:spPr>
                      <wps:txbx>
                        <w:txbxContent>
                          <w:p w:rsidR="00153F0F" w:rsidRPr="005A463D" w:rsidRDefault="00153F0F" w:rsidP="00153F0F">
                            <w:pPr>
                              <w:rPr>
                                <w:rFonts w:ascii="Times New Roman" w:hAnsi="Times New Roman" w:cs="Times New Roman"/>
                              </w:rPr>
                            </w:pPr>
                            <w:r w:rsidRPr="005A463D">
                              <w:rPr>
                                <w:rFonts w:ascii="Times New Roman" w:hAnsi="Times New Roman" w:cs="Times New Roman"/>
                              </w:rPr>
                              <w:t>Schutzklappe Isobus IBBC Steckdose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7" type="#_x0000_t48" style="position:absolute;margin-left:190.05pt;margin-top:4.15pt;width:112.25pt;height:3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" adj="-20453,10140,-13588,3789,-1699,3789" strokecolor="#365f91 [2404]" strokeweight=".25pt">
                <v:textbox>
                  <w:txbxContent>
                    <w:p w:rsidR="00153F0F" w:rsidRPr="005A463D" w:rsidRDefault="00153F0F" w:rsidP="00153F0F">
                      <w:pPr>
                        <w:rPr>
                          <w:rFonts w:ascii="Times New Roman" w:hAnsi="Times New Roman" w:cs="Times New Roman"/>
                        </w:rPr>
                      </w:pPr>
                      <w:r w:rsidRPr="005A463D">
                        <w:rPr>
                          <w:rFonts w:ascii="Times New Roman" w:hAnsi="Times New Roman" w:cs="Times New Roman"/>
                        </w:rPr>
                        <w:t xml:space="preserve">Schutzklappe </w:t>
                      </w:r>
                      <w:proofErr w:type="spellStart"/>
                      <w:r w:rsidRPr="005A463D">
                        <w:rPr>
                          <w:rFonts w:ascii="Times New Roman" w:hAnsi="Times New Roman" w:cs="Times New Roman"/>
                        </w:rPr>
                        <w:t>Isobus</w:t>
                      </w:r>
                      <w:proofErr w:type="spellEnd"/>
                      <w:r w:rsidRPr="005A463D">
                        <w:rPr>
                          <w:rFonts w:ascii="Times New Roman" w:hAnsi="Times New Roman" w:cs="Times New Roman"/>
                        </w:rPr>
                        <w:t xml:space="preserve"> IBBC Steckdose</w:t>
                      </w:r>
                    </w:p>
                  </w:txbxContent>
                </v:textbox>
                <o:callout v:ext="edit" minusy="t"/>
              </v:shape>
            </w:pict>
          </mc:Fallback>
        </mc:AlternateContent>
      </w:r>
      <w:r w:rsidR="005A463D">
        <w:rPr>
          <w:noProof/>
          <w:lang w:bidi="ar-SA"/>
        </w:rPr>
        <mc:AlternateContent>
          <mc:Choice Requires="wps">
            <w:drawing>
              <wp:anchor distT="0" distB="0" distL="114300" distR="114300" simplePos="0" relativeHeight="251676672" behindDoc="0" locked="0" layoutInCell="1" allowOverlap="1" wp14:anchorId="7BBA72DD" wp14:editId="3AD58052">
                <wp:simplePos x="0" y="0"/>
                <wp:positionH relativeFrom="column">
                  <wp:posOffset>2450592</wp:posOffset>
                </wp:positionH>
                <wp:positionV relativeFrom="paragraph">
                  <wp:posOffset>2035938</wp:posOffset>
                </wp:positionV>
                <wp:extent cx="1388745" cy="286512"/>
                <wp:effectExtent l="1619250" t="95250" r="20955" b="18415"/>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8745" cy="286512"/>
                        </a:xfrm>
                        <a:prstGeom prst="borderCallout2">
                          <a:avLst>
                            <a:gd name="adj1" fmla="val 24000"/>
                            <a:gd name="adj2" fmla="val -8148"/>
                            <a:gd name="adj3" fmla="val 24000"/>
                            <a:gd name="adj4" fmla="val -74134"/>
                            <a:gd name="adj5" fmla="val -28297"/>
                            <a:gd name="adj6" fmla="val -116820"/>
                          </a:avLst>
                        </a:prstGeom>
                        <a:solidFill>
                          <a:srgbClr val="FFFFFF"/>
                        </a:solidFill>
                        <a:ln w="3175">
                          <a:solidFill>
                            <a:schemeClr val="accent1">
                              <a:lumMod val="75000"/>
                            </a:schemeClr>
                          </a:solidFill>
                          <a:miter lim="800000"/>
                          <a:headEnd/>
                          <a:tailEnd/>
                        </a:ln>
                      </wps:spPr>
                      <wps:txbx>
                        <w:txbxContent>
                          <w:p w:rsidR="00153F0F" w:rsidRPr="005A463D" w:rsidRDefault="00153F0F" w:rsidP="00153F0F">
                            <w:pPr>
                              <w:rPr>
                                <w:rFonts w:ascii="Times New Roman" w:hAnsi="Times New Roman" w:cs="Times New Roman"/>
                              </w:rPr>
                            </w:pPr>
                            <w:r w:rsidRPr="005A463D">
                              <w:rPr>
                                <w:rFonts w:ascii="Times New Roman" w:hAnsi="Times New Roman" w:cs="Times New Roman"/>
                              </w:rPr>
                              <w:t xml:space="preserve">Schutzkappe mit </w:t>
                            </w:r>
                            <w:proofErr w:type="spellStart"/>
                            <w:r w:rsidRPr="005A463D">
                              <w:rPr>
                                <w:rFonts w:ascii="Times New Roman" w:hAnsi="Times New Roman" w:cs="Times New Roman"/>
                              </w:rPr>
                              <w:t>Seilöse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8" type="#_x0000_t48" style="position:absolute;margin-left:192.95pt;margin-top:160.3pt;width:109.35pt;height:2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" adj="-25233,-6112,-16013,5184,-1760,5184" strokecolor="#365f91 [2404]" strokeweight=".25pt">
                <v:textbox>
                  <w:txbxContent>
                    <w:p w:rsidR="00153F0F" w:rsidRPr="005A463D" w:rsidRDefault="00153F0F" w:rsidP="00153F0F">
                      <w:pPr>
                        <w:rPr>
                          <w:rFonts w:ascii="Times New Roman" w:hAnsi="Times New Roman" w:cs="Times New Roman"/>
                        </w:rPr>
                      </w:pPr>
                      <w:r w:rsidRPr="005A463D">
                        <w:rPr>
                          <w:rFonts w:ascii="Times New Roman" w:hAnsi="Times New Roman" w:cs="Times New Roman"/>
                        </w:rPr>
                        <w:t xml:space="preserve">Schutzkappe mit </w:t>
                      </w:r>
                      <w:proofErr w:type="spellStart"/>
                      <w:r w:rsidRPr="005A463D">
                        <w:rPr>
                          <w:rFonts w:ascii="Times New Roman" w:hAnsi="Times New Roman" w:cs="Times New Roman"/>
                        </w:rPr>
                        <w:t>Seilöse</w:t>
                      </w:r>
                      <w:proofErr w:type="spellEnd"/>
                    </w:p>
                  </w:txbxContent>
                </v:textbox>
              </v:shape>
            </w:pict>
          </mc:Fallback>
        </mc:AlternateContent>
      </w:r>
      <w:r w:rsidR="005A463D">
        <w:rPr>
          <w:noProof/>
          <w:lang w:bidi="ar-SA"/>
        </w:rPr>
        <mc:AlternateContent>
          <mc:Choice Requires="wps">
            <w:drawing>
              <wp:anchor distT="0" distB="0" distL="114300" distR="114300" simplePos="0" relativeHeight="251677696" behindDoc="0" locked="0" layoutInCell="1" allowOverlap="1" wp14:anchorId="2BA8A32E" wp14:editId="7F88E9EF">
                <wp:simplePos x="0" y="0"/>
                <wp:positionH relativeFrom="column">
                  <wp:posOffset>2450592</wp:posOffset>
                </wp:positionH>
                <wp:positionV relativeFrom="paragraph">
                  <wp:posOffset>1621409</wp:posOffset>
                </wp:positionV>
                <wp:extent cx="1388745" cy="264160"/>
                <wp:effectExtent l="1524000" t="266700" r="20955" b="2159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8745" cy="264160"/>
                        </a:xfrm>
                        <a:prstGeom prst="borderCallout2">
                          <a:avLst>
                            <a:gd name="adj1" fmla="val 43269"/>
                            <a:gd name="adj2" fmla="val -8236"/>
                            <a:gd name="adj3" fmla="val 43269"/>
                            <a:gd name="adj4" fmla="val -61083"/>
                            <a:gd name="adj5" fmla="val -96637"/>
                            <a:gd name="adj6" fmla="val -108905"/>
                          </a:avLst>
                        </a:prstGeom>
                        <a:solidFill>
                          <a:srgbClr val="FFFFFF"/>
                        </a:solidFill>
                        <a:ln w="3175">
                          <a:solidFill>
                            <a:schemeClr val="accent1">
                              <a:lumMod val="75000"/>
                            </a:schemeClr>
                          </a:solidFill>
                          <a:miter lim="800000"/>
                          <a:headEnd/>
                          <a:tailEnd/>
                        </a:ln>
                      </wps:spPr>
                      <wps:txbx>
                        <w:txbxContent>
                          <w:p w:rsidR="00153F0F" w:rsidRPr="005A463D" w:rsidRDefault="00153F0F" w:rsidP="00153F0F">
                            <w:pPr>
                              <w:ind w:right="-102"/>
                              <w:rPr>
                                <w:rFonts w:ascii="Times New Roman" w:hAnsi="Times New Roman" w:cs="Times New Roman"/>
                              </w:rPr>
                            </w:pPr>
                            <w:r w:rsidRPr="005A463D">
                              <w:rPr>
                                <w:rFonts w:ascii="Times New Roman" w:hAnsi="Times New Roman" w:cs="Times New Roman"/>
                              </w:rPr>
                              <w:t>Federbügel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9" type="#_x0000_t48" style="position:absolute;margin-left:192.95pt;margin-top:127.65pt;width:109.35pt;height:2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" adj="-23523,-20874,-13194,9346,-1779,9346" strokecolor="#365f91 [2404]" strokeweight=".25pt">
                <v:textbox>
                  <w:txbxContent>
                    <w:p w:rsidR="00153F0F" w:rsidRPr="005A463D" w:rsidRDefault="00153F0F" w:rsidP="00153F0F">
                      <w:pPr>
                        <w:ind w:right="-102"/>
                        <w:rPr>
                          <w:rFonts w:ascii="Times New Roman" w:hAnsi="Times New Roman" w:cs="Times New Roman"/>
                        </w:rPr>
                      </w:pPr>
                      <w:r w:rsidRPr="005A463D">
                        <w:rPr>
                          <w:rFonts w:ascii="Times New Roman" w:hAnsi="Times New Roman" w:cs="Times New Roman"/>
                        </w:rPr>
                        <w:t>Federbügel</w:t>
                      </w:r>
                    </w:p>
                  </w:txbxContent>
                </v:textbox>
              </v:shape>
            </w:pict>
          </mc:Fallback>
        </mc:AlternateContent>
      </w:r>
      <w:r w:rsidR="005A463D">
        <w:rPr>
          <w:noProof/>
          <w:lang w:bidi="ar-SA"/>
        </w:rPr>
        <mc:AlternateContent>
          <mc:Choice Requires="wps">
            <w:drawing>
              <wp:anchor distT="0" distB="0" distL="114300" distR="114300" simplePos="0" relativeHeight="251678720" behindDoc="0" locked="0" layoutInCell="1" allowOverlap="1" wp14:anchorId="428367F1" wp14:editId="4637549A">
                <wp:simplePos x="0" y="0"/>
                <wp:positionH relativeFrom="column">
                  <wp:posOffset>227330</wp:posOffset>
                </wp:positionH>
                <wp:positionV relativeFrom="paragraph">
                  <wp:posOffset>1464945</wp:posOffset>
                </wp:positionV>
                <wp:extent cx="299085" cy="262255"/>
                <wp:effectExtent l="76200" t="0" r="24765" b="4445"/>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270746" flipH="1">
                          <a:off x="0" y="0"/>
                          <a:ext cx="299085" cy="2622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style="position:absolute;margin-left:17.9pt;margin-top:115.35pt;width:23.55pt;height:20.65pt;rotation:-9033860fd;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" path="m21600,6079l15126,r,2912l12427,2912c5564,2912,,7052,,12158r,9442l6474,21600r,-9442c6474,10550,9139,9246,12427,9246r2699,l15126,12158,21600,6079xe">
                <v:stroke joinstyle="miter"/>
                <v:path o:connecttype="custom" o:connectlocs="209443,0;209443,147616;44821,262255;299085,73808" o:connectangles="270,90,90,0" textboxrect="12427,2912,18227,9246"/>
              </v:shape>
            </w:pict>
          </mc:Fallback>
        </mc:AlternateContent>
      </w:r>
      <w:r w:rsidR="005A463D">
        <w:rPr>
          <w:noProof/>
          <w:lang w:bidi="ar-SA"/>
        </w:rPr>
        <mc:AlternateContent>
          <mc:Choice Requires="wps">
            <w:drawing>
              <wp:anchor distT="0" distB="0" distL="114300" distR="114300" simplePos="0" relativeHeight="251674624" behindDoc="0" locked="0" layoutInCell="1" allowOverlap="1" wp14:anchorId="053F697E" wp14:editId="6CBEA81D">
                <wp:simplePos x="0" y="0"/>
                <wp:positionH relativeFrom="column">
                  <wp:posOffset>1397635</wp:posOffset>
                </wp:positionH>
                <wp:positionV relativeFrom="paragraph">
                  <wp:posOffset>207010</wp:posOffset>
                </wp:positionV>
                <wp:extent cx="299085" cy="247015"/>
                <wp:effectExtent l="0" t="69215" r="0" b="31750"/>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267177">
                          <a:off x="0" y="0"/>
                          <a:ext cx="299085" cy="24701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style="position:absolute;margin-left:110.05pt;margin-top:16.3pt;width:23.55pt;height:19.45pt;rotation:7937695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" path="m21600,6079l15126,r,2912l12427,2912c5564,2912,,7052,,12158r,9442l6474,21600r,-9442c6474,10550,9139,9246,12427,9246r2699,l15126,12158,21600,6079xe">
                <v:stroke joinstyle="miter"/>
                <v:path o:connecttype="custom" o:connectlocs="209443,0;209443,139037;44821,247015;299085,69519" o:connectangles="270,90,90,0" textboxrect="12427,2912,18227,9246"/>
              </v:shape>
            </w:pict>
          </mc:Fallback>
        </mc:AlternateContent>
      </w:r>
      <w:r w:rsidR="00153F0F" w:rsidRPr="00685DAE">
        <w:rPr>
          <w:rFonts w:asciiTheme="minorHAnsi" w:hAnsiTheme="minorHAnsi"/>
        </w:rPr>
        <w:t xml:space="preserve"> </w:t>
      </w:r>
      <w:r w:rsidR="00153F0F">
        <w:rPr>
          <w:rFonts w:asciiTheme="minorHAnsi" w:hAnsiTheme="minorHAnsi"/>
          <w:noProof/>
          <w:lang w:bidi="ar-SA"/>
        </w:rPr>
        <w:drawing>
          <wp:inline distT="0" distB="0" distL="0" distR="0" wp14:anchorId="5F3CFBAF" wp14:editId="419042B7">
            <wp:extent cx="2341320" cy="2114828"/>
            <wp:effectExtent l="0" t="0" r="1905" b="0"/>
            <wp:docPr id="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346636" cy="2119630"/>
                    </a:xfrm>
                    <a:prstGeom prst="rect">
                      <a:avLst/>
                    </a:prstGeom>
                    <a:noFill/>
                    <a:ln w="9525">
                      <a:noFill/>
                      <a:miter lim="800000"/>
                      <a:headEnd/>
                      <a:tailEnd/>
                    </a:ln>
                  </pic:spPr>
                </pic:pic>
              </a:graphicData>
            </a:graphic>
          </wp:inline>
        </w:drawing>
      </w:r>
    </w:p>
    <w:p w:rsidR="00153F0F" w:rsidRDefault="00153F0F" w:rsidP="00153F0F">
      <w:pPr>
        <w:rPr>
          <w:rFonts w:asciiTheme="minorHAnsi" w:hAnsiTheme="minorHAnsi"/>
        </w:rPr>
      </w:pPr>
    </w:p>
    <w:p w:rsidR="00153F0F" w:rsidRDefault="00153F0F" w:rsidP="00153F0F">
      <w:pPr>
        <w:rPr>
          <w:rFonts w:asciiTheme="minorHAnsi" w:hAnsiTheme="minorHAnsi"/>
        </w:rPr>
      </w:pPr>
    </w:p>
    <w:p w:rsidR="00153F0F" w:rsidRPr="00153F0F" w:rsidRDefault="00100D68" w:rsidP="00153F0F">
      <w:pPr>
        <w:rPr>
          <w:rFonts w:ascii="Times New Roman" w:hAnsi="Times New Roman" w:cs="Times New Roman"/>
          <w:sz w:val="20"/>
          <w:szCs w:val="20"/>
        </w:rPr>
      </w:pPr>
      <w:r>
        <w:rPr>
          <w:rFonts w:ascii="Times New Roman" w:hAnsi="Times New Roman" w:cs="Times New Roman"/>
          <w:sz w:val="20"/>
          <w:szCs w:val="20"/>
        </w:rPr>
        <w:t xml:space="preserve">Die </w:t>
      </w:r>
      <w:r w:rsidR="00153F0F" w:rsidRPr="00153F0F">
        <w:rPr>
          <w:rFonts w:ascii="Times New Roman" w:hAnsi="Times New Roman" w:cs="Times New Roman"/>
          <w:sz w:val="20"/>
          <w:szCs w:val="20"/>
        </w:rPr>
        <w:t xml:space="preserve">IBBC Steckdose </w:t>
      </w:r>
      <w:r>
        <w:rPr>
          <w:rFonts w:ascii="Times New Roman" w:hAnsi="Times New Roman" w:cs="Times New Roman"/>
          <w:sz w:val="20"/>
          <w:szCs w:val="20"/>
        </w:rPr>
        <w:t>wird i</w:t>
      </w:r>
      <w:r w:rsidRPr="00153F0F">
        <w:rPr>
          <w:rFonts w:ascii="Times New Roman" w:hAnsi="Times New Roman" w:cs="Times New Roman"/>
          <w:sz w:val="20"/>
          <w:szCs w:val="20"/>
        </w:rPr>
        <w:t xml:space="preserve">m </w:t>
      </w:r>
      <w:proofErr w:type="spellStart"/>
      <w:r w:rsidRPr="00153F0F">
        <w:rPr>
          <w:rFonts w:ascii="Times New Roman" w:hAnsi="Times New Roman" w:cs="Times New Roman"/>
          <w:sz w:val="20"/>
          <w:szCs w:val="20"/>
        </w:rPr>
        <w:t>ungesteckten</w:t>
      </w:r>
      <w:proofErr w:type="spellEnd"/>
      <w:r w:rsidRPr="00153F0F">
        <w:rPr>
          <w:rFonts w:ascii="Times New Roman" w:hAnsi="Times New Roman" w:cs="Times New Roman"/>
          <w:sz w:val="20"/>
          <w:szCs w:val="20"/>
        </w:rPr>
        <w:t xml:space="preserve"> Zustand </w:t>
      </w:r>
      <w:r w:rsidR="00153F0F" w:rsidRPr="00153F0F">
        <w:rPr>
          <w:rFonts w:ascii="Times New Roman" w:hAnsi="Times New Roman" w:cs="Times New Roman"/>
          <w:sz w:val="20"/>
          <w:szCs w:val="20"/>
        </w:rPr>
        <w:t>durch eine Schutzklappe mit integrierter Dichtung vor Feuchtigkeit und Verschmutzung geschützt. Um die Dichtung der Schutzklappe auch im gesteckten Zustand zu schützen, ist der ISOBUS Steckverbinder mit einer Landeplatte ausgeführt. Die Standardausführung ist rund, optional gibt es auch eine Landeplatte mit beidseitig abgeflachter Außenseite. Auf Wunsch kann der Steckverbinder auch komplett ohne Landeplatte geliefert werden.</w:t>
      </w:r>
    </w:p>
    <w:p w:rsidR="00CD433A" w:rsidRDefault="00CD433A" w:rsidP="0097486D">
      <w:pPr>
        <w:jc w:val="both"/>
        <w:rPr>
          <w:rFonts w:ascii="Times New Roman" w:hAnsi="Times New Roman" w:cs="Times New Roman"/>
          <w:sz w:val="20"/>
          <w:szCs w:val="20"/>
        </w:rPr>
      </w:pPr>
    </w:p>
    <w:p w:rsidR="00DF379E" w:rsidRPr="0097486D" w:rsidRDefault="00DF379E" w:rsidP="0097486D">
      <w:pPr>
        <w:jc w:val="both"/>
        <w:rPr>
          <w:rFonts w:ascii="Times New Roman" w:hAnsi="Times New Roman" w:cs="Times New Roman"/>
          <w:sz w:val="20"/>
          <w:szCs w:val="20"/>
        </w:rPr>
      </w:pPr>
    </w:p>
    <w:p w:rsidR="00D735BE" w:rsidRPr="00DF379E" w:rsidRDefault="0097486D" w:rsidP="00E86B9A">
      <w:pPr>
        <w:jc w:val="both"/>
        <w:rPr>
          <w:rFonts w:ascii="Times New Roman" w:hAnsi="Times New Roman" w:cs="Times New Roman"/>
          <w:sz w:val="20"/>
          <w:szCs w:val="20"/>
        </w:rPr>
      </w:pPr>
      <w:r w:rsidRPr="0097486D">
        <w:rPr>
          <w:rFonts w:ascii="Times New Roman" w:hAnsi="Times New Roman" w:cs="Times New Roman"/>
          <w:sz w:val="20"/>
          <w:szCs w:val="20"/>
        </w:rPr>
        <w:t>Produktdetails:</w:t>
      </w:r>
    </w:p>
    <w:p w:rsidR="00D735BE" w:rsidRDefault="0000369E" w:rsidP="00E86B9A">
      <w:pPr>
        <w:jc w:val="both"/>
        <w:rPr>
          <w:rFonts w:ascii="Times New Roman" w:hAnsi="Times New Roman" w:cs="Times New Roman"/>
          <w:color w:val="060606"/>
          <w:sz w:val="20"/>
          <w:szCs w:val="20"/>
        </w:rPr>
      </w:pPr>
      <w:r>
        <w:rPr>
          <w:rFonts w:ascii="Times New Roman" w:hAnsi="Times New Roman" w:cs="Times New Roman"/>
          <w:noProof/>
          <w:color w:val="060606"/>
          <w:spacing w:val="0"/>
          <w:sz w:val="22"/>
          <w:szCs w:val="22"/>
          <w:lang w:bidi="ar-SA"/>
        </w:rPr>
        <mc:AlternateContent>
          <mc:Choice Requires="wps">
            <w:drawing>
              <wp:anchor distT="0" distB="0" distL="114300" distR="114300" simplePos="0" relativeHeight="251670528" behindDoc="0" locked="0" layoutInCell="1" allowOverlap="1" wp14:anchorId="50D96FE5" wp14:editId="40A695A2">
                <wp:simplePos x="0" y="0"/>
                <wp:positionH relativeFrom="column">
                  <wp:posOffset>3888740</wp:posOffset>
                </wp:positionH>
                <wp:positionV relativeFrom="paragraph">
                  <wp:posOffset>52070</wp:posOffset>
                </wp:positionV>
                <wp:extent cx="1847215" cy="1414145"/>
                <wp:effectExtent l="0" t="0" r="19685" b="1460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1414145"/>
                        </a:xfrm>
                        <a:prstGeom prst="rect">
                          <a:avLst/>
                        </a:prstGeom>
                        <a:solidFill>
                          <a:srgbClr val="FFFFFF"/>
                        </a:solidFill>
                        <a:ln w="9525">
                          <a:solidFill>
                            <a:schemeClr val="accent1">
                              <a:lumMod val="60000"/>
                              <a:lumOff val="40000"/>
                            </a:schemeClr>
                          </a:solidFill>
                          <a:miter lim="800000"/>
                          <a:headEnd/>
                          <a:tailEnd/>
                        </a:ln>
                      </wps:spPr>
                      <wps:txbx>
                        <w:txbxContent>
                          <w:p w:rsidR="00153F0F" w:rsidRPr="007A6FFE" w:rsidRDefault="00153F0F" w:rsidP="00B92BA9">
                            <w:pPr>
                              <w:rPr>
                                <w:rFonts w:ascii="Times New Roman" w:hAnsi="Times New Roman" w:cs="Times New Roman"/>
                                <w:b/>
                                <w:color w:val="365F91" w:themeColor="accent1" w:themeShade="BF"/>
                                <w:spacing w:val="0"/>
                                <w:sz w:val="20"/>
                                <w:szCs w:val="20"/>
                                <w:u w:val="single"/>
                                <w:lang w:bidi="ar-SA"/>
                              </w:rPr>
                            </w:pPr>
                            <w:r w:rsidRPr="007A6FFE">
                              <w:rPr>
                                <w:rFonts w:ascii="Times New Roman" w:hAnsi="Times New Roman" w:cs="Times New Roman"/>
                                <w:b/>
                                <w:color w:val="365F91" w:themeColor="accent1" w:themeShade="BF"/>
                                <w:spacing w:val="0"/>
                                <w:sz w:val="20"/>
                                <w:szCs w:val="20"/>
                                <w:u w:val="single"/>
                                <w:lang w:bidi="ar-SA"/>
                              </w:rPr>
                              <w:t>Anwendungsfelder:</w:t>
                            </w:r>
                          </w:p>
                          <w:p w:rsidR="00153F0F" w:rsidRPr="0097486D" w:rsidRDefault="00153F0F" w:rsidP="0097486D">
                            <w:pPr>
                              <w:rPr>
                                <w:rFonts w:ascii="Times New Roman" w:hAnsi="Times New Roman" w:cs="Times New Roman"/>
                                <w:color w:val="060606"/>
                                <w:spacing w:val="0"/>
                                <w:sz w:val="20"/>
                                <w:szCs w:val="20"/>
                                <w:lang w:bidi="ar-SA"/>
                              </w:rPr>
                            </w:pPr>
                            <w:r>
                              <w:rPr>
                                <w:rFonts w:ascii="Times New Roman" w:hAnsi="Times New Roman" w:cs="Times New Roman"/>
                                <w:color w:val="060606"/>
                                <w:spacing w:val="0"/>
                                <w:sz w:val="20"/>
                                <w:szCs w:val="20"/>
                                <w:lang w:bidi="ar-SA"/>
                              </w:rPr>
                              <w:t>• Landmaschinen</w:t>
                            </w:r>
                          </w:p>
                          <w:p w:rsidR="00153F0F" w:rsidRPr="0097486D" w:rsidRDefault="00153F0F" w:rsidP="0097486D">
                            <w:pPr>
                              <w:rPr>
                                <w:rFonts w:ascii="Times New Roman" w:hAnsi="Times New Roman" w:cs="Times New Roman"/>
                                <w:color w:val="060606"/>
                                <w:spacing w:val="0"/>
                                <w:sz w:val="20"/>
                                <w:szCs w:val="20"/>
                                <w:lang w:bidi="ar-SA"/>
                              </w:rPr>
                            </w:pPr>
                            <w:r>
                              <w:rPr>
                                <w:rFonts w:ascii="Times New Roman" w:hAnsi="Times New Roman" w:cs="Times New Roman"/>
                                <w:color w:val="060606"/>
                                <w:spacing w:val="0"/>
                                <w:sz w:val="20"/>
                                <w:szCs w:val="20"/>
                                <w:lang w:bidi="ar-SA"/>
                              </w:rPr>
                              <w:t>• Baumaschinen</w:t>
                            </w:r>
                          </w:p>
                          <w:p w:rsidR="00153F0F" w:rsidRDefault="00153F0F" w:rsidP="0097486D">
                            <w:pPr>
                              <w:rPr>
                                <w:rFonts w:ascii="Times New Roman" w:hAnsi="Times New Roman" w:cs="Times New Roman"/>
                                <w:color w:val="060606"/>
                                <w:spacing w:val="0"/>
                                <w:sz w:val="20"/>
                                <w:szCs w:val="20"/>
                                <w:lang w:bidi="ar-SA"/>
                              </w:rPr>
                            </w:pPr>
                            <w:r>
                              <w:rPr>
                                <w:rFonts w:ascii="Times New Roman" w:hAnsi="Times New Roman" w:cs="Times New Roman"/>
                                <w:color w:val="060606"/>
                                <w:spacing w:val="0"/>
                                <w:sz w:val="20"/>
                                <w:szCs w:val="20"/>
                                <w:lang w:bidi="ar-SA"/>
                              </w:rPr>
                              <w:t>• Steuerungstechnik</w:t>
                            </w:r>
                          </w:p>
                          <w:p w:rsidR="00153F0F" w:rsidRPr="00526380" w:rsidRDefault="00153F0F" w:rsidP="0097486D">
                            <w:pPr>
                              <w:rPr>
                                <w:rFonts w:ascii="Times New Roman" w:hAnsi="Times New Roman" w:cs="Times New Roman"/>
                                <w:color w:val="060606"/>
                                <w:spacing w:val="0"/>
                                <w:sz w:val="20"/>
                                <w:szCs w:val="20"/>
                                <w:lang w:bidi="ar-SA"/>
                              </w:rPr>
                            </w:pPr>
                            <w:r>
                              <w:rPr>
                                <w:rFonts w:ascii="Times New Roman" w:hAnsi="Times New Roman" w:cs="Times New Roman"/>
                                <w:color w:val="060606"/>
                                <w:spacing w:val="0"/>
                                <w:sz w:val="20"/>
                                <w:szCs w:val="20"/>
                                <w:lang w:bidi="ar-SA"/>
                              </w:rPr>
                              <w:t>• Kommunaltechnik</w:t>
                            </w:r>
                          </w:p>
                          <w:p w:rsidR="00153F0F" w:rsidRPr="00526380" w:rsidRDefault="00153F0F" w:rsidP="00B92BA9">
                            <w:pPr>
                              <w:rPr>
                                <w:rFonts w:ascii="Times New Roman" w:hAnsi="Times New Roman" w:cs="Times New Roman"/>
                                <w:color w:val="060606"/>
                                <w:spacing w:val="0"/>
                                <w:sz w:val="20"/>
                                <w:szCs w:val="20"/>
                                <w:lang w:bidi="ar-S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30" type="#_x0000_t202" style="position:absolute;left:0;text-align:left;margin-left:306.2pt;margin-top:4.1pt;width:145.45pt;height:1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" strokecolor="#95b3d7 [1940]">
                <v:textbox>
                  <w:txbxContent>
                    <w:p w:rsidR="00153F0F" w:rsidRPr="007A6FFE" w:rsidRDefault="00153F0F" w:rsidP="00B92BA9">
                      <w:pPr>
                        <w:rPr>
                          <w:rFonts w:ascii="Times New Roman" w:hAnsi="Times New Roman" w:cs="Times New Roman"/>
                          <w:b/>
                          <w:color w:val="365F91" w:themeColor="accent1" w:themeShade="BF"/>
                          <w:spacing w:val="0"/>
                          <w:sz w:val="20"/>
                          <w:szCs w:val="20"/>
                          <w:u w:val="single"/>
                          <w:lang w:bidi="ar-SA"/>
                        </w:rPr>
                      </w:pPr>
                      <w:r w:rsidRPr="007A6FFE">
                        <w:rPr>
                          <w:rFonts w:ascii="Times New Roman" w:hAnsi="Times New Roman" w:cs="Times New Roman"/>
                          <w:b/>
                          <w:color w:val="365F91" w:themeColor="accent1" w:themeShade="BF"/>
                          <w:spacing w:val="0"/>
                          <w:sz w:val="20"/>
                          <w:szCs w:val="20"/>
                          <w:u w:val="single"/>
                          <w:lang w:bidi="ar-SA"/>
                        </w:rPr>
                        <w:t>Anwendungsfelder:</w:t>
                      </w:r>
                    </w:p>
                    <w:p w:rsidR="00153F0F" w:rsidRPr="0097486D" w:rsidRDefault="00153F0F" w:rsidP="0097486D">
                      <w:pPr>
                        <w:rPr>
                          <w:rFonts w:ascii="Times New Roman" w:hAnsi="Times New Roman" w:cs="Times New Roman"/>
                          <w:color w:val="060606"/>
                          <w:spacing w:val="0"/>
                          <w:sz w:val="20"/>
                          <w:szCs w:val="20"/>
                          <w:lang w:bidi="ar-SA"/>
                        </w:rPr>
                      </w:pPr>
                      <w:r>
                        <w:rPr>
                          <w:rFonts w:ascii="Times New Roman" w:hAnsi="Times New Roman" w:cs="Times New Roman"/>
                          <w:color w:val="060606"/>
                          <w:spacing w:val="0"/>
                          <w:sz w:val="20"/>
                          <w:szCs w:val="20"/>
                          <w:lang w:bidi="ar-SA"/>
                        </w:rPr>
                        <w:t>• Landmaschinen</w:t>
                      </w:r>
                    </w:p>
                    <w:p w:rsidR="00153F0F" w:rsidRPr="0097486D" w:rsidRDefault="00153F0F" w:rsidP="0097486D">
                      <w:pPr>
                        <w:rPr>
                          <w:rFonts w:ascii="Times New Roman" w:hAnsi="Times New Roman" w:cs="Times New Roman"/>
                          <w:color w:val="060606"/>
                          <w:spacing w:val="0"/>
                          <w:sz w:val="20"/>
                          <w:szCs w:val="20"/>
                          <w:lang w:bidi="ar-SA"/>
                        </w:rPr>
                      </w:pPr>
                      <w:r>
                        <w:rPr>
                          <w:rFonts w:ascii="Times New Roman" w:hAnsi="Times New Roman" w:cs="Times New Roman"/>
                          <w:color w:val="060606"/>
                          <w:spacing w:val="0"/>
                          <w:sz w:val="20"/>
                          <w:szCs w:val="20"/>
                          <w:lang w:bidi="ar-SA"/>
                        </w:rPr>
                        <w:t>• Baumaschinen</w:t>
                      </w:r>
                    </w:p>
                    <w:p w:rsidR="00153F0F" w:rsidRDefault="00153F0F" w:rsidP="0097486D">
                      <w:pPr>
                        <w:rPr>
                          <w:rFonts w:ascii="Times New Roman" w:hAnsi="Times New Roman" w:cs="Times New Roman"/>
                          <w:color w:val="060606"/>
                          <w:spacing w:val="0"/>
                          <w:sz w:val="20"/>
                          <w:szCs w:val="20"/>
                          <w:lang w:bidi="ar-SA"/>
                        </w:rPr>
                      </w:pPr>
                      <w:r>
                        <w:rPr>
                          <w:rFonts w:ascii="Times New Roman" w:hAnsi="Times New Roman" w:cs="Times New Roman"/>
                          <w:color w:val="060606"/>
                          <w:spacing w:val="0"/>
                          <w:sz w:val="20"/>
                          <w:szCs w:val="20"/>
                          <w:lang w:bidi="ar-SA"/>
                        </w:rPr>
                        <w:t>• Steuerungstechnik</w:t>
                      </w:r>
                    </w:p>
                    <w:p w:rsidR="00153F0F" w:rsidRPr="00526380" w:rsidRDefault="00153F0F" w:rsidP="0097486D">
                      <w:pPr>
                        <w:rPr>
                          <w:rFonts w:ascii="Times New Roman" w:hAnsi="Times New Roman" w:cs="Times New Roman"/>
                          <w:color w:val="060606"/>
                          <w:spacing w:val="0"/>
                          <w:sz w:val="20"/>
                          <w:szCs w:val="20"/>
                          <w:lang w:bidi="ar-SA"/>
                        </w:rPr>
                      </w:pPr>
                      <w:r>
                        <w:rPr>
                          <w:rFonts w:ascii="Times New Roman" w:hAnsi="Times New Roman" w:cs="Times New Roman"/>
                          <w:color w:val="060606"/>
                          <w:spacing w:val="0"/>
                          <w:sz w:val="20"/>
                          <w:szCs w:val="20"/>
                          <w:lang w:bidi="ar-SA"/>
                        </w:rPr>
                        <w:t>• Kommunaltechnik</w:t>
                      </w:r>
                    </w:p>
                    <w:p w:rsidR="00153F0F" w:rsidRPr="00526380" w:rsidRDefault="00153F0F" w:rsidP="00B92BA9">
                      <w:pPr>
                        <w:rPr>
                          <w:rFonts w:ascii="Times New Roman" w:hAnsi="Times New Roman" w:cs="Times New Roman"/>
                          <w:color w:val="060606"/>
                          <w:spacing w:val="0"/>
                          <w:sz w:val="20"/>
                          <w:szCs w:val="20"/>
                          <w:lang w:bidi="ar-SA"/>
                        </w:rPr>
                      </w:pPr>
                    </w:p>
                  </w:txbxContent>
                </v:textbox>
              </v:shape>
            </w:pict>
          </mc:Fallback>
        </mc:AlternateContent>
      </w:r>
      <w:r>
        <w:rPr>
          <w:rFonts w:ascii="Times New Roman" w:hAnsi="Times New Roman" w:cs="Times New Roman"/>
          <w:noProof/>
          <w:color w:val="060606"/>
          <w:spacing w:val="0"/>
          <w:sz w:val="22"/>
          <w:szCs w:val="22"/>
          <w:lang w:bidi="ar-SA"/>
        </w:rPr>
        <mc:AlternateContent>
          <mc:Choice Requires="wps">
            <w:drawing>
              <wp:anchor distT="0" distB="0" distL="114300" distR="114300" simplePos="0" relativeHeight="251671552" behindDoc="0" locked="0" layoutInCell="1" allowOverlap="1" wp14:anchorId="5EDFA06F" wp14:editId="441ABD35">
                <wp:simplePos x="0" y="0"/>
                <wp:positionH relativeFrom="column">
                  <wp:posOffset>0</wp:posOffset>
                </wp:positionH>
                <wp:positionV relativeFrom="paragraph">
                  <wp:posOffset>52070</wp:posOffset>
                </wp:positionV>
                <wp:extent cx="3888740" cy="1414145"/>
                <wp:effectExtent l="0" t="0" r="16510" b="14605"/>
                <wp:wrapNone/>
                <wp:docPr id="7"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414145"/>
                        </a:xfrm>
                        <a:prstGeom prst="rect">
                          <a:avLst/>
                        </a:prstGeom>
                        <a:solidFill>
                          <a:srgbClr val="FFFFFF"/>
                        </a:solidFill>
                        <a:ln w="9525">
                          <a:solidFill>
                            <a:schemeClr val="accent1">
                              <a:lumMod val="60000"/>
                              <a:lumOff val="40000"/>
                            </a:schemeClr>
                          </a:solidFill>
                          <a:miter lim="800000"/>
                          <a:headEnd/>
                          <a:tailEnd/>
                        </a:ln>
                      </wps:spPr>
                      <wps:txbx>
                        <w:txbxContent>
                          <w:p w:rsidR="00153F0F" w:rsidRPr="00803AF1" w:rsidRDefault="00153F0F" w:rsidP="00803AF1">
                            <w:pPr>
                              <w:rPr>
                                <w:rFonts w:ascii="Times New Roman" w:hAnsi="Times New Roman" w:cs="Times New Roman"/>
                                <w:sz w:val="20"/>
                                <w:szCs w:val="20"/>
                              </w:rPr>
                            </w:pPr>
                            <w:r>
                              <w:rPr>
                                <w:rFonts w:ascii="Times New Roman" w:hAnsi="Times New Roman" w:cs="Times New Roman"/>
                                <w:b/>
                                <w:color w:val="365F91" w:themeColor="accent1" w:themeShade="BF"/>
                                <w:sz w:val="20"/>
                                <w:szCs w:val="20"/>
                                <w:u w:val="single"/>
                              </w:rPr>
                              <w:t>Merkmale</w:t>
                            </w:r>
                            <w:r w:rsidRPr="007A6FFE">
                              <w:rPr>
                                <w:rFonts w:ascii="Times New Roman" w:hAnsi="Times New Roman" w:cs="Times New Roman"/>
                                <w:b/>
                                <w:color w:val="365F91" w:themeColor="accent1" w:themeShade="BF"/>
                                <w:sz w:val="20"/>
                                <w:szCs w:val="20"/>
                                <w:u w:val="single"/>
                              </w:rPr>
                              <w:t>:</w:t>
                            </w:r>
                            <w:r>
                              <w:rPr>
                                <w:rFonts w:ascii="Times New Roman" w:hAnsi="Times New Roman" w:cs="Times New Roman"/>
                              </w:rPr>
                              <w:br/>
                            </w:r>
                            <w:r w:rsidRPr="00526380">
                              <w:rPr>
                                <w:rFonts w:ascii="Times New Roman" w:hAnsi="Times New Roman" w:cs="Times New Roman"/>
                                <w:sz w:val="20"/>
                                <w:szCs w:val="20"/>
                              </w:rPr>
                              <w:t xml:space="preserve">• </w:t>
                            </w:r>
                            <w:r w:rsidRPr="00803AF1">
                              <w:rPr>
                                <w:rFonts w:ascii="Times New Roman" w:hAnsi="Times New Roman" w:cs="Times New Roman"/>
                                <w:sz w:val="20"/>
                                <w:szCs w:val="20"/>
                              </w:rPr>
                              <w:t>Stabile und ergonomische Bauform</w:t>
                            </w:r>
                          </w:p>
                          <w:p w:rsidR="00153F0F" w:rsidRPr="00803AF1" w:rsidRDefault="00153F0F" w:rsidP="00803AF1">
                            <w:pPr>
                              <w:rPr>
                                <w:rFonts w:ascii="Times New Roman" w:hAnsi="Times New Roman" w:cs="Times New Roman"/>
                                <w:sz w:val="20"/>
                                <w:szCs w:val="20"/>
                              </w:rPr>
                            </w:pPr>
                            <w:r>
                              <w:rPr>
                                <w:rFonts w:ascii="Times New Roman" w:hAnsi="Times New Roman" w:cs="Times New Roman"/>
                                <w:sz w:val="20"/>
                                <w:szCs w:val="20"/>
                              </w:rPr>
                              <w:t xml:space="preserve">• </w:t>
                            </w:r>
                            <w:r w:rsidRPr="00803AF1">
                              <w:rPr>
                                <w:rFonts w:ascii="Times New Roman" w:hAnsi="Times New Roman" w:cs="Times New Roman"/>
                                <w:sz w:val="20"/>
                                <w:szCs w:val="20"/>
                              </w:rPr>
                              <w:t>Ausführung mit Landeplatte</w:t>
                            </w:r>
                            <w:r w:rsidR="005D246B">
                              <w:rPr>
                                <w:rFonts w:ascii="Times New Roman" w:hAnsi="Times New Roman" w:cs="Times New Roman"/>
                                <w:sz w:val="20"/>
                                <w:szCs w:val="20"/>
                              </w:rPr>
                              <w:t xml:space="preserve"> (rund und abgeflacht)</w:t>
                            </w:r>
                            <w:r w:rsidRPr="00803AF1">
                              <w:rPr>
                                <w:rFonts w:ascii="Times New Roman" w:hAnsi="Times New Roman" w:cs="Times New Roman"/>
                                <w:sz w:val="20"/>
                                <w:szCs w:val="20"/>
                              </w:rPr>
                              <w:t xml:space="preserve"> und ohne Landeplatte</w:t>
                            </w:r>
                          </w:p>
                          <w:p w:rsidR="00153F0F" w:rsidRPr="00803AF1" w:rsidRDefault="00153F0F" w:rsidP="00803AF1">
                            <w:pPr>
                              <w:rPr>
                                <w:rFonts w:ascii="Times New Roman" w:hAnsi="Times New Roman" w:cs="Times New Roman"/>
                                <w:sz w:val="20"/>
                                <w:szCs w:val="20"/>
                              </w:rPr>
                            </w:pPr>
                            <w:r>
                              <w:rPr>
                                <w:rFonts w:ascii="Times New Roman" w:hAnsi="Times New Roman" w:cs="Times New Roman"/>
                                <w:sz w:val="20"/>
                                <w:szCs w:val="20"/>
                              </w:rPr>
                              <w:t>• Ausführungen in drei</w:t>
                            </w:r>
                            <w:r w:rsidRPr="00803AF1">
                              <w:rPr>
                                <w:rFonts w:ascii="Times New Roman" w:hAnsi="Times New Roman" w:cs="Times New Roman"/>
                                <w:sz w:val="20"/>
                                <w:szCs w:val="20"/>
                              </w:rPr>
                              <w:t xml:space="preserve"> Leitungsqualitäten</w:t>
                            </w:r>
                          </w:p>
                          <w:p w:rsidR="00153F0F" w:rsidRPr="00803AF1" w:rsidRDefault="00153F0F" w:rsidP="00803AF1">
                            <w:pPr>
                              <w:rPr>
                                <w:rFonts w:ascii="Times New Roman" w:hAnsi="Times New Roman" w:cs="Times New Roman"/>
                                <w:sz w:val="20"/>
                                <w:szCs w:val="20"/>
                              </w:rPr>
                            </w:pPr>
                            <w:r>
                              <w:rPr>
                                <w:rFonts w:ascii="Times New Roman" w:hAnsi="Times New Roman" w:cs="Times New Roman"/>
                                <w:sz w:val="20"/>
                                <w:szCs w:val="20"/>
                              </w:rPr>
                              <w:t xml:space="preserve">• </w:t>
                            </w:r>
                            <w:r w:rsidRPr="00803AF1">
                              <w:rPr>
                                <w:rFonts w:ascii="Times New Roman" w:hAnsi="Times New Roman" w:cs="Times New Roman"/>
                                <w:sz w:val="20"/>
                                <w:szCs w:val="20"/>
                              </w:rPr>
                              <w:t xml:space="preserve">Serienmäßig mit unverlierbarer Staubschutzkappe </w:t>
                            </w:r>
                          </w:p>
                          <w:p w:rsidR="00153F0F" w:rsidRDefault="00153F0F" w:rsidP="00803AF1">
                            <w:pPr>
                              <w:rPr>
                                <w:rFonts w:ascii="Times New Roman" w:hAnsi="Times New Roman" w:cs="Times New Roman"/>
                                <w:sz w:val="20"/>
                                <w:szCs w:val="20"/>
                              </w:rPr>
                            </w:pPr>
                            <w:r>
                              <w:rPr>
                                <w:rFonts w:ascii="Times New Roman" w:hAnsi="Times New Roman" w:cs="Times New Roman"/>
                                <w:sz w:val="20"/>
                                <w:szCs w:val="20"/>
                              </w:rPr>
                              <w:t xml:space="preserve">• </w:t>
                            </w:r>
                            <w:r w:rsidRPr="00803AF1">
                              <w:rPr>
                                <w:rFonts w:ascii="Times New Roman" w:hAnsi="Times New Roman" w:cs="Times New Roman"/>
                                <w:sz w:val="20"/>
                                <w:szCs w:val="20"/>
                              </w:rPr>
                              <w:t xml:space="preserve">Aufgrund der Umspritzung wird ein durchgängiger IP67 Schutz </w:t>
                            </w:r>
                          </w:p>
                          <w:p w:rsidR="00153F0F" w:rsidRPr="00803AF1" w:rsidRDefault="00153F0F" w:rsidP="00803AF1">
                            <w:pPr>
                              <w:rPr>
                                <w:rFonts w:ascii="Times New Roman" w:hAnsi="Times New Roman" w:cs="Times New Roman"/>
                                <w:sz w:val="20"/>
                                <w:szCs w:val="20"/>
                              </w:rPr>
                            </w:pPr>
                            <w:r>
                              <w:rPr>
                                <w:rFonts w:ascii="Times New Roman" w:hAnsi="Times New Roman" w:cs="Times New Roman"/>
                                <w:sz w:val="20"/>
                                <w:szCs w:val="20"/>
                              </w:rPr>
                              <w:t xml:space="preserve">  </w:t>
                            </w:r>
                            <w:r w:rsidRPr="00803AF1">
                              <w:rPr>
                                <w:rFonts w:ascii="Times New Roman" w:hAnsi="Times New Roman" w:cs="Times New Roman"/>
                                <w:sz w:val="20"/>
                                <w:szCs w:val="20"/>
                              </w:rPr>
                              <w:t>vom Gehäuse bis in die Hybridleitung gewährleistet.</w:t>
                            </w:r>
                          </w:p>
                          <w:p w:rsidR="00153F0F" w:rsidRPr="00526380" w:rsidRDefault="00153F0F" w:rsidP="00D735BE">
                            <w:pPr>
                              <w:rPr>
                                <w:rFonts w:ascii="Times New Roman" w:hAnsi="Times New Roman" w:cs="Times New Roman"/>
                                <w:sz w:val="20"/>
                                <w:szCs w:val="20"/>
                              </w:rPr>
                            </w:pPr>
                            <w:r>
                              <w:rPr>
                                <w:rFonts w:ascii="Times New Roman" w:hAnsi="Times New Roman" w:cs="Times New Roman"/>
                                <w:sz w:val="20"/>
                                <w:szCs w:val="20"/>
                              </w:rPr>
                              <w:t xml:space="preserve">• </w:t>
                            </w:r>
                            <w:r w:rsidRPr="00803AF1">
                              <w:rPr>
                                <w:rFonts w:ascii="Times New Roman" w:hAnsi="Times New Roman" w:cs="Times New Roman"/>
                                <w:sz w:val="20"/>
                                <w:szCs w:val="20"/>
                              </w:rPr>
                              <w:t>Einsatz in rauen Umgebungen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1" o:spid="_x0000_s1031" type="#_x0000_t202" style="position:absolute;left:0;text-align:left;margin-left:0;margin-top:4.1pt;width:306.2pt;height:1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" strokecolor="#95b3d7 [1940]">
                <v:textbox>
                  <w:txbxContent>
                    <w:p w:rsidR="00153F0F" w:rsidRPr="00803AF1" w:rsidRDefault="00153F0F" w:rsidP="00803AF1">
                      <w:pPr>
                        <w:rPr>
                          <w:rFonts w:ascii="Times New Roman" w:hAnsi="Times New Roman" w:cs="Times New Roman"/>
                          <w:sz w:val="20"/>
                          <w:szCs w:val="20"/>
                        </w:rPr>
                      </w:pPr>
                      <w:r>
                        <w:rPr>
                          <w:rFonts w:ascii="Times New Roman" w:hAnsi="Times New Roman" w:cs="Times New Roman"/>
                          <w:b/>
                          <w:color w:val="365F91" w:themeColor="accent1" w:themeShade="BF"/>
                          <w:sz w:val="20"/>
                          <w:szCs w:val="20"/>
                          <w:u w:val="single"/>
                        </w:rPr>
                        <w:t>Merkmale</w:t>
                      </w:r>
                      <w:r w:rsidRPr="007A6FFE">
                        <w:rPr>
                          <w:rFonts w:ascii="Times New Roman" w:hAnsi="Times New Roman" w:cs="Times New Roman"/>
                          <w:b/>
                          <w:color w:val="365F91" w:themeColor="accent1" w:themeShade="BF"/>
                          <w:sz w:val="20"/>
                          <w:szCs w:val="20"/>
                          <w:u w:val="single"/>
                        </w:rPr>
                        <w:t>:</w:t>
                      </w:r>
                      <w:r>
                        <w:rPr>
                          <w:rFonts w:ascii="Times New Roman" w:hAnsi="Times New Roman" w:cs="Times New Roman"/>
                        </w:rPr>
                        <w:br/>
                      </w:r>
                      <w:r w:rsidRPr="00526380">
                        <w:rPr>
                          <w:rFonts w:ascii="Times New Roman" w:hAnsi="Times New Roman" w:cs="Times New Roman"/>
                          <w:sz w:val="20"/>
                          <w:szCs w:val="20"/>
                        </w:rPr>
                        <w:t xml:space="preserve">• </w:t>
                      </w:r>
                      <w:r w:rsidRPr="00803AF1">
                        <w:rPr>
                          <w:rFonts w:ascii="Times New Roman" w:hAnsi="Times New Roman" w:cs="Times New Roman"/>
                          <w:sz w:val="20"/>
                          <w:szCs w:val="20"/>
                        </w:rPr>
                        <w:t>Stabile und ergonomische Bauform</w:t>
                      </w:r>
                    </w:p>
                    <w:p w:rsidR="00153F0F" w:rsidRPr="00803AF1" w:rsidRDefault="00153F0F" w:rsidP="00803AF1">
                      <w:pPr>
                        <w:rPr>
                          <w:rFonts w:ascii="Times New Roman" w:hAnsi="Times New Roman" w:cs="Times New Roman"/>
                          <w:sz w:val="20"/>
                          <w:szCs w:val="20"/>
                        </w:rPr>
                      </w:pPr>
                      <w:r>
                        <w:rPr>
                          <w:rFonts w:ascii="Times New Roman" w:hAnsi="Times New Roman" w:cs="Times New Roman"/>
                          <w:sz w:val="20"/>
                          <w:szCs w:val="20"/>
                        </w:rPr>
                        <w:t xml:space="preserve">• </w:t>
                      </w:r>
                      <w:r w:rsidRPr="00803AF1">
                        <w:rPr>
                          <w:rFonts w:ascii="Times New Roman" w:hAnsi="Times New Roman" w:cs="Times New Roman"/>
                          <w:sz w:val="20"/>
                          <w:szCs w:val="20"/>
                        </w:rPr>
                        <w:t>Ausführung mit Landeplatte</w:t>
                      </w:r>
                      <w:r w:rsidR="005D246B">
                        <w:rPr>
                          <w:rFonts w:ascii="Times New Roman" w:hAnsi="Times New Roman" w:cs="Times New Roman"/>
                          <w:sz w:val="20"/>
                          <w:szCs w:val="20"/>
                        </w:rPr>
                        <w:t xml:space="preserve"> (rund und abgeflacht)</w:t>
                      </w:r>
                      <w:r w:rsidRPr="00803AF1">
                        <w:rPr>
                          <w:rFonts w:ascii="Times New Roman" w:hAnsi="Times New Roman" w:cs="Times New Roman"/>
                          <w:sz w:val="20"/>
                          <w:szCs w:val="20"/>
                        </w:rPr>
                        <w:t xml:space="preserve"> und ohne Landeplatte</w:t>
                      </w:r>
                    </w:p>
                    <w:p w:rsidR="00153F0F" w:rsidRPr="00803AF1" w:rsidRDefault="00153F0F" w:rsidP="00803AF1">
                      <w:pPr>
                        <w:rPr>
                          <w:rFonts w:ascii="Times New Roman" w:hAnsi="Times New Roman" w:cs="Times New Roman"/>
                          <w:sz w:val="20"/>
                          <w:szCs w:val="20"/>
                        </w:rPr>
                      </w:pPr>
                      <w:r>
                        <w:rPr>
                          <w:rFonts w:ascii="Times New Roman" w:hAnsi="Times New Roman" w:cs="Times New Roman"/>
                          <w:sz w:val="20"/>
                          <w:szCs w:val="20"/>
                        </w:rPr>
                        <w:t>• Ausführungen in drei</w:t>
                      </w:r>
                      <w:r w:rsidRPr="00803AF1">
                        <w:rPr>
                          <w:rFonts w:ascii="Times New Roman" w:hAnsi="Times New Roman" w:cs="Times New Roman"/>
                          <w:sz w:val="20"/>
                          <w:szCs w:val="20"/>
                        </w:rPr>
                        <w:t xml:space="preserve"> Leitungsqualitäten</w:t>
                      </w:r>
                    </w:p>
                    <w:p w:rsidR="00153F0F" w:rsidRPr="00803AF1" w:rsidRDefault="00153F0F" w:rsidP="00803AF1">
                      <w:pPr>
                        <w:rPr>
                          <w:rFonts w:ascii="Times New Roman" w:hAnsi="Times New Roman" w:cs="Times New Roman"/>
                          <w:sz w:val="20"/>
                          <w:szCs w:val="20"/>
                        </w:rPr>
                      </w:pPr>
                      <w:r>
                        <w:rPr>
                          <w:rFonts w:ascii="Times New Roman" w:hAnsi="Times New Roman" w:cs="Times New Roman"/>
                          <w:sz w:val="20"/>
                          <w:szCs w:val="20"/>
                        </w:rPr>
                        <w:t xml:space="preserve">• </w:t>
                      </w:r>
                      <w:r w:rsidRPr="00803AF1">
                        <w:rPr>
                          <w:rFonts w:ascii="Times New Roman" w:hAnsi="Times New Roman" w:cs="Times New Roman"/>
                          <w:sz w:val="20"/>
                          <w:szCs w:val="20"/>
                        </w:rPr>
                        <w:t xml:space="preserve">Serienmäßig mit unverlierbarer Staubschutzkappe </w:t>
                      </w:r>
                    </w:p>
                    <w:p w:rsidR="00153F0F" w:rsidRDefault="00153F0F" w:rsidP="00803AF1">
                      <w:pPr>
                        <w:rPr>
                          <w:rFonts w:ascii="Times New Roman" w:hAnsi="Times New Roman" w:cs="Times New Roman"/>
                          <w:sz w:val="20"/>
                          <w:szCs w:val="20"/>
                        </w:rPr>
                      </w:pPr>
                      <w:r>
                        <w:rPr>
                          <w:rFonts w:ascii="Times New Roman" w:hAnsi="Times New Roman" w:cs="Times New Roman"/>
                          <w:sz w:val="20"/>
                          <w:szCs w:val="20"/>
                        </w:rPr>
                        <w:t xml:space="preserve">• </w:t>
                      </w:r>
                      <w:r w:rsidRPr="00803AF1">
                        <w:rPr>
                          <w:rFonts w:ascii="Times New Roman" w:hAnsi="Times New Roman" w:cs="Times New Roman"/>
                          <w:sz w:val="20"/>
                          <w:szCs w:val="20"/>
                        </w:rPr>
                        <w:t xml:space="preserve">Aufgrund der Umspritzung wird ein durchgängiger IP67 Schutz </w:t>
                      </w:r>
                    </w:p>
                    <w:p w:rsidR="00153F0F" w:rsidRPr="00803AF1" w:rsidRDefault="00153F0F" w:rsidP="00803AF1">
                      <w:pPr>
                        <w:rPr>
                          <w:rFonts w:ascii="Times New Roman" w:hAnsi="Times New Roman" w:cs="Times New Roman"/>
                          <w:sz w:val="20"/>
                          <w:szCs w:val="20"/>
                        </w:rPr>
                      </w:pPr>
                      <w:r>
                        <w:rPr>
                          <w:rFonts w:ascii="Times New Roman" w:hAnsi="Times New Roman" w:cs="Times New Roman"/>
                          <w:sz w:val="20"/>
                          <w:szCs w:val="20"/>
                        </w:rPr>
                        <w:t xml:space="preserve">  </w:t>
                      </w:r>
                      <w:r w:rsidRPr="00803AF1">
                        <w:rPr>
                          <w:rFonts w:ascii="Times New Roman" w:hAnsi="Times New Roman" w:cs="Times New Roman"/>
                          <w:sz w:val="20"/>
                          <w:szCs w:val="20"/>
                        </w:rPr>
                        <w:t>vom Gehäuse bis in die Hybridleitung gewährleistet.</w:t>
                      </w:r>
                    </w:p>
                    <w:p w:rsidR="00153F0F" w:rsidRPr="00526380" w:rsidRDefault="00153F0F" w:rsidP="00D735BE">
                      <w:pPr>
                        <w:rPr>
                          <w:rFonts w:ascii="Times New Roman" w:hAnsi="Times New Roman" w:cs="Times New Roman"/>
                          <w:sz w:val="20"/>
                          <w:szCs w:val="20"/>
                        </w:rPr>
                      </w:pPr>
                      <w:r>
                        <w:rPr>
                          <w:rFonts w:ascii="Times New Roman" w:hAnsi="Times New Roman" w:cs="Times New Roman"/>
                          <w:sz w:val="20"/>
                          <w:szCs w:val="20"/>
                        </w:rPr>
                        <w:t xml:space="preserve">• </w:t>
                      </w:r>
                      <w:r w:rsidRPr="00803AF1">
                        <w:rPr>
                          <w:rFonts w:ascii="Times New Roman" w:hAnsi="Times New Roman" w:cs="Times New Roman"/>
                          <w:sz w:val="20"/>
                          <w:szCs w:val="20"/>
                        </w:rPr>
                        <w:t>Einsatz in rauen Umgebungen</w:t>
                      </w:r>
                    </w:p>
                  </w:txbxContent>
                </v:textbox>
              </v:shape>
            </w:pict>
          </mc:Fallback>
        </mc:AlternateContent>
      </w:r>
    </w:p>
    <w:p w:rsidR="00A23D75" w:rsidRPr="00504DCF" w:rsidRDefault="00A23D75" w:rsidP="00E77692">
      <w:pPr>
        <w:jc w:val="both"/>
        <w:rPr>
          <w:rFonts w:ascii="Times New Roman" w:hAnsi="Times New Roman" w:cs="Times New Roman"/>
          <w:color w:val="060606"/>
          <w:sz w:val="20"/>
          <w:szCs w:val="20"/>
        </w:rPr>
      </w:pPr>
    </w:p>
    <w:p w:rsidR="00A23D75" w:rsidRDefault="00A23D75" w:rsidP="002967BF">
      <w:pPr>
        <w:jc w:val="both"/>
        <w:rPr>
          <w:rFonts w:ascii="Times New Roman" w:hAnsi="Times New Roman" w:cs="Times New Roman"/>
          <w:color w:val="060606"/>
          <w:sz w:val="22"/>
          <w:szCs w:val="22"/>
        </w:rPr>
      </w:pPr>
    </w:p>
    <w:p w:rsidR="00A23D75" w:rsidRDefault="00A23D75" w:rsidP="002967BF">
      <w:pPr>
        <w:jc w:val="both"/>
        <w:rPr>
          <w:rFonts w:ascii="Times New Roman" w:hAnsi="Times New Roman" w:cs="Times New Roman"/>
          <w:color w:val="060606"/>
          <w:sz w:val="22"/>
          <w:szCs w:val="22"/>
        </w:rPr>
      </w:pPr>
    </w:p>
    <w:p w:rsidR="00A23D75" w:rsidRDefault="00A23D75" w:rsidP="002967BF">
      <w:pPr>
        <w:jc w:val="both"/>
        <w:rPr>
          <w:rFonts w:ascii="Times New Roman" w:hAnsi="Times New Roman" w:cs="Times New Roman"/>
          <w:color w:val="060606"/>
          <w:sz w:val="22"/>
          <w:szCs w:val="22"/>
        </w:rPr>
      </w:pPr>
    </w:p>
    <w:p w:rsidR="00D735BE" w:rsidRDefault="00D735BE" w:rsidP="002967BF">
      <w:pPr>
        <w:jc w:val="both"/>
        <w:rPr>
          <w:rFonts w:ascii="Times New Roman" w:hAnsi="Times New Roman" w:cs="Times New Roman"/>
          <w:color w:val="060606"/>
          <w:sz w:val="22"/>
          <w:szCs w:val="22"/>
        </w:rPr>
      </w:pPr>
    </w:p>
    <w:p w:rsidR="00D735BE" w:rsidRDefault="00D735BE" w:rsidP="002967BF">
      <w:pPr>
        <w:jc w:val="both"/>
        <w:rPr>
          <w:rFonts w:ascii="Times New Roman" w:hAnsi="Times New Roman" w:cs="Times New Roman"/>
          <w:color w:val="060606"/>
          <w:sz w:val="22"/>
          <w:szCs w:val="22"/>
        </w:rPr>
      </w:pPr>
    </w:p>
    <w:p w:rsidR="00D735BE" w:rsidRDefault="00D735BE" w:rsidP="002967BF">
      <w:pPr>
        <w:jc w:val="both"/>
        <w:rPr>
          <w:rFonts w:ascii="Times New Roman" w:hAnsi="Times New Roman" w:cs="Times New Roman"/>
          <w:color w:val="060606"/>
          <w:sz w:val="22"/>
          <w:szCs w:val="22"/>
        </w:rPr>
      </w:pPr>
    </w:p>
    <w:p w:rsidR="00DF379E" w:rsidRDefault="00DF379E" w:rsidP="002967BF">
      <w:pPr>
        <w:jc w:val="both"/>
        <w:rPr>
          <w:rFonts w:ascii="Times New Roman" w:hAnsi="Times New Roman" w:cs="Times New Roman"/>
          <w:color w:val="060606"/>
          <w:sz w:val="22"/>
          <w:szCs w:val="22"/>
        </w:rPr>
      </w:pPr>
    </w:p>
    <w:p w:rsidR="00D735BE" w:rsidRDefault="00D735BE" w:rsidP="002967BF">
      <w:pPr>
        <w:jc w:val="both"/>
        <w:rPr>
          <w:rFonts w:ascii="Times New Roman" w:hAnsi="Times New Roman" w:cs="Times New Roman"/>
          <w:color w:val="060606"/>
          <w:sz w:val="22"/>
          <w:szCs w:val="22"/>
        </w:rPr>
      </w:pPr>
    </w:p>
    <w:p w:rsidR="00D735BE" w:rsidRDefault="00D735BE" w:rsidP="002967BF">
      <w:pPr>
        <w:jc w:val="both"/>
        <w:rPr>
          <w:rFonts w:ascii="Times New Roman" w:hAnsi="Times New Roman" w:cs="Times New Roman"/>
          <w:color w:val="060606"/>
          <w:sz w:val="22"/>
          <w:szCs w:val="22"/>
        </w:rPr>
      </w:pPr>
    </w:p>
    <w:p w:rsidR="00A23D75" w:rsidRDefault="00801180" w:rsidP="002967BF">
      <w:pPr>
        <w:jc w:val="both"/>
        <w:rPr>
          <w:rFonts w:ascii="Times New Roman" w:hAnsi="Times New Roman" w:cs="Times New Roman"/>
          <w:color w:val="060606"/>
          <w:sz w:val="22"/>
          <w:szCs w:val="22"/>
        </w:rPr>
      </w:pPr>
      <w:r>
        <w:rPr>
          <w:rFonts w:ascii="Times New Roman" w:hAnsi="Times New Roman" w:cs="Times New Roman"/>
          <w:noProof/>
          <w:color w:val="060606"/>
          <w:sz w:val="22"/>
          <w:szCs w:val="22"/>
          <w:lang w:bidi="ar-SA"/>
        </w:rPr>
        <w:drawing>
          <wp:inline distT="0" distB="0" distL="0" distR="0">
            <wp:extent cx="5760000" cy="925200"/>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bus_mit Applikationen_Druc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000" cy="925200"/>
                    </a:xfrm>
                    <a:prstGeom prst="rect">
                      <a:avLst/>
                    </a:prstGeom>
                  </pic:spPr>
                </pic:pic>
              </a:graphicData>
            </a:graphic>
          </wp:inline>
        </w:drawing>
      </w:r>
    </w:p>
    <w:p w:rsidR="00AD38CB" w:rsidRPr="00AD38CB" w:rsidRDefault="00AD38CB" w:rsidP="00B92BA9">
      <w:pPr>
        <w:rPr>
          <w:rFonts w:ascii="Times New Roman" w:hAnsi="Times New Roman" w:cs="Times New Roman"/>
          <w:b/>
          <w:color w:val="365F91" w:themeColor="accent1" w:themeShade="BF"/>
          <w:spacing w:val="0"/>
          <w:sz w:val="16"/>
          <w:szCs w:val="16"/>
          <w:u w:val="single"/>
          <w:lang w:bidi="ar-SA"/>
        </w:rPr>
      </w:pPr>
    </w:p>
    <w:p w:rsidR="00E328B3" w:rsidRDefault="00803AF1" w:rsidP="00B92BA9">
      <w:pPr>
        <w:rPr>
          <w:rFonts w:ascii="Times New Roman" w:hAnsi="Times New Roman" w:cs="Times New Roman"/>
          <w:b/>
          <w:color w:val="365F91" w:themeColor="accent1" w:themeShade="BF"/>
          <w:spacing w:val="0"/>
          <w:sz w:val="20"/>
          <w:szCs w:val="20"/>
          <w:u w:val="single"/>
          <w:lang w:bidi="ar-SA"/>
        </w:rPr>
      </w:pPr>
      <w:r>
        <w:rPr>
          <w:rFonts w:ascii="Times New Roman" w:hAnsi="Times New Roman" w:cs="Times New Roman"/>
          <w:b/>
          <w:color w:val="365F91" w:themeColor="accent1" w:themeShade="BF"/>
          <w:spacing w:val="0"/>
          <w:sz w:val="20"/>
          <w:szCs w:val="20"/>
          <w:u w:val="single"/>
          <w:lang w:bidi="ar-SA"/>
        </w:rPr>
        <w:t>Technische Daten</w:t>
      </w:r>
      <w:r w:rsidR="00B92BA9" w:rsidRPr="00813D8F">
        <w:rPr>
          <w:rFonts w:ascii="Times New Roman" w:hAnsi="Times New Roman" w:cs="Times New Roman"/>
          <w:b/>
          <w:color w:val="365F91" w:themeColor="accent1" w:themeShade="BF"/>
          <w:spacing w:val="0"/>
          <w:sz w:val="20"/>
          <w:szCs w:val="20"/>
          <w:u w:val="single"/>
          <w:lang w:bidi="ar-SA"/>
        </w:rPr>
        <w:t>:</w:t>
      </w:r>
    </w:p>
    <w:p w:rsidR="00803AF1" w:rsidRPr="00DF379E" w:rsidRDefault="00803AF1" w:rsidP="00B92BA9">
      <w:pPr>
        <w:rPr>
          <w:rFonts w:ascii="Times New Roman" w:hAnsi="Times New Roman" w:cs="Times New Roman"/>
          <w:b/>
          <w:color w:val="365F91" w:themeColor="accent1" w:themeShade="BF"/>
          <w:spacing w:val="0"/>
          <w:sz w:val="16"/>
          <w:szCs w:val="16"/>
          <w:u w:val="single"/>
          <w:lang w:bidi="ar-SA"/>
        </w:rPr>
      </w:pPr>
    </w:p>
    <w:tbl>
      <w:tblPr>
        <w:tblStyle w:val="HellesRaster-Akzent11"/>
        <w:tblW w:w="9072" w:type="dxa"/>
        <w:tblInd w:w="108" w:type="dxa"/>
        <w:tblLook w:val="04A0" w:firstRow="1" w:lastRow="0" w:firstColumn="1" w:lastColumn="0" w:noHBand="0" w:noVBand="1"/>
      </w:tblPr>
      <w:tblGrid>
        <w:gridCol w:w="2694"/>
        <w:gridCol w:w="2126"/>
        <w:gridCol w:w="2126"/>
        <w:gridCol w:w="2126"/>
      </w:tblGrid>
      <w:tr w:rsidR="00153F0F" w:rsidRPr="00153F0F" w:rsidTr="0065288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94" w:type="dxa"/>
            <w:noWrap/>
            <w:vAlign w:val="center"/>
            <w:hideMark/>
          </w:tcPr>
          <w:p w:rsidR="00153F0F" w:rsidRPr="00153F0F" w:rsidRDefault="00153F0F" w:rsidP="00153F0F">
            <w:pPr>
              <w:rPr>
                <w:rFonts w:ascii="Times New Roman" w:eastAsia="Times New Roman" w:hAnsi="Times New Roman" w:cs="Times New Roman"/>
                <w:b w:val="0"/>
                <w:color w:val="000000"/>
                <w:lang w:eastAsia="de-DE"/>
              </w:rPr>
            </w:pPr>
            <w:r w:rsidRPr="00153F0F">
              <w:rPr>
                <w:rFonts w:ascii="Times New Roman" w:eastAsia="Times New Roman" w:hAnsi="Times New Roman" w:cs="Times New Roman"/>
                <w:b w:val="0"/>
                <w:color w:val="000000"/>
                <w:lang w:eastAsia="de-DE"/>
              </w:rPr>
              <w:t> </w:t>
            </w:r>
          </w:p>
        </w:tc>
        <w:tc>
          <w:tcPr>
            <w:tcW w:w="2126" w:type="dxa"/>
            <w:noWrap/>
            <w:vAlign w:val="center"/>
            <w:hideMark/>
          </w:tcPr>
          <w:p w:rsidR="00153F0F" w:rsidRPr="00153F0F" w:rsidRDefault="00153F0F" w:rsidP="00153F0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de-DE"/>
              </w:rPr>
            </w:pPr>
            <w:r w:rsidRPr="00153F0F">
              <w:rPr>
                <w:rFonts w:ascii="Times New Roman" w:eastAsia="Times New Roman" w:hAnsi="Times New Roman" w:cs="Times New Roman"/>
                <w:color w:val="000000"/>
                <w:lang w:eastAsia="de-DE"/>
              </w:rPr>
              <w:t>Hybridleitung Typ 600P</w:t>
            </w:r>
          </w:p>
        </w:tc>
        <w:tc>
          <w:tcPr>
            <w:tcW w:w="2126" w:type="dxa"/>
            <w:noWrap/>
            <w:vAlign w:val="center"/>
            <w:hideMark/>
          </w:tcPr>
          <w:p w:rsidR="00153F0F" w:rsidRPr="00153F0F" w:rsidRDefault="00153F0F" w:rsidP="00153F0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de-DE"/>
              </w:rPr>
            </w:pPr>
            <w:r w:rsidRPr="00153F0F">
              <w:rPr>
                <w:rFonts w:ascii="Times New Roman" w:eastAsia="Times New Roman" w:hAnsi="Times New Roman" w:cs="Times New Roman"/>
                <w:color w:val="000000"/>
                <w:lang w:eastAsia="de-DE"/>
              </w:rPr>
              <w:t>Hybridleitung Typ 1000P</w:t>
            </w:r>
          </w:p>
        </w:tc>
        <w:tc>
          <w:tcPr>
            <w:tcW w:w="2126" w:type="dxa"/>
            <w:vAlign w:val="center"/>
          </w:tcPr>
          <w:p w:rsidR="00153F0F" w:rsidRPr="00153F0F" w:rsidRDefault="00153F0F" w:rsidP="00153F0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de-DE"/>
              </w:rPr>
            </w:pPr>
            <w:r w:rsidRPr="00153F0F">
              <w:rPr>
                <w:rFonts w:ascii="Times New Roman" w:eastAsia="Times New Roman" w:hAnsi="Times New Roman" w:cs="Times New Roman"/>
                <w:color w:val="000000"/>
                <w:lang w:eastAsia="de-DE"/>
              </w:rPr>
              <w:t>Hybridleitung Typ 1600P</w:t>
            </w:r>
          </w:p>
        </w:tc>
      </w:tr>
      <w:tr w:rsidR="00153F0F" w:rsidRPr="00970DC5" w:rsidTr="0065288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94" w:type="dxa"/>
            <w:noWrap/>
            <w:hideMark/>
          </w:tcPr>
          <w:p w:rsidR="00153F0F" w:rsidRPr="00153F0F" w:rsidRDefault="00153F0F" w:rsidP="00153F0F">
            <w:pPr>
              <w:rPr>
                <w:rFonts w:ascii="Times New Roman" w:eastAsia="Times New Roman" w:hAnsi="Times New Roman" w:cs="Times New Roman"/>
                <w:b w:val="0"/>
                <w:color w:val="000000"/>
                <w:lang w:eastAsia="de-DE"/>
              </w:rPr>
            </w:pPr>
            <w:r w:rsidRPr="00153F0F">
              <w:rPr>
                <w:rFonts w:ascii="Times New Roman" w:eastAsia="Times New Roman" w:hAnsi="Times New Roman" w:cs="Times New Roman"/>
                <w:b w:val="0"/>
                <w:color w:val="000000"/>
                <w:lang w:eastAsia="de-DE"/>
              </w:rPr>
              <w:t>Strombelastbarkeit</w:t>
            </w:r>
          </w:p>
        </w:tc>
        <w:tc>
          <w:tcPr>
            <w:tcW w:w="2126" w:type="dxa"/>
            <w:noWrap/>
            <w:hideMark/>
          </w:tcPr>
          <w:p w:rsidR="00153F0F" w:rsidRPr="00153F0F" w:rsidRDefault="00153F0F" w:rsidP="00153F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de-DE"/>
              </w:rPr>
            </w:pPr>
            <w:r w:rsidRPr="00153F0F">
              <w:rPr>
                <w:rFonts w:ascii="Times New Roman" w:eastAsia="Times New Roman" w:hAnsi="Times New Roman" w:cs="Times New Roman"/>
                <w:lang w:val="en-GB"/>
              </w:rPr>
              <w:t xml:space="preserve">6 mm²     : </w:t>
            </w:r>
            <w:r w:rsidRPr="00153F0F">
              <w:rPr>
                <w:rFonts w:ascii="Times New Roman" w:eastAsia="Times New Roman" w:hAnsi="Times New Roman" w:cs="Times New Roman"/>
                <w:color w:val="000000"/>
                <w:lang w:eastAsia="de-DE"/>
              </w:rPr>
              <w:t>25 A / 40</w:t>
            </w:r>
            <w:r w:rsidR="00AA24FF">
              <w:rPr>
                <w:rFonts w:ascii="Times New Roman" w:eastAsia="Times New Roman" w:hAnsi="Times New Roman" w:cs="Times New Roman"/>
                <w:color w:val="000000"/>
                <w:lang w:eastAsia="de-DE"/>
              </w:rPr>
              <w:t xml:space="preserve"> </w:t>
            </w:r>
            <w:r w:rsidRPr="00153F0F">
              <w:rPr>
                <w:rFonts w:ascii="Times New Roman" w:eastAsia="Times New Roman" w:hAnsi="Times New Roman" w:cs="Times New Roman"/>
                <w:color w:val="000000"/>
                <w:lang w:eastAsia="de-DE"/>
              </w:rPr>
              <w:t>°C</w:t>
            </w:r>
          </w:p>
          <w:p w:rsidR="00153F0F" w:rsidRPr="00153F0F" w:rsidRDefault="00153F0F" w:rsidP="00153F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GB"/>
              </w:rPr>
            </w:pPr>
            <w:r w:rsidRPr="00153F0F">
              <w:rPr>
                <w:rFonts w:ascii="Times New Roman" w:eastAsia="Times New Roman" w:hAnsi="Times New Roman" w:cs="Times New Roman"/>
                <w:lang w:val="en-GB"/>
              </w:rPr>
              <w:t>2,5 mm² : 15 A / 40</w:t>
            </w:r>
            <w:r w:rsidR="00AA24FF">
              <w:rPr>
                <w:rFonts w:ascii="Times New Roman" w:eastAsia="Times New Roman" w:hAnsi="Times New Roman" w:cs="Times New Roman"/>
                <w:lang w:val="en-GB"/>
              </w:rPr>
              <w:t xml:space="preserve"> </w:t>
            </w:r>
            <w:r w:rsidRPr="00153F0F">
              <w:rPr>
                <w:rFonts w:ascii="Times New Roman" w:eastAsia="Times New Roman" w:hAnsi="Times New Roman" w:cs="Times New Roman"/>
                <w:lang w:val="en-GB"/>
              </w:rPr>
              <w:t>°C</w:t>
            </w:r>
          </w:p>
          <w:p w:rsidR="00153F0F" w:rsidRPr="00153F0F" w:rsidRDefault="00153F0F" w:rsidP="00153F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de-DE"/>
              </w:rPr>
            </w:pPr>
            <w:r w:rsidRPr="00153F0F">
              <w:rPr>
                <w:rFonts w:ascii="Times New Roman" w:eastAsia="Times New Roman" w:hAnsi="Times New Roman" w:cs="Times New Roman"/>
                <w:lang w:val="en-GB"/>
              </w:rPr>
              <w:t>0,5 mm² :   5 A / 40</w:t>
            </w:r>
            <w:r w:rsidR="00AA24FF">
              <w:rPr>
                <w:rFonts w:ascii="Times New Roman" w:eastAsia="Times New Roman" w:hAnsi="Times New Roman" w:cs="Times New Roman"/>
                <w:lang w:val="en-GB"/>
              </w:rPr>
              <w:t xml:space="preserve"> </w:t>
            </w:r>
            <w:r w:rsidRPr="00153F0F">
              <w:rPr>
                <w:rFonts w:ascii="Times New Roman" w:eastAsia="Times New Roman" w:hAnsi="Times New Roman" w:cs="Times New Roman"/>
                <w:lang w:val="en-GB"/>
              </w:rPr>
              <w:t>°C</w:t>
            </w:r>
          </w:p>
        </w:tc>
        <w:tc>
          <w:tcPr>
            <w:tcW w:w="2126" w:type="dxa"/>
            <w:noWrap/>
            <w:hideMark/>
          </w:tcPr>
          <w:p w:rsidR="00153F0F" w:rsidRPr="00153F0F" w:rsidRDefault="00153F0F" w:rsidP="00153F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de-DE"/>
              </w:rPr>
            </w:pPr>
            <w:r w:rsidRPr="00153F0F">
              <w:rPr>
                <w:rFonts w:ascii="Times New Roman" w:eastAsia="Times New Roman" w:hAnsi="Times New Roman" w:cs="Times New Roman"/>
                <w:lang w:val="en-GB"/>
              </w:rPr>
              <w:t xml:space="preserve">10 mm²   : </w:t>
            </w:r>
            <w:r w:rsidRPr="00153F0F">
              <w:rPr>
                <w:rFonts w:ascii="Times New Roman" w:eastAsia="Times New Roman" w:hAnsi="Times New Roman" w:cs="Times New Roman"/>
                <w:color w:val="000000"/>
                <w:lang w:val="en-US" w:eastAsia="de-DE"/>
              </w:rPr>
              <w:t>35 A / 40</w:t>
            </w:r>
            <w:r w:rsidR="00AA24FF">
              <w:rPr>
                <w:rFonts w:ascii="Times New Roman" w:eastAsia="Times New Roman" w:hAnsi="Times New Roman" w:cs="Times New Roman"/>
                <w:color w:val="000000"/>
                <w:lang w:val="en-US" w:eastAsia="de-DE"/>
              </w:rPr>
              <w:t xml:space="preserve"> </w:t>
            </w:r>
            <w:r w:rsidRPr="00153F0F">
              <w:rPr>
                <w:rFonts w:ascii="Times New Roman" w:eastAsia="Times New Roman" w:hAnsi="Times New Roman" w:cs="Times New Roman"/>
                <w:color w:val="000000"/>
                <w:lang w:val="en-US" w:eastAsia="de-DE"/>
              </w:rPr>
              <w:t>°C</w:t>
            </w:r>
          </w:p>
          <w:p w:rsidR="00153F0F" w:rsidRPr="00153F0F" w:rsidRDefault="00153F0F" w:rsidP="00153F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GB"/>
              </w:rPr>
            </w:pPr>
            <w:r w:rsidRPr="00153F0F">
              <w:rPr>
                <w:rFonts w:ascii="Times New Roman" w:eastAsia="Times New Roman" w:hAnsi="Times New Roman" w:cs="Times New Roman"/>
                <w:lang w:val="en-GB"/>
              </w:rPr>
              <w:t>2,5 mm²  : 15 A / 40</w:t>
            </w:r>
            <w:r w:rsidR="00AA24FF">
              <w:rPr>
                <w:rFonts w:ascii="Times New Roman" w:eastAsia="Times New Roman" w:hAnsi="Times New Roman" w:cs="Times New Roman"/>
                <w:lang w:val="en-GB"/>
              </w:rPr>
              <w:t xml:space="preserve"> </w:t>
            </w:r>
            <w:r w:rsidRPr="00153F0F">
              <w:rPr>
                <w:rFonts w:ascii="Times New Roman" w:eastAsia="Times New Roman" w:hAnsi="Times New Roman" w:cs="Times New Roman"/>
                <w:lang w:val="en-GB"/>
              </w:rPr>
              <w:t>°C</w:t>
            </w:r>
          </w:p>
          <w:p w:rsidR="00153F0F" w:rsidRPr="00153F0F" w:rsidRDefault="00153F0F" w:rsidP="00153F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de-DE"/>
              </w:rPr>
            </w:pPr>
            <w:r w:rsidRPr="00153F0F">
              <w:rPr>
                <w:rFonts w:ascii="Times New Roman" w:eastAsia="Times New Roman" w:hAnsi="Times New Roman" w:cs="Times New Roman"/>
                <w:lang w:val="en-GB"/>
              </w:rPr>
              <w:t>0,5 mm²  :   5 A / 40</w:t>
            </w:r>
            <w:r w:rsidR="00AA24FF">
              <w:rPr>
                <w:rFonts w:ascii="Times New Roman" w:eastAsia="Times New Roman" w:hAnsi="Times New Roman" w:cs="Times New Roman"/>
                <w:lang w:val="en-GB"/>
              </w:rPr>
              <w:t xml:space="preserve"> </w:t>
            </w:r>
            <w:r w:rsidRPr="00153F0F">
              <w:rPr>
                <w:rFonts w:ascii="Times New Roman" w:eastAsia="Times New Roman" w:hAnsi="Times New Roman" w:cs="Times New Roman"/>
                <w:lang w:val="en-GB"/>
              </w:rPr>
              <w:t>°C</w:t>
            </w:r>
          </w:p>
        </w:tc>
        <w:tc>
          <w:tcPr>
            <w:tcW w:w="2126" w:type="dxa"/>
          </w:tcPr>
          <w:p w:rsidR="00153F0F" w:rsidRPr="00153F0F" w:rsidRDefault="00153F0F" w:rsidP="00153F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de-DE"/>
              </w:rPr>
            </w:pPr>
            <w:r w:rsidRPr="00153F0F">
              <w:rPr>
                <w:rFonts w:ascii="Times New Roman" w:eastAsia="Times New Roman" w:hAnsi="Times New Roman" w:cs="Times New Roman"/>
                <w:lang w:val="en-GB"/>
              </w:rPr>
              <w:t xml:space="preserve">16 mm²   : </w:t>
            </w:r>
            <w:r w:rsidRPr="00153F0F">
              <w:rPr>
                <w:rFonts w:ascii="Times New Roman" w:eastAsia="Times New Roman" w:hAnsi="Times New Roman" w:cs="Times New Roman"/>
                <w:color w:val="000000"/>
                <w:lang w:val="en-US" w:eastAsia="de-DE"/>
              </w:rPr>
              <w:t>60 A / 40</w:t>
            </w:r>
            <w:r w:rsidR="00AA24FF">
              <w:rPr>
                <w:rFonts w:ascii="Times New Roman" w:eastAsia="Times New Roman" w:hAnsi="Times New Roman" w:cs="Times New Roman"/>
                <w:color w:val="000000"/>
                <w:lang w:val="en-US" w:eastAsia="de-DE"/>
              </w:rPr>
              <w:t xml:space="preserve"> </w:t>
            </w:r>
            <w:r w:rsidRPr="00153F0F">
              <w:rPr>
                <w:rFonts w:ascii="Times New Roman" w:eastAsia="Times New Roman" w:hAnsi="Times New Roman" w:cs="Times New Roman"/>
                <w:color w:val="000000"/>
                <w:lang w:val="en-US" w:eastAsia="de-DE"/>
              </w:rPr>
              <w:t>°C</w:t>
            </w:r>
          </w:p>
          <w:p w:rsidR="00153F0F" w:rsidRPr="00153F0F" w:rsidRDefault="00153F0F" w:rsidP="00153F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GB"/>
              </w:rPr>
            </w:pPr>
            <w:r w:rsidRPr="00153F0F">
              <w:rPr>
                <w:rFonts w:ascii="Times New Roman" w:eastAsia="Times New Roman" w:hAnsi="Times New Roman" w:cs="Times New Roman"/>
                <w:lang w:val="en-GB"/>
              </w:rPr>
              <w:t>2,5 mm²  : 15 A / 40</w:t>
            </w:r>
            <w:r w:rsidR="00AA24FF">
              <w:rPr>
                <w:rFonts w:ascii="Times New Roman" w:eastAsia="Times New Roman" w:hAnsi="Times New Roman" w:cs="Times New Roman"/>
                <w:lang w:val="en-GB"/>
              </w:rPr>
              <w:t xml:space="preserve"> </w:t>
            </w:r>
            <w:r w:rsidRPr="00153F0F">
              <w:rPr>
                <w:rFonts w:ascii="Times New Roman" w:eastAsia="Times New Roman" w:hAnsi="Times New Roman" w:cs="Times New Roman"/>
                <w:lang w:val="en-GB"/>
              </w:rPr>
              <w:t>°C</w:t>
            </w:r>
          </w:p>
          <w:p w:rsidR="00153F0F" w:rsidRPr="00153F0F" w:rsidRDefault="00153F0F" w:rsidP="00153F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GB"/>
              </w:rPr>
            </w:pPr>
            <w:r w:rsidRPr="00153F0F">
              <w:rPr>
                <w:rFonts w:ascii="Times New Roman" w:eastAsia="Times New Roman" w:hAnsi="Times New Roman" w:cs="Times New Roman"/>
                <w:lang w:val="en-GB"/>
              </w:rPr>
              <w:t>0,5 mm²  :   5 A / 40</w:t>
            </w:r>
            <w:r w:rsidR="00AA24FF">
              <w:rPr>
                <w:rFonts w:ascii="Times New Roman" w:eastAsia="Times New Roman" w:hAnsi="Times New Roman" w:cs="Times New Roman"/>
                <w:lang w:val="en-GB"/>
              </w:rPr>
              <w:t xml:space="preserve"> </w:t>
            </w:r>
            <w:r w:rsidRPr="00153F0F">
              <w:rPr>
                <w:rFonts w:ascii="Times New Roman" w:eastAsia="Times New Roman" w:hAnsi="Times New Roman" w:cs="Times New Roman"/>
                <w:lang w:val="en-GB"/>
              </w:rPr>
              <w:t>°C</w:t>
            </w:r>
          </w:p>
        </w:tc>
      </w:tr>
      <w:tr w:rsidR="00153F0F" w:rsidRPr="00F07A58" w:rsidTr="0065288D">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94" w:type="dxa"/>
            <w:noWrap/>
            <w:vAlign w:val="center"/>
            <w:hideMark/>
          </w:tcPr>
          <w:p w:rsidR="00153F0F" w:rsidRPr="00153F0F" w:rsidRDefault="00153F0F" w:rsidP="00153F0F">
            <w:pPr>
              <w:rPr>
                <w:rFonts w:ascii="Times New Roman" w:hAnsi="Times New Roman" w:cs="Times New Roman"/>
                <w:b w:val="0"/>
              </w:rPr>
            </w:pPr>
            <w:r w:rsidRPr="00153F0F">
              <w:rPr>
                <w:rFonts w:ascii="Times New Roman" w:hAnsi="Times New Roman" w:cs="Times New Roman"/>
                <w:b w:val="0"/>
              </w:rPr>
              <w:t>Schutzart</w:t>
            </w:r>
          </w:p>
        </w:tc>
        <w:tc>
          <w:tcPr>
            <w:tcW w:w="6378" w:type="dxa"/>
            <w:gridSpan w:val="3"/>
            <w:noWrap/>
            <w:vAlign w:val="center"/>
            <w:hideMark/>
          </w:tcPr>
          <w:p w:rsidR="00153F0F" w:rsidRPr="00153F0F" w:rsidRDefault="00153F0F" w:rsidP="00153F0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153F0F">
              <w:rPr>
                <w:rFonts w:ascii="Times New Roman" w:hAnsi="Times New Roman" w:cs="Times New Roman"/>
              </w:rPr>
              <w:t>IP67</w:t>
            </w:r>
          </w:p>
        </w:tc>
      </w:tr>
      <w:tr w:rsidR="00153F0F" w:rsidRPr="00F07A58" w:rsidTr="0065288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94" w:type="dxa"/>
            <w:noWrap/>
            <w:vAlign w:val="center"/>
            <w:hideMark/>
          </w:tcPr>
          <w:p w:rsidR="00153F0F" w:rsidRPr="00153F0F" w:rsidRDefault="00153F0F" w:rsidP="00153F0F">
            <w:pPr>
              <w:rPr>
                <w:rFonts w:ascii="Times New Roman" w:eastAsia="Times New Roman" w:hAnsi="Times New Roman" w:cs="Times New Roman"/>
                <w:b w:val="0"/>
                <w:color w:val="000000"/>
                <w:lang w:eastAsia="de-DE"/>
              </w:rPr>
            </w:pPr>
            <w:r w:rsidRPr="00153F0F">
              <w:rPr>
                <w:rFonts w:ascii="Times New Roman" w:eastAsia="Times New Roman" w:hAnsi="Times New Roman" w:cs="Times New Roman"/>
                <w:b w:val="0"/>
                <w:color w:val="000000"/>
                <w:lang w:eastAsia="de-DE"/>
              </w:rPr>
              <w:t>Anschlussquerschnitt</w:t>
            </w:r>
          </w:p>
        </w:tc>
        <w:tc>
          <w:tcPr>
            <w:tcW w:w="2126" w:type="dxa"/>
            <w:noWrap/>
            <w:vAlign w:val="center"/>
            <w:hideMark/>
          </w:tcPr>
          <w:p w:rsidR="00153F0F" w:rsidRPr="00153F0F" w:rsidRDefault="00153F0F" w:rsidP="00153F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de-DE"/>
              </w:rPr>
            </w:pPr>
            <w:r w:rsidRPr="00153F0F">
              <w:rPr>
                <w:rFonts w:ascii="Times New Roman" w:eastAsia="Times New Roman" w:hAnsi="Times New Roman" w:cs="Times New Roman"/>
                <w:lang w:val="en-GB"/>
              </w:rPr>
              <w:t xml:space="preserve">2x 6 mm² + 2x 2,5 mm² </w:t>
            </w:r>
            <w:r w:rsidRPr="00153F0F">
              <w:rPr>
                <w:rFonts w:ascii="Times New Roman" w:eastAsia="Times New Roman" w:hAnsi="Times New Roman" w:cs="Times New Roman"/>
                <w:lang w:val="en-GB"/>
              </w:rPr>
              <w:br/>
              <w:t>+ 4x 0,5 mm²</w:t>
            </w:r>
          </w:p>
        </w:tc>
        <w:tc>
          <w:tcPr>
            <w:tcW w:w="2126" w:type="dxa"/>
            <w:noWrap/>
            <w:vAlign w:val="center"/>
            <w:hideMark/>
          </w:tcPr>
          <w:p w:rsidR="00153F0F" w:rsidRPr="00153F0F" w:rsidRDefault="00153F0F" w:rsidP="00153F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de-DE"/>
              </w:rPr>
            </w:pPr>
            <w:r w:rsidRPr="00153F0F">
              <w:rPr>
                <w:rFonts w:ascii="Times New Roman" w:eastAsia="Times New Roman" w:hAnsi="Times New Roman" w:cs="Times New Roman"/>
                <w:lang w:val="en-GB"/>
              </w:rPr>
              <w:t xml:space="preserve">2x 10 mm² + 2x 2,5 mm² + </w:t>
            </w:r>
            <w:r w:rsidRPr="00153F0F">
              <w:rPr>
                <w:rFonts w:ascii="Times New Roman" w:eastAsia="Times New Roman" w:hAnsi="Times New Roman" w:cs="Times New Roman"/>
                <w:lang w:val="en-GB"/>
              </w:rPr>
              <w:br/>
              <w:t>4x 0,5 mm²</w:t>
            </w:r>
          </w:p>
        </w:tc>
        <w:tc>
          <w:tcPr>
            <w:tcW w:w="2126" w:type="dxa"/>
          </w:tcPr>
          <w:p w:rsidR="00153F0F" w:rsidRPr="00153F0F" w:rsidRDefault="00153F0F" w:rsidP="00153F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GB"/>
              </w:rPr>
            </w:pPr>
            <w:r w:rsidRPr="00153F0F">
              <w:rPr>
                <w:rFonts w:ascii="Times New Roman" w:eastAsia="Times New Roman" w:hAnsi="Times New Roman" w:cs="Times New Roman"/>
                <w:lang w:val="en-GB"/>
              </w:rPr>
              <w:t xml:space="preserve">2x 16 mm² + 2x 2,5 mm² + </w:t>
            </w:r>
            <w:r w:rsidRPr="00153F0F">
              <w:rPr>
                <w:rFonts w:ascii="Times New Roman" w:eastAsia="Times New Roman" w:hAnsi="Times New Roman" w:cs="Times New Roman"/>
                <w:lang w:val="en-GB"/>
              </w:rPr>
              <w:br/>
              <w:t>4x 0,5 mm²</w:t>
            </w:r>
          </w:p>
        </w:tc>
      </w:tr>
      <w:tr w:rsidR="00153F0F" w:rsidRPr="00F07A58" w:rsidTr="0065288D">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94" w:type="dxa"/>
            <w:noWrap/>
            <w:vAlign w:val="center"/>
            <w:hideMark/>
          </w:tcPr>
          <w:p w:rsidR="00153F0F" w:rsidRPr="00153F0F" w:rsidRDefault="00153F0F" w:rsidP="00153F0F">
            <w:pPr>
              <w:rPr>
                <w:rFonts w:ascii="Times New Roman" w:eastAsia="Times New Roman" w:hAnsi="Times New Roman" w:cs="Times New Roman"/>
                <w:b w:val="0"/>
                <w:color w:val="000000"/>
                <w:lang w:eastAsia="de-DE"/>
              </w:rPr>
            </w:pPr>
            <w:r w:rsidRPr="00153F0F">
              <w:rPr>
                <w:rFonts w:ascii="Times New Roman" w:eastAsia="Times New Roman" w:hAnsi="Times New Roman" w:cs="Times New Roman"/>
                <w:b w:val="0"/>
                <w:color w:val="000000"/>
                <w:lang w:eastAsia="de-DE"/>
              </w:rPr>
              <w:t>Steckzyklen</w:t>
            </w:r>
          </w:p>
        </w:tc>
        <w:tc>
          <w:tcPr>
            <w:tcW w:w="6378" w:type="dxa"/>
            <w:gridSpan w:val="3"/>
            <w:noWrap/>
            <w:vAlign w:val="center"/>
            <w:hideMark/>
          </w:tcPr>
          <w:p w:rsidR="00153F0F" w:rsidRPr="00153F0F" w:rsidRDefault="00153F0F" w:rsidP="00153F0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de-DE"/>
              </w:rPr>
            </w:pPr>
            <w:r w:rsidRPr="00153F0F">
              <w:rPr>
                <w:rFonts w:ascii="Times New Roman" w:eastAsia="Times New Roman" w:hAnsi="Times New Roman" w:cs="Times New Roman"/>
                <w:color w:val="000000"/>
                <w:lang w:eastAsia="de-DE"/>
              </w:rPr>
              <w:t>&gt; 100</w:t>
            </w:r>
          </w:p>
        </w:tc>
      </w:tr>
      <w:tr w:rsidR="00153F0F" w:rsidRPr="00F07A58" w:rsidTr="0065288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94" w:type="dxa"/>
            <w:noWrap/>
            <w:vAlign w:val="center"/>
            <w:hideMark/>
          </w:tcPr>
          <w:p w:rsidR="00153F0F" w:rsidRPr="00153F0F" w:rsidRDefault="00153F0F" w:rsidP="00153F0F">
            <w:pPr>
              <w:rPr>
                <w:rFonts w:ascii="Times New Roman" w:eastAsia="Times New Roman" w:hAnsi="Times New Roman" w:cs="Times New Roman"/>
                <w:b w:val="0"/>
                <w:color w:val="000000"/>
                <w:lang w:eastAsia="de-DE"/>
              </w:rPr>
            </w:pPr>
            <w:r w:rsidRPr="00153F0F">
              <w:rPr>
                <w:rFonts w:ascii="Times New Roman" w:eastAsia="Times New Roman" w:hAnsi="Times New Roman" w:cs="Times New Roman"/>
                <w:b w:val="0"/>
                <w:color w:val="000000"/>
                <w:lang w:eastAsia="de-DE"/>
              </w:rPr>
              <w:t>Umgebungstemperatur Stecker</w:t>
            </w:r>
          </w:p>
        </w:tc>
        <w:tc>
          <w:tcPr>
            <w:tcW w:w="6378" w:type="dxa"/>
            <w:gridSpan w:val="3"/>
            <w:noWrap/>
            <w:vAlign w:val="center"/>
            <w:hideMark/>
          </w:tcPr>
          <w:p w:rsidR="00153F0F" w:rsidRPr="00153F0F" w:rsidRDefault="00153F0F" w:rsidP="00153F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de-DE"/>
              </w:rPr>
            </w:pPr>
            <w:r w:rsidRPr="00153F0F">
              <w:rPr>
                <w:rFonts w:ascii="Times New Roman" w:eastAsia="Times New Roman" w:hAnsi="Times New Roman" w:cs="Times New Roman"/>
                <w:color w:val="000000"/>
                <w:lang w:eastAsia="de-DE"/>
              </w:rPr>
              <w:t>-40°C ... +85°C</w:t>
            </w:r>
          </w:p>
        </w:tc>
      </w:tr>
      <w:tr w:rsidR="00153F0F" w:rsidRPr="00F07A58" w:rsidTr="0065288D">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94" w:type="dxa"/>
            <w:noWrap/>
            <w:vAlign w:val="center"/>
            <w:hideMark/>
          </w:tcPr>
          <w:p w:rsidR="00153F0F" w:rsidRPr="00153F0F" w:rsidRDefault="00153F0F" w:rsidP="00153F0F">
            <w:pPr>
              <w:rPr>
                <w:rFonts w:ascii="Times New Roman" w:eastAsia="Times New Roman" w:hAnsi="Times New Roman" w:cs="Times New Roman"/>
                <w:b w:val="0"/>
                <w:color w:val="000000"/>
                <w:lang w:eastAsia="de-DE"/>
              </w:rPr>
            </w:pPr>
            <w:r w:rsidRPr="00153F0F">
              <w:rPr>
                <w:rFonts w:ascii="Times New Roman" w:eastAsia="Times New Roman" w:hAnsi="Times New Roman" w:cs="Times New Roman"/>
                <w:b w:val="0"/>
                <w:color w:val="000000"/>
                <w:lang w:eastAsia="de-DE"/>
              </w:rPr>
              <w:t>Umgebungstemperatur Leitung</w:t>
            </w:r>
          </w:p>
        </w:tc>
        <w:tc>
          <w:tcPr>
            <w:tcW w:w="2126" w:type="dxa"/>
            <w:noWrap/>
            <w:vAlign w:val="center"/>
            <w:hideMark/>
          </w:tcPr>
          <w:p w:rsidR="00153F0F" w:rsidRPr="00153F0F" w:rsidRDefault="00153F0F" w:rsidP="00153F0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de-DE"/>
              </w:rPr>
            </w:pPr>
            <w:r w:rsidRPr="00153F0F">
              <w:rPr>
                <w:rFonts w:ascii="Times New Roman" w:eastAsia="Times New Roman" w:hAnsi="Times New Roman" w:cs="Times New Roman"/>
                <w:color w:val="000000"/>
                <w:lang w:eastAsia="de-DE"/>
              </w:rPr>
              <w:t xml:space="preserve">Fest: </w:t>
            </w:r>
            <w:r w:rsidR="00AA24FF">
              <w:rPr>
                <w:rFonts w:ascii="Times New Roman" w:eastAsia="Times New Roman" w:hAnsi="Times New Roman" w:cs="Times New Roman"/>
                <w:color w:val="000000"/>
                <w:lang w:eastAsia="de-DE"/>
              </w:rPr>
              <w:t xml:space="preserve">-40°C - </w:t>
            </w:r>
            <w:r w:rsidRPr="00153F0F">
              <w:rPr>
                <w:rFonts w:ascii="Times New Roman" w:eastAsia="Times New Roman" w:hAnsi="Times New Roman" w:cs="Times New Roman"/>
                <w:color w:val="000000"/>
                <w:lang w:eastAsia="de-DE"/>
              </w:rPr>
              <w:t>+80</w:t>
            </w:r>
            <w:r w:rsidR="00AA24FF">
              <w:rPr>
                <w:rFonts w:ascii="Times New Roman" w:eastAsia="Times New Roman" w:hAnsi="Times New Roman" w:cs="Times New Roman"/>
                <w:color w:val="000000"/>
                <w:lang w:eastAsia="de-DE"/>
              </w:rPr>
              <w:t xml:space="preserve"> </w:t>
            </w:r>
            <w:r w:rsidRPr="00153F0F">
              <w:rPr>
                <w:rFonts w:ascii="Times New Roman" w:eastAsia="Times New Roman" w:hAnsi="Times New Roman" w:cs="Times New Roman"/>
                <w:color w:val="000000"/>
                <w:lang w:eastAsia="de-DE"/>
              </w:rPr>
              <w:t>°C</w:t>
            </w:r>
          </w:p>
          <w:p w:rsidR="00153F0F" w:rsidRPr="00153F0F" w:rsidRDefault="00153F0F" w:rsidP="00AA24F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de-DE"/>
              </w:rPr>
            </w:pPr>
            <w:r w:rsidRPr="00153F0F">
              <w:rPr>
                <w:rFonts w:ascii="Times New Roman" w:eastAsia="Times New Roman" w:hAnsi="Times New Roman" w:cs="Times New Roman"/>
                <w:color w:val="000000"/>
                <w:lang w:eastAsia="de-DE"/>
              </w:rPr>
              <w:t>Bewegt:  -20</w:t>
            </w:r>
            <w:r w:rsidR="00AA24FF">
              <w:rPr>
                <w:rFonts w:ascii="Times New Roman" w:eastAsia="Times New Roman" w:hAnsi="Times New Roman" w:cs="Times New Roman"/>
                <w:color w:val="000000"/>
                <w:lang w:eastAsia="de-DE"/>
              </w:rPr>
              <w:t xml:space="preserve"> °C - </w:t>
            </w:r>
            <w:r w:rsidRPr="00153F0F">
              <w:rPr>
                <w:rFonts w:ascii="Times New Roman" w:eastAsia="Times New Roman" w:hAnsi="Times New Roman" w:cs="Times New Roman"/>
                <w:color w:val="000000"/>
                <w:lang w:eastAsia="de-DE"/>
              </w:rPr>
              <w:t>+80</w:t>
            </w:r>
            <w:r w:rsidR="00AA24FF">
              <w:rPr>
                <w:rFonts w:ascii="Times New Roman" w:eastAsia="Times New Roman" w:hAnsi="Times New Roman" w:cs="Times New Roman"/>
                <w:color w:val="000000"/>
                <w:lang w:eastAsia="de-DE"/>
              </w:rPr>
              <w:t xml:space="preserve"> </w:t>
            </w:r>
            <w:r w:rsidRPr="00153F0F">
              <w:rPr>
                <w:rFonts w:ascii="Times New Roman" w:eastAsia="Times New Roman" w:hAnsi="Times New Roman" w:cs="Times New Roman"/>
                <w:color w:val="000000"/>
                <w:lang w:eastAsia="de-DE"/>
              </w:rPr>
              <w:t>C</w:t>
            </w:r>
          </w:p>
        </w:tc>
        <w:tc>
          <w:tcPr>
            <w:tcW w:w="2126" w:type="dxa"/>
            <w:noWrap/>
            <w:vAlign w:val="center"/>
            <w:hideMark/>
          </w:tcPr>
          <w:p w:rsidR="00153F0F" w:rsidRPr="00153F0F" w:rsidRDefault="00153F0F" w:rsidP="00153F0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de-DE"/>
              </w:rPr>
            </w:pPr>
            <w:r w:rsidRPr="00153F0F">
              <w:rPr>
                <w:rFonts w:ascii="Times New Roman" w:eastAsia="Times New Roman" w:hAnsi="Times New Roman" w:cs="Times New Roman"/>
                <w:color w:val="000000"/>
                <w:lang w:eastAsia="de-DE"/>
              </w:rPr>
              <w:t xml:space="preserve">Fest: </w:t>
            </w:r>
            <w:r w:rsidR="00AA24FF">
              <w:rPr>
                <w:rFonts w:ascii="Times New Roman" w:eastAsia="Times New Roman" w:hAnsi="Times New Roman" w:cs="Times New Roman"/>
                <w:color w:val="000000"/>
                <w:lang w:eastAsia="de-DE"/>
              </w:rPr>
              <w:t xml:space="preserve">-40 °C - </w:t>
            </w:r>
            <w:r w:rsidRPr="00153F0F">
              <w:rPr>
                <w:rFonts w:ascii="Times New Roman" w:eastAsia="Times New Roman" w:hAnsi="Times New Roman" w:cs="Times New Roman"/>
                <w:color w:val="000000"/>
                <w:lang w:eastAsia="de-DE"/>
              </w:rPr>
              <w:t>+80</w:t>
            </w:r>
            <w:r w:rsidR="00AA24FF">
              <w:rPr>
                <w:rFonts w:ascii="Times New Roman" w:eastAsia="Times New Roman" w:hAnsi="Times New Roman" w:cs="Times New Roman"/>
                <w:color w:val="000000"/>
                <w:lang w:eastAsia="de-DE"/>
              </w:rPr>
              <w:t xml:space="preserve"> </w:t>
            </w:r>
            <w:r w:rsidRPr="00153F0F">
              <w:rPr>
                <w:rFonts w:ascii="Times New Roman" w:eastAsia="Times New Roman" w:hAnsi="Times New Roman" w:cs="Times New Roman"/>
                <w:color w:val="000000"/>
                <w:lang w:eastAsia="de-DE"/>
              </w:rPr>
              <w:t>°C</w:t>
            </w:r>
          </w:p>
          <w:p w:rsidR="00153F0F" w:rsidRPr="00153F0F" w:rsidRDefault="00153F0F" w:rsidP="00153F0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de-DE"/>
              </w:rPr>
            </w:pPr>
            <w:r w:rsidRPr="00153F0F">
              <w:rPr>
                <w:rFonts w:ascii="Times New Roman" w:eastAsia="Times New Roman" w:hAnsi="Times New Roman" w:cs="Times New Roman"/>
                <w:color w:val="000000"/>
                <w:lang w:eastAsia="de-DE"/>
              </w:rPr>
              <w:t>Bewegt:  -20</w:t>
            </w:r>
            <w:r w:rsidR="00AA24FF">
              <w:rPr>
                <w:rFonts w:ascii="Times New Roman" w:eastAsia="Times New Roman" w:hAnsi="Times New Roman" w:cs="Times New Roman"/>
                <w:color w:val="000000"/>
                <w:lang w:eastAsia="de-DE"/>
              </w:rPr>
              <w:t xml:space="preserve"> °C - </w:t>
            </w:r>
            <w:r w:rsidRPr="00153F0F">
              <w:rPr>
                <w:rFonts w:ascii="Times New Roman" w:eastAsia="Times New Roman" w:hAnsi="Times New Roman" w:cs="Times New Roman"/>
                <w:color w:val="000000"/>
                <w:lang w:eastAsia="de-DE"/>
              </w:rPr>
              <w:t>+80</w:t>
            </w:r>
            <w:r w:rsidR="00AA24FF">
              <w:rPr>
                <w:rFonts w:ascii="Times New Roman" w:eastAsia="Times New Roman" w:hAnsi="Times New Roman" w:cs="Times New Roman"/>
                <w:color w:val="000000"/>
                <w:lang w:eastAsia="de-DE"/>
              </w:rPr>
              <w:t xml:space="preserve"> </w:t>
            </w:r>
            <w:r w:rsidRPr="00153F0F">
              <w:rPr>
                <w:rFonts w:ascii="Times New Roman" w:eastAsia="Times New Roman" w:hAnsi="Times New Roman" w:cs="Times New Roman"/>
                <w:color w:val="000000"/>
                <w:lang w:eastAsia="de-DE"/>
              </w:rPr>
              <w:t>°C</w:t>
            </w:r>
          </w:p>
        </w:tc>
        <w:tc>
          <w:tcPr>
            <w:tcW w:w="2126" w:type="dxa"/>
          </w:tcPr>
          <w:p w:rsidR="00153F0F" w:rsidRPr="00153F0F" w:rsidRDefault="00153F0F" w:rsidP="00153F0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de-DE"/>
              </w:rPr>
            </w:pPr>
            <w:r w:rsidRPr="00153F0F">
              <w:rPr>
                <w:rFonts w:ascii="Times New Roman" w:eastAsia="Times New Roman" w:hAnsi="Times New Roman" w:cs="Times New Roman"/>
                <w:color w:val="000000"/>
                <w:lang w:eastAsia="de-DE"/>
              </w:rPr>
              <w:t>Fest: -40</w:t>
            </w:r>
            <w:r w:rsidR="00AA24FF">
              <w:rPr>
                <w:rFonts w:ascii="Times New Roman" w:eastAsia="Times New Roman" w:hAnsi="Times New Roman" w:cs="Times New Roman"/>
                <w:color w:val="000000"/>
                <w:lang w:eastAsia="de-DE"/>
              </w:rPr>
              <w:t xml:space="preserve"> </w:t>
            </w:r>
            <w:r w:rsidRPr="00153F0F">
              <w:rPr>
                <w:rFonts w:ascii="Times New Roman" w:eastAsia="Times New Roman" w:hAnsi="Times New Roman" w:cs="Times New Roman"/>
                <w:color w:val="000000"/>
                <w:lang w:eastAsia="de-DE"/>
              </w:rPr>
              <w:t>°C ... +80</w:t>
            </w:r>
            <w:r w:rsidR="00AA24FF">
              <w:rPr>
                <w:rFonts w:ascii="Times New Roman" w:eastAsia="Times New Roman" w:hAnsi="Times New Roman" w:cs="Times New Roman"/>
                <w:color w:val="000000"/>
                <w:lang w:eastAsia="de-DE"/>
              </w:rPr>
              <w:t xml:space="preserve"> </w:t>
            </w:r>
            <w:r w:rsidRPr="00153F0F">
              <w:rPr>
                <w:rFonts w:ascii="Times New Roman" w:eastAsia="Times New Roman" w:hAnsi="Times New Roman" w:cs="Times New Roman"/>
                <w:color w:val="000000"/>
                <w:lang w:eastAsia="de-DE"/>
              </w:rPr>
              <w:t>°C</w:t>
            </w:r>
          </w:p>
          <w:p w:rsidR="00153F0F" w:rsidRPr="00153F0F" w:rsidRDefault="00153F0F" w:rsidP="00153F0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de-DE"/>
              </w:rPr>
            </w:pPr>
            <w:r w:rsidRPr="00153F0F">
              <w:rPr>
                <w:rFonts w:ascii="Times New Roman" w:eastAsia="Times New Roman" w:hAnsi="Times New Roman" w:cs="Times New Roman"/>
                <w:color w:val="000000"/>
                <w:lang w:eastAsia="de-DE"/>
              </w:rPr>
              <w:t>Bewegt:  -20</w:t>
            </w:r>
            <w:r w:rsidR="00AA24FF">
              <w:rPr>
                <w:rFonts w:ascii="Times New Roman" w:eastAsia="Times New Roman" w:hAnsi="Times New Roman" w:cs="Times New Roman"/>
                <w:color w:val="000000"/>
                <w:lang w:eastAsia="de-DE"/>
              </w:rPr>
              <w:t xml:space="preserve"> °C - </w:t>
            </w:r>
            <w:r w:rsidRPr="00153F0F">
              <w:rPr>
                <w:rFonts w:ascii="Times New Roman" w:eastAsia="Times New Roman" w:hAnsi="Times New Roman" w:cs="Times New Roman"/>
                <w:color w:val="000000"/>
                <w:lang w:eastAsia="de-DE"/>
              </w:rPr>
              <w:t>+80</w:t>
            </w:r>
            <w:r w:rsidR="00AA24FF">
              <w:rPr>
                <w:rFonts w:ascii="Times New Roman" w:eastAsia="Times New Roman" w:hAnsi="Times New Roman" w:cs="Times New Roman"/>
                <w:color w:val="000000"/>
                <w:lang w:eastAsia="de-DE"/>
              </w:rPr>
              <w:t xml:space="preserve"> </w:t>
            </w:r>
            <w:r w:rsidRPr="00153F0F">
              <w:rPr>
                <w:rFonts w:ascii="Times New Roman" w:eastAsia="Times New Roman" w:hAnsi="Times New Roman" w:cs="Times New Roman"/>
                <w:color w:val="000000"/>
                <w:lang w:eastAsia="de-DE"/>
              </w:rPr>
              <w:t>°C</w:t>
            </w:r>
          </w:p>
        </w:tc>
      </w:tr>
    </w:tbl>
    <w:p w:rsidR="00654820" w:rsidRPr="00E77692" w:rsidRDefault="00654820" w:rsidP="00E77692">
      <w:pPr>
        <w:jc w:val="both"/>
        <w:rPr>
          <w:rFonts w:ascii="QuaySansITCTT" w:hAnsi="QuaySansITCTT"/>
          <w:sz w:val="12"/>
          <w:szCs w:val="12"/>
          <w:lang w:bidi="de-DE"/>
        </w:rPr>
      </w:pPr>
    </w:p>
    <w:sectPr w:rsidR="00654820" w:rsidRPr="00E77692" w:rsidSect="005B5C15">
      <w:headerReference w:type="even" r:id="rId14"/>
      <w:headerReference w:type="default" r:id="rId15"/>
      <w:footerReference w:type="even" r:id="rId16"/>
      <w:footerReference w:type="default" r:id="rId17"/>
      <w:headerReference w:type="first" r:id="rId18"/>
      <w:footerReference w:type="first" r:id="rId19"/>
      <w:pgSz w:w="11907" w:h="16840" w:code="9"/>
      <w:pgMar w:top="1134" w:right="1440" w:bottom="1134" w:left="1440" w:header="964"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ECA" w:rsidRDefault="00D56ECA">
      <w:r>
        <w:separator/>
      </w:r>
    </w:p>
    <w:p w:rsidR="00D56ECA" w:rsidRDefault="00D56ECA"/>
  </w:endnote>
  <w:endnote w:type="continuationSeparator" w:id="0">
    <w:p w:rsidR="00D56ECA" w:rsidRDefault="00D56ECA">
      <w:r>
        <w:continuationSeparator/>
      </w:r>
    </w:p>
    <w:p w:rsidR="00D56ECA" w:rsidRDefault="00D56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ySansITCTT">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utiger 45 Light">
    <w:altName w:val="Vrinda"/>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F0F" w:rsidRDefault="00153F0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F0F" w:rsidRDefault="00153F0F" w:rsidP="005D3B02">
    <w:pPr>
      <w:rPr>
        <w:rFonts w:ascii="Arial" w:hAnsi="Arial" w:cs="Arial"/>
        <w:i/>
        <w:color w:val="333333"/>
        <w:sz w:val="20"/>
        <w:szCs w:val="20"/>
      </w:rPr>
    </w:pPr>
  </w:p>
  <w:p w:rsidR="00153F0F" w:rsidRDefault="00153F0F" w:rsidP="005D3B02">
    <w:pPr>
      <w:rPr>
        <w:rFonts w:ascii="Arial" w:hAnsi="Arial" w:cs="Arial"/>
        <w:i/>
        <w:color w:val="333333"/>
        <w:sz w:val="20"/>
        <w:szCs w:val="20"/>
      </w:rPr>
    </w:pPr>
  </w:p>
  <w:p w:rsidR="00153F0F" w:rsidRPr="005D3B02" w:rsidRDefault="00153F0F" w:rsidP="005D3B02">
    <w:pPr>
      <w:rPr>
        <w:rFonts w:ascii="Arial" w:hAnsi="Arial" w:cs="Arial"/>
        <w:i/>
        <w:sz w:val="20"/>
        <w:szCs w:val="20"/>
      </w:rPr>
    </w:pPr>
    <w:r w:rsidRPr="00B043F4">
      <w:rPr>
        <w:rFonts w:ascii="Arial" w:hAnsi="Arial" w:cs="Arial"/>
        <w:i/>
        <w:color w:val="333333"/>
        <w:sz w:val="20"/>
        <w:szCs w:val="20"/>
      </w:rPr>
      <w:t>Im Fall einer Veröffentlichung freuen wir uns über ein Belegexemplar, gern auch als PDF.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F0F" w:rsidRPr="00B043F4" w:rsidRDefault="00153F0F" w:rsidP="00B043F4">
    <w:pPr>
      <w:rPr>
        <w:rFonts w:ascii="Arial" w:hAnsi="Arial" w:cs="Arial"/>
        <w:i/>
        <w:sz w:val="20"/>
        <w:szCs w:val="20"/>
      </w:rPr>
    </w:pPr>
    <w:r w:rsidRPr="00B043F4">
      <w:rPr>
        <w:rFonts w:ascii="Arial" w:hAnsi="Arial" w:cs="Arial"/>
        <w:i/>
        <w:color w:val="333333"/>
        <w:sz w:val="20"/>
        <w:szCs w:val="20"/>
      </w:rPr>
      <w:t>Im Fall einer Veröffentlichung freuen wir uns über ein Belegexemplar, gern auch als PDF.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ECA" w:rsidRDefault="00D56ECA">
      <w:r>
        <w:separator/>
      </w:r>
    </w:p>
    <w:p w:rsidR="00D56ECA" w:rsidRDefault="00D56ECA"/>
  </w:footnote>
  <w:footnote w:type="continuationSeparator" w:id="0">
    <w:p w:rsidR="00D56ECA" w:rsidRDefault="00D56ECA">
      <w:r>
        <w:continuationSeparator/>
      </w:r>
    </w:p>
    <w:p w:rsidR="00D56ECA" w:rsidRDefault="00D56E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F0F" w:rsidRDefault="00153F0F">
    <w:pPr>
      <w:pStyle w:val="Kopfzeile"/>
    </w:pPr>
  </w:p>
  <w:p w:rsidR="00153F0F" w:rsidRDefault="00153F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F0F" w:rsidRDefault="00153F0F">
    <w:pPr>
      <w:pStyle w:val="Kopfzeile"/>
    </w:pPr>
    <w:r>
      <w:t xml:space="preserve">PRESSEMITTEILUNG </w:t>
    </w:r>
    <w:r>
      <w:tab/>
      <w:t xml:space="preserve">Seite </w:t>
    </w:r>
    <w:r>
      <w:fldChar w:fldCharType="begin"/>
    </w:r>
    <w:r>
      <w:instrText xml:space="preserve"> PAGE \* Arabic \* MERGEFORMAT </w:instrText>
    </w:r>
    <w:r>
      <w:fldChar w:fldCharType="separate"/>
    </w:r>
    <w:r w:rsidR="008A4C50">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F0F" w:rsidRDefault="00153F0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1308D"/>
    <w:multiLevelType w:val="hybridMultilevel"/>
    <w:tmpl w:val="C122EB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22E1AED"/>
    <w:multiLevelType w:val="hybridMultilevel"/>
    <w:tmpl w:val="2274465A"/>
    <w:lvl w:ilvl="0" w:tplc="4DCE3120">
      <w:numFmt w:val="bullet"/>
      <w:lvlText w:val="•"/>
      <w:lvlJc w:val="left"/>
      <w:pPr>
        <w:ind w:left="720" w:hanging="360"/>
      </w:pPr>
      <w:rPr>
        <w:rFonts w:ascii="QuaySansITCTT" w:eastAsia="QuaySansITCTT" w:hAnsi="QuaySansITCTT"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D087351"/>
    <w:multiLevelType w:val="hybridMultilevel"/>
    <w:tmpl w:val="50FC533A"/>
    <w:lvl w:ilvl="0" w:tplc="25661D7A">
      <w:numFmt w:val="bullet"/>
      <w:lvlText w:val="-"/>
      <w:lvlJc w:val="left"/>
      <w:pPr>
        <w:ind w:left="540" w:hanging="360"/>
      </w:pPr>
      <w:rPr>
        <w:rFonts w:ascii="QuaySansITCTT" w:eastAsia="Times New Roman" w:hAnsi="QuaySansITCTT" w:cs="Century Gothic" w:hint="default"/>
      </w:rPr>
    </w:lvl>
    <w:lvl w:ilvl="1" w:tplc="04070003" w:tentative="1">
      <w:start w:val="1"/>
      <w:numFmt w:val="bullet"/>
      <w:lvlText w:val="o"/>
      <w:lvlJc w:val="left"/>
      <w:pPr>
        <w:ind w:left="1260" w:hanging="360"/>
      </w:pPr>
      <w:rPr>
        <w:rFonts w:ascii="Courier New" w:hAnsi="Courier New" w:cs="Courier New" w:hint="default"/>
      </w:rPr>
    </w:lvl>
    <w:lvl w:ilvl="2" w:tplc="04070005" w:tentative="1">
      <w:start w:val="1"/>
      <w:numFmt w:val="bullet"/>
      <w:lvlText w:val=""/>
      <w:lvlJc w:val="left"/>
      <w:pPr>
        <w:ind w:left="1980" w:hanging="360"/>
      </w:pPr>
      <w:rPr>
        <w:rFonts w:ascii="Wingdings" w:hAnsi="Wingdings" w:hint="default"/>
      </w:rPr>
    </w:lvl>
    <w:lvl w:ilvl="3" w:tplc="04070001" w:tentative="1">
      <w:start w:val="1"/>
      <w:numFmt w:val="bullet"/>
      <w:lvlText w:val=""/>
      <w:lvlJc w:val="left"/>
      <w:pPr>
        <w:ind w:left="2700" w:hanging="360"/>
      </w:pPr>
      <w:rPr>
        <w:rFonts w:ascii="Symbol" w:hAnsi="Symbol" w:hint="default"/>
      </w:rPr>
    </w:lvl>
    <w:lvl w:ilvl="4" w:tplc="04070003" w:tentative="1">
      <w:start w:val="1"/>
      <w:numFmt w:val="bullet"/>
      <w:lvlText w:val="o"/>
      <w:lvlJc w:val="left"/>
      <w:pPr>
        <w:ind w:left="3420" w:hanging="360"/>
      </w:pPr>
      <w:rPr>
        <w:rFonts w:ascii="Courier New" w:hAnsi="Courier New" w:cs="Courier New" w:hint="default"/>
      </w:rPr>
    </w:lvl>
    <w:lvl w:ilvl="5" w:tplc="04070005" w:tentative="1">
      <w:start w:val="1"/>
      <w:numFmt w:val="bullet"/>
      <w:lvlText w:val=""/>
      <w:lvlJc w:val="left"/>
      <w:pPr>
        <w:ind w:left="4140" w:hanging="360"/>
      </w:pPr>
      <w:rPr>
        <w:rFonts w:ascii="Wingdings" w:hAnsi="Wingdings" w:hint="default"/>
      </w:rPr>
    </w:lvl>
    <w:lvl w:ilvl="6" w:tplc="04070001" w:tentative="1">
      <w:start w:val="1"/>
      <w:numFmt w:val="bullet"/>
      <w:lvlText w:val=""/>
      <w:lvlJc w:val="left"/>
      <w:pPr>
        <w:ind w:left="4860" w:hanging="360"/>
      </w:pPr>
      <w:rPr>
        <w:rFonts w:ascii="Symbol" w:hAnsi="Symbol" w:hint="default"/>
      </w:rPr>
    </w:lvl>
    <w:lvl w:ilvl="7" w:tplc="04070003" w:tentative="1">
      <w:start w:val="1"/>
      <w:numFmt w:val="bullet"/>
      <w:lvlText w:val="o"/>
      <w:lvlJc w:val="left"/>
      <w:pPr>
        <w:ind w:left="5580" w:hanging="360"/>
      </w:pPr>
      <w:rPr>
        <w:rFonts w:ascii="Courier New" w:hAnsi="Courier New" w:cs="Courier New" w:hint="default"/>
      </w:rPr>
    </w:lvl>
    <w:lvl w:ilvl="8" w:tplc="04070005" w:tentative="1">
      <w:start w:val="1"/>
      <w:numFmt w:val="bullet"/>
      <w:lvlText w:val=""/>
      <w:lvlJc w:val="left"/>
      <w:pPr>
        <w:ind w:left="6300" w:hanging="360"/>
      </w:pPr>
      <w:rPr>
        <w:rFonts w:ascii="Wingdings" w:hAnsi="Wingdings" w:hint="default"/>
      </w:rPr>
    </w:lvl>
  </w:abstractNum>
  <w:abstractNum w:abstractNumId="3">
    <w:nsid w:val="639F0F94"/>
    <w:multiLevelType w:val="hybridMultilevel"/>
    <w:tmpl w:val="C480F87E"/>
    <w:lvl w:ilvl="0" w:tplc="D8525A54">
      <w:start w:val="250"/>
      <w:numFmt w:val="bullet"/>
      <w:lvlText w:val=""/>
      <w:lvlJc w:val="left"/>
      <w:pPr>
        <w:ind w:left="720" w:hanging="360"/>
      </w:pPr>
      <w:rPr>
        <w:rFonts w:ascii="Symbol" w:eastAsia="Times New Roman" w:hAnsi="Symbol" w:cs="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CBD64C8"/>
    <w:multiLevelType w:val="hybridMultilevel"/>
    <w:tmpl w:val="578ABD54"/>
    <w:lvl w:ilvl="0" w:tplc="05D05376">
      <w:start w:val="250"/>
      <w:numFmt w:val="bullet"/>
      <w:lvlText w:val=""/>
      <w:lvlJc w:val="left"/>
      <w:pPr>
        <w:ind w:left="720" w:hanging="360"/>
      </w:pPr>
      <w:rPr>
        <w:rFonts w:ascii="Symbol" w:eastAsia="Times New Roman" w:hAnsi="Symbol" w:cs="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ignoreMixedContent/>
  <w:alwaysShowPlaceholderText/>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C6"/>
    <w:rsid w:val="00000B58"/>
    <w:rsid w:val="0000369E"/>
    <w:rsid w:val="00015C99"/>
    <w:rsid w:val="0002035C"/>
    <w:rsid w:val="00022777"/>
    <w:rsid w:val="00050D1C"/>
    <w:rsid w:val="00055297"/>
    <w:rsid w:val="000676D0"/>
    <w:rsid w:val="00070904"/>
    <w:rsid w:val="00081DDD"/>
    <w:rsid w:val="00095D23"/>
    <w:rsid w:val="00097F8C"/>
    <w:rsid w:val="000A119F"/>
    <w:rsid w:val="000B47A7"/>
    <w:rsid w:val="000C14C7"/>
    <w:rsid w:val="000C1C2C"/>
    <w:rsid w:val="000D2493"/>
    <w:rsid w:val="000D62D2"/>
    <w:rsid w:val="000D7DB0"/>
    <w:rsid w:val="000E5155"/>
    <w:rsid w:val="000F5FEC"/>
    <w:rsid w:val="00100D68"/>
    <w:rsid w:val="001011EF"/>
    <w:rsid w:val="00112705"/>
    <w:rsid w:val="0011393E"/>
    <w:rsid w:val="00125E0A"/>
    <w:rsid w:val="00136170"/>
    <w:rsid w:val="00143F58"/>
    <w:rsid w:val="00153F0F"/>
    <w:rsid w:val="0015439F"/>
    <w:rsid w:val="00163F1E"/>
    <w:rsid w:val="00165689"/>
    <w:rsid w:val="001656FB"/>
    <w:rsid w:val="001662FC"/>
    <w:rsid w:val="00182163"/>
    <w:rsid w:val="00184763"/>
    <w:rsid w:val="001935B8"/>
    <w:rsid w:val="001A0FCC"/>
    <w:rsid w:val="001D10D7"/>
    <w:rsid w:val="001D1DA7"/>
    <w:rsid w:val="001E122B"/>
    <w:rsid w:val="00204DF4"/>
    <w:rsid w:val="00213117"/>
    <w:rsid w:val="00215B07"/>
    <w:rsid w:val="00216FCA"/>
    <w:rsid w:val="002618F9"/>
    <w:rsid w:val="00264046"/>
    <w:rsid w:val="00264570"/>
    <w:rsid w:val="00264659"/>
    <w:rsid w:val="0026477A"/>
    <w:rsid w:val="00265917"/>
    <w:rsid w:val="00266CA2"/>
    <w:rsid w:val="002806FC"/>
    <w:rsid w:val="002967BF"/>
    <w:rsid w:val="002A7B11"/>
    <w:rsid w:val="002B4D4B"/>
    <w:rsid w:val="002C1A05"/>
    <w:rsid w:val="002C78AB"/>
    <w:rsid w:val="002E36A2"/>
    <w:rsid w:val="002F1E2B"/>
    <w:rsid w:val="00304FE5"/>
    <w:rsid w:val="00305CB0"/>
    <w:rsid w:val="00312204"/>
    <w:rsid w:val="003138E5"/>
    <w:rsid w:val="00322D0E"/>
    <w:rsid w:val="00331876"/>
    <w:rsid w:val="00337C35"/>
    <w:rsid w:val="00341D6C"/>
    <w:rsid w:val="003428EE"/>
    <w:rsid w:val="00343B73"/>
    <w:rsid w:val="00343C06"/>
    <w:rsid w:val="0034536B"/>
    <w:rsid w:val="0036013D"/>
    <w:rsid w:val="003610A7"/>
    <w:rsid w:val="00370051"/>
    <w:rsid w:val="00372581"/>
    <w:rsid w:val="003802AD"/>
    <w:rsid w:val="00392525"/>
    <w:rsid w:val="003B12A1"/>
    <w:rsid w:val="003C0C9F"/>
    <w:rsid w:val="003D0269"/>
    <w:rsid w:val="003D43B9"/>
    <w:rsid w:val="003D46A6"/>
    <w:rsid w:val="003E59A2"/>
    <w:rsid w:val="003F00D6"/>
    <w:rsid w:val="00436025"/>
    <w:rsid w:val="00443A7B"/>
    <w:rsid w:val="00444229"/>
    <w:rsid w:val="00453FED"/>
    <w:rsid w:val="00466151"/>
    <w:rsid w:val="00473101"/>
    <w:rsid w:val="00474F14"/>
    <w:rsid w:val="0049061B"/>
    <w:rsid w:val="00490E6D"/>
    <w:rsid w:val="00491F39"/>
    <w:rsid w:val="004B0DE3"/>
    <w:rsid w:val="004C2DF5"/>
    <w:rsid w:val="004C3C49"/>
    <w:rsid w:val="004D2079"/>
    <w:rsid w:val="004D75FB"/>
    <w:rsid w:val="00504DCF"/>
    <w:rsid w:val="005076B6"/>
    <w:rsid w:val="005134FC"/>
    <w:rsid w:val="00526380"/>
    <w:rsid w:val="005308E1"/>
    <w:rsid w:val="005426C4"/>
    <w:rsid w:val="00555C6C"/>
    <w:rsid w:val="005607C8"/>
    <w:rsid w:val="0056228E"/>
    <w:rsid w:val="0056302F"/>
    <w:rsid w:val="005672A0"/>
    <w:rsid w:val="00573B86"/>
    <w:rsid w:val="00583543"/>
    <w:rsid w:val="0059437F"/>
    <w:rsid w:val="00595099"/>
    <w:rsid w:val="005A463D"/>
    <w:rsid w:val="005B5C15"/>
    <w:rsid w:val="005C4B17"/>
    <w:rsid w:val="005D246B"/>
    <w:rsid w:val="005D3B02"/>
    <w:rsid w:val="005E152F"/>
    <w:rsid w:val="005E2C53"/>
    <w:rsid w:val="005F687B"/>
    <w:rsid w:val="005F6B3D"/>
    <w:rsid w:val="006109D3"/>
    <w:rsid w:val="006261BD"/>
    <w:rsid w:val="0062755B"/>
    <w:rsid w:val="00627765"/>
    <w:rsid w:val="00630640"/>
    <w:rsid w:val="00641632"/>
    <w:rsid w:val="00645526"/>
    <w:rsid w:val="0065199A"/>
    <w:rsid w:val="0065288D"/>
    <w:rsid w:val="00654725"/>
    <w:rsid w:val="00654820"/>
    <w:rsid w:val="006568FF"/>
    <w:rsid w:val="00681752"/>
    <w:rsid w:val="0069076D"/>
    <w:rsid w:val="00694C63"/>
    <w:rsid w:val="006A26BE"/>
    <w:rsid w:val="006B5421"/>
    <w:rsid w:val="006C6AC6"/>
    <w:rsid w:val="006C75C0"/>
    <w:rsid w:val="006D50E2"/>
    <w:rsid w:val="006E1FEB"/>
    <w:rsid w:val="006E6C4E"/>
    <w:rsid w:val="0070263C"/>
    <w:rsid w:val="00702847"/>
    <w:rsid w:val="007443DF"/>
    <w:rsid w:val="00747CC4"/>
    <w:rsid w:val="00756622"/>
    <w:rsid w:val="007727E9"/>
    <w:rsid w:val="0077504E"/>
    <w:rsid w:val="007822FC"/>
    <w:rsid w:val="0079080A"/>
    <w:rsid w:val="0079213C"/>
    <w:rsid w:val="00794544"/>
    <w:rsid w:val="007A43A7"/>
    <w:rsid w:val="007A6FFE"/>
    <w:rsid w:val="007B1DAC"/>
    <w:rsid w:val="007B6F2A"/>
    <w:rsid w:val="007C2BC6"/>
    <w:rsid w:val="007C784D"/>
    <w:rsid w:val="007D235E"/>
    <w:rsid w:val="007E655B"/>
    <w:rsid w:val="007F1128"/>
    <w:rsid w:val="007F35B6"/>
    <w:rsid w:val="008001EF"/>
    <w:rsid w:val="00801180"/>
    <w:rsid w:val="00803AF1"/>
    <w:rsid w:val="00813D8F"/>
    <w:rsid w:val="00813DF4"/>
    <w:rsid w:val="00817CEC"/>
    <w:rsid w:val="00825D6B"/>
    <w:rsid w:val="00834E31"/>
    <w:rsid w:val="00837E18"/>
    <w:rsid w:val="00844E2D"/>
    <w:rsid w:val="00854057"/>
    <w:rsid w:val="00866357"/>
    <w:rsid w:val="00885BD3"/>
    <w:rsid w:val="00896D01"/>
    <w:rsid w:val="008A1AA3"/>
    <w:rsid w:val="008A4C50"/>
    <w:rsid w:val="008B65C1"/>
    <w:rsid w:val="008B7CBC"/>
    <w:rsid w:val="008D11F3"/>
    <w:rsid w:val="008F6C31"/>
    <w:rsid w:val="00911616"/>
    <w:rsid w:val="009247E2"/>
    <w:rsid w:val="00926FA5"/>
    <w:rsid w:val="0093402A"/>
    <w:rsid w:val="00944828"/>
    <w:rsid w:val="009652FE"/>
    <w:rsid w:val="0097486D"/>
    <w:rsid w:val="00984351"/>
    <w:rsid w:val="00993B31"/>
    <w:rsid w:val="00A069A3"/>
    <w:rsid w:val="00A11D17"/>
    <w:rsid w:val="00A12BC0"/>
    <w:rsid w:val="00A23D75"/>
    <w:rsid w:val="00A35C9A"/>
    <w:rsid w:val="00A41B40"/>
    <w:rsid w:val="00A51077"/>
    <w:rsid w:val="00A54055"/>
    <w:rsid w:val="00A55878"/>
    <w:rsid w:val="00A66BA4"/>
    <w:rsid w:val="00A94C1C"/>
    <w:rsid w:val="00A97168"/>
    <w:rsid w:val="00AA24FF"/>
    <w:rsid w:val="00AA591D"/>
    <w:rsid w:val="00AB18F9"/>
    <w:rsid w:val="00AC5A06"/>
    <w:rsid w:val="00AD2CCE"/>
    <w:rsid w:val="00AD38CB"/>
    <w:rsid w:val="00AD76F1"/>
    <w:rsid w:val="00AF706B"/>
    <w:rsid w:val="00B009CF"/>
    <w:rsid w:val="00B043F4"/>
    <w:rsid w:val="00B16D48"/>
    <w:rsid w:val="00B215FB"/>
    <w:rsid w:val="00B2526A"/>
    <w:rsid w:val="00B272B1"/>
    <w:rsid w:val="00B47F77"/>
    <w:rsid w:val="00B503C1"/>
    <w:rsid w:val="00B51D68"/>
    <w:rsid w:val="00B5621F"/>
    <w:rsid w:val="00B63941"/>
    <w:rsid w:val="00B71D34"/>
    <w:rsid w:val="00B85F76"/>
    <w:rsid w:val="00B92BA9"/>
    <w:rsid w:val="00BA2E8E"/>
    <w:rsid w:val="00BA6AE2"/>
    <w:rsid w:val="00BC3BE2"/>
    <w:rsid w:val="00BE411C"/>
    <w:rsid w:val="00BE7C0C"/>
    <w:rsid w:val="00BF5F1B"/>
    <w:rsid w:val="00BF719D"/>
    <w:rsid w:val="00C03F32"/>
    <w:rsid w:val="00C1359A"/>
    <w:rsid w:val="00C13BC2"/>
    <w:rsid w:val="00C36075"/>
    <w:rsid w:val="00C45647"/>
    <w:rsid w:val="00C51DC0"/>
    <w:rsid w:val="00C57664"/>
    <w:rsid w:val="00C65770"/>
    <w:rsid w:val="00C807DA"/>
    <w:rsid w:val="00C82E38"/>
    <w:rsid w:val="00C85260"/>
    <w:rsid w:val="00CB37DC"/>
    <w:rsid w:val="00CC261E"/>
    <w:rsid w:val="00CC5E52"/>
    <w:rsid w:val="00CD433A"/>
    <w:rsid w:val="00CD46E3"/>
    <w:rsid w:val="00CE5C23"/>
    <w:rsid w:val="00CF55E4"/>
    <w:rsid w:val="00D07304"/>
    <w:rsid w:val="00D1219D"/>
    <w:rsid w:val="00D143D1"/>
    <w:rsid w:val="00D16508"/>
    <w:rsid w:val="00D20A0C"/>
    <w:rsid w:val="00D21FD6"/>
    <w:rsid w:val="00D31769"/>
    <w:rsid w:val="00D354D1"/>
    <w:rsid w:val="00D41B21"/>
    <w:rsid w:val="00D51903"/>
    <w:rsid w:val="00D56ECA"/>
    <w:rsid w:val="00D618E8"/>
    <w:rsid w:val="00D735BE"/>
    <w:rsid w:val="00D97919"/>
    <w:rsid w:val="00DA12BF"/>
    <w:rsid w:val="00DA1F15"/>
    <w:rsid w:val="00DA4AEE"/>
    <w:rsid w:val="00DA665B"/>
    <w:rsid w:val="00DC34FA"/>
    <w:rsid w:val="00DC64EF"/>
    <w:rsid w:val="00DF379E"/>
    <w:rsid w:val="00DF6DDF"/>
    <w:rsid w:val="00E04177"/>
    <w:rsid w:val="00E063B7"/>
    <w:rsid w:val="00E13BAF"/>
    <w:rsid w:val="00E26ABE"/>
    <w:rsid w:val="00E32547"/>
    <w:rsid w:val="00E328B3"/>
    <w:rsid w:val="00E53B64"/>
    <w:rsid w:val="00E77692"/>
    <w:rsid w:val="00E80AE7"/>
    <w:rsid w:val="00E86B9A"/>
    <w:rsid w:val="00E87942"/>
    <w:rsid w:val="00E949E4"/>
    <w:rsid w:val="00EA5942"/>
    <w:rsid w:val="00EB1BEC"/>
    <w:rsid w:val="00EB26FC"/>
    <w:rsid w:val="00EB5739"/>
    <w:rsid w:val="00EC2EF2"/>
    <w:rsid w:val="00EC38CB"/>
    <w:rsid w:val="00ED1362"/>
    <w:rsid w:val="00ED224F"/>
    <w:rsid w:val="00ED5D81"/>
    <w:rsid w:val="00EE009B"/>
    <w:rsid w:val="00EF0324"/>
    <w:rsid w:val="00EF406E"/>
    <w:rsid w:val="00EF4F0D"/>
    <w:rsid w:val="00F03517"/>
    <w:rsid w:val="00F27272"/>
    <w:rsid w:val="00F332C1"/>
    <w:rsid w:val="00F469C3"/>
    <w:rsid w:val="00F50F0C"/>
    <w:rsid w:val="00F52BF4"/>
    <w:rsid w:val="00F63089"/>
    <w:rsid w:val="00F63B45"/>
    <w:rsid w:val="00F6758C"/>
    <w:rsid w:val="00F85F49"/>
    <w:rsid w:val="00F873A0"/>
    <w:rsid w:val="00F910B0"/>
    <w:rsid w:val="00F92CC3"/>
    <w:rsid w:val="00F92FCC"/>
    <w:rsid w:val="00FB26D3"/>
    <w:rsid w:val="00FB4E7C"/>
    <w:rsid w:val="00FC45A2"/>
    <w:rsid w:val="00FD74B5"/>
    <w:rsid w:val="00FE4FE3"/>
    <w:rsid w:val="00FF10AB"/>
    <w:rsid w:val="00FF5EFA"/>
    <w:rsid w:val="00FF77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Century Gothic" w:hAnsi="Century Gothic" w:cs="Century Gothic"/>
      <w:spacing w:val="-5"/>
      <w:sz w:val="18"/>
      <w:szCs w:val="18"/>
      <w:lang w:bidi="he-IL"/>
    </w:rPr>
  </w:style>
  <w:style w:type="paragraph" w:styleId="berschrift1">
    <w:name w:val="heading 1"/>
    <w:basedOn w:val="Standard"/>
    <w:next w:val="Standard"/>
    <w:qFormat/>
    <w:pPr>
      <w:spacing w:before="1200"/>
      <w:outlineLvl w:val="0"/>
    </w:pPr>
    <w:rPr>
      <w:rFonts w:cs="Times New Roman"/>
      <w:caps/>
      <w:color w:val="2A5A78"/>
      <w:sz w:val="84"/>
      <w:szCs w:val="84"/>
    </w:rPr>
  </w:style>
  <w:style w:type="paragraph" w:styleId="berschrift2">
    <w:name w:val="heading 2"/>
    <w:basedOn w:val="berschrift1"/>
    <w:next w:val="Standard"/>
    <w:qFormat/>
    <w:pPr>
      <w:spacing w:before="0"/>
      <w:jc w:val="right"/>
      <w:outlineLvl w:val="1"/>
    </w:pPr>
    <w:rPr>
      <w:b/>
      <w:sz w:val="28"/>
      <w:szCs w:val="28"/>
    </w:rPr>
  </w:style>
  <w:style w:type="paragraph" w:styleId="berschrift3">
    <w:name w:val="heading 3"/>
    <w:basedOn w:val="Standard"/>
    <w:next w:val="Standard"/>
    <w:qFormat/>
    <w:pPr>
      <w:spacing w:before="320" w:after="80"/>
      <w:outlineLvl w:val="2"/>
    </w:pPr>
    <w:rPr>
      <w:rFonts w:cs="Times New Roman"/>
      <w:color w:val="2A5A78"/>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right" w:pos="9360"/>
      </w:tabs>
    </w:pPr>
    <w:rPr>
      <w:b/>
      <w:caps/>
      <w:color w:val="2A5A78"/>
    </w:rPr>
  </w:style>
  <w:style w:type="paragraph" w:styleId="Fuzeile">
    <w:name w:val="footer"/>
    <w:basedOn w:val="Standard"/>
    <w:pPr>
      <w:tabs>
        <w:tab w:val="right" w:pos="9360"/>
      </w:tabs>
    </w:pPr>
    <w:rPr>
      <w:b/>
      <w:caps/>
      <w:color w:val="2A5A78"/>
    </w:rPr>
  </w:style>
  <w:style w:type="paragraph" w:styleId="Sprechblasentext">
    <w:name w:val="Balloon Text"/>
    <w:basedOn w:val="Standard"/>
    <w:semiHidden/>
    <w:rPr>
      <w:sz w:val="16"/>
      <w:szCs w:val="16"/>
    </w:rPr>
  </w:style>
  <w:style w:type="paragraph" w:customStyle="1" w:styleId="ContactInformation">
    <w:name w:val="Contact Information"/>
    <w:basedOn w:val="Standard"/>
    <w:pPr>
      <w:spacing w:line="180" w:lineRule="exact"/>
    </w:pPr>
    <w:rPr>
      <w:color w:val="2A5A78"/>
      <w:sz w:val="16"/>
      <w:szCs w:val="16"/>
      <w:lang w:bidi="de-DE"/>
    </w:rPr>
  </w:style>
  <w:style w:type="paragraph" w:customStyle="1" w:styleId="ContactName">
    <w:name w:val="Contact Name"/>
    <w:basedOn w:val="ContactInformation"/>
    <w:rPr>
      <w:b/>
    </w:rPr>
  </w:style>
  <w:style w:type="paragraph" w:customStyle="1" w:styleId="Subhead">
    <w:name w:val="Subhead"/>
    <w:basedOn w:val="Standard"/>
    <w:pPr>
      <w:spacing w:after="600"/>
    </w:pPr>
    <w:rPr>
      <w:i/>
      <w:color w:val="2A5A78"/>
      <w:sz w:val="22"/>
      <w:szCs w:val="22"/>
      <w:lang w:bidi="de-DE"/>
    </w:rPr>
  </w:style>
  <w:style w:type="character" w:customStyle="1" w:styleId="TextChar">
    <w:name w:val="Text Char"/>
    <w:basedOn w:val="Absatz-Standardschriftart"/>
    <w:link w:val="Text"/>
    <w:locked/>
    <w:rPr>
      <w:rFonts w:ascii="Century Gothic" w:hAnsi="Century Gothic" w:hint="default"/>
      <w:sz w:val="18"/>
      <w:szCs w:val="18"/>
      <w:lang w:val="de-DE" w:eastAsia="de-DE" w:bidi="de-DE"/>
    </w:rPr>
  </w:style>
  <w:style w:type="paragraph" w:customStyle="1" w:styleId="Text">
    <w:name w:val="Text"/>
    <w:basedOn w:val="Standard"/>
    <w:link w:val="TextChar"/>
    <w:pPr>
      <w:spacing w:after="220" w:line="336" w:lineRule="auto"/>
    </w:pPr>
    <w:rPr>
      <w:spacing w:val="0"/>
      <w:lang w:bidi="de-DE"/>
    </w:rPr>
  </w:style>
  <w:style w:type="character" w:customStyle="1" w:styleId="BoldTextChar">
    <w:name w:val="Bold Text Char"/>
    <w:basedOn w:val="TextChar"/>
    <w:link w:val="BoldText"/>
    <w:locked/>
    <w:rPr>
      <w:rFonts w:ascii="Century Gothic" w:hAnsi="Century Gothic" w:hint="default"/>
      <w:b/>
      <w:bCs w:val="0"/>
      <w:sz w:val="18"/>
      <w:szCs w:val="18"/>
      <w:lang w:val="de-DE" w:eastAsia="de-DE" w:bidi="de-DE"/>
    </w:rPr>
  </w:style>
  <w:style w:type="paragraph" w:customStyle="1" w:styleId="BoldText">
    <w:name w:val="Bold Text"/>
    <w:basedOn w:val="Text"/>
    <w:link w:val="BoldTextChar"/>
    <w:rPr>
      <w:b/>
    </w:rPr>
  </w:style>
  <w:style w:type="paragraph" w:styleId="Beschriftung">
    <w:name w:val="caption"/>
    <w:basedOn w:val="Standard"/>
    <w:next w:val="Standard"/>
    <w:qFormat/>
    <w:rsid w:val="006C6AC6"/>
    <w:pPr>
      <w:spacing w:before="120" w:after="120"/>
    </w:pPr>
    <w:rPr>
      <w:rFonts w:ascii="Frutiger 45 Light" w:hAnsi="Frutiger 45 Light" w:cs="Times New Roman"/>
      <w:spacing w:val="0"/>
      <w:sz w:val="22"/>
      <w:szCs w:val="20"/>
      <w:lang w:bidi="ar-SA"/>
    </w:rPr>
  </w:style>
  <w:style w:type="paragraph" w:styleId="Textkrper">
    <w:name w:val="Body Text"/>
    <w:basedOn w:val="Standard"/>
    <w:link w:val="TextkrperZchn"/>
    <w:rsid w:val="006C6AC6"/>
    <w:rPr>
      <w:rFonts w:ascii="Frutiger 45 Light" w:hAnsi="Frutiger 45 Light" w:cs="Times New Roman"/>
      <w:spacing w:val="0"/>
      <w:sz w:val="24"/>
      <w:szCs w:val="20"/>
      <w:lang w:bidi="ar-SA"/>
    </w:rPr>
  </w:style>
  <w:style w:type="character" w:customStyle="1" w:styleId="TextkrperZchn">
    <w:name w:val="Textkörper Zchn"/>
    <w:basedOn w:val="Absatz-Standardschriftart"/>
    <w:link w:val="Textkrper"/>
    <w:rsid w:val="006C6AC6"/>
    <w:rPr>
      <w:rFonts w:ascii="Frutiger 45 Light" w:hAnsi="Frutiger 45 Light"/>
      <w:sz w:val="24"/>
    </w:rPr>
  </w:style>
  <w:style w:type="paragraph" w:styleId="NurText">
    <w:name w:val="Plain Text"/>
    <w:basedOn w:val="Standard"/>
    <w:link w:val="NurTextZchn"/>
    <w:uiPriority w:val="99"/>
    <w:unhideWhenUsed/>
    <w:rsid w:val="006C6AC6"/>
    <w:rPr>
      <w:rFonts w:ascii="Calibri" w:eastAsia="Calibri" w:hAnsi="Calibri" w:cs="Consolas"/>
      <w:spacing w:val="0"/>
      <w:sz w:val="22"/>
      <w:szCs w:val="21"/>
      <w:lang w:eastAsia="en-US" w:bidi="ar-SA"/>
    </w:rPr>
  </w:style>
  <w:style w:type="character" w:customStyle="1" w:styleId="NurTextZchn">
    <w:name w:val="Nur Text Zchn"/>
    <w:basedOn w:val="Absatz-Standardschriftart"/>
    <w:link w:val="NurText"/>
    <w:uiPriority w:val="99"/>
    <w:rsid w:val="006C6AC6"/>
    <w:rPr>
      <w:rFonts w:ascii="Calibri" w:eastAsia="Calibri" w:hAnsi="Calibri" w:cs="Consolas"/>
      <w:sz w:val="22"/>
      <w:szCs w:val="21"/>
      <w:lang w:eastAsia="en-US"/>
    </w:rPr>
  </w:style>
  <w:style w:type="character" w:styleId="SchwacherVerweis">
    <w:name w:val="Subtle Reference"/>
    <w:uiPriority w:val="31"/>
    <w:qFormat/>
    <w:rsid w:val="006C6AC6"/>
    <w:rPr>
      <w:color w:val="auto"/>
      <w:u w:val="single" w:color="9BBB59"/>
    </w:rPr>
  </w:style>
  <w:style w:type="paragraph" w:styleId="Listenabsatz">
    <w:name w:val="List Paragraph"/>
    <w:basedOn w:val="Standard"/>
    <w:uiPriority w:val="99"/>
    <w:qFormat/>
    <w:rsid w:val="00FF77C9"/>
    <w:pPr>
      <w:ind w:left="720"/>
      <w:contextualSpacing/>
    </w:pPr>
  </w:style>
  <w:style w:type="character" w:styleId="Hyperlink">
    <w:name w:val="Hyperlink"/>
    <w:basedOn w:val="Absatz-Standardschriftart"/>
    <w:uiPriority w:val="99"/>
    <w:unhideWhenUsed/>
    <w:rsid w:val="00BF719D"/>
    <w:rPr>
      <w:color w:val="0000FF"/>
      <w:u w:val="single"/>
    </w:rPr>
  </w:style>
  <w:style w:type="table" w:styleId="TabelleAktuell">
    <w:name w:val="Table Contemporary"/>
    <w:basedOn w:val="NormaleTabelle"/>
    <w:rsid w:val="00B92BA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nraster">
    <w:name w:val="Table Grid"/>
    <w:basedOn w:val="NormaleTabelle"/>
    <w:rsid w:val="006E6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vorhebung">
    <w:name w:val="Emphasis"/>
    <w:basedOn w:val="Absatz-Standardschriftart"/>
    <w:qFormat/>
    <w:rsid w:val="00AD38CB"/>
    <w:rPr>
      <w:i/>
      <w:iCs/>
    </w:rPr>
  </w:style>
  <w:style w:type="table" w:styleId="HellesRaster-Akzent1">
    <w:name w:val="Light Grid Accent 1"/>
    <w:basedOn w:val="NormaleTabelle"/>
    <w:uiPriority w:val="62"/>
    <w:rsid w:val="00D21FD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Liste-Akzent1">
    <w:name w:val="Light List Accent 1"/>
    <w:basedOn w:val="NormaleTabelle"/>
    <w:uiPriority w:val="61"/>
    <w:rsid w:val="00453FE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elleRaster8">
    <w:name w:val="Table Grid 8"/>
    <w:basedOn w:val="NormaleTabelle"/>
    <w:rsid w:val="00453FE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Web1">
    <w:name w:val="Table Web 1"/>
    <w:basedOn w:val="NormaleTabelle"/>
    <w:rsid w:val="000A119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0A119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HelleSchattierung-Akzent1">
    <w:name w:val="Light Shading Accent 1"/>
    <w:basedOn w:val="NormaleTabelle"/>
    <w:uiPriority w:val="60"/>
    <w:rsid w:val="00E13BA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elle3D-Effekt3">
    <w:name w:val="Table 3D effects 3"/>
    <w:basedOn w:val="NormaleTabelle"/>
    <w:rsid w:val="0097486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ellesRaster-Akzent11">
    <w:name w:val="Helles Raster - Akzent 11"/>
    <w:basedOn w:val="NormaleTabelle"/>
    <w:next w:val="HellesRaster-Akzent1"/>
    <w:uiPriority w:val="62"/>
    <w:rsid w:val="00803AF1"/>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Century Gothic" w:hAnsi="Century Gothic" w:cs="Century Gothic"/>
      <w:spacing w:val="-5"/>
      <w:sz w:val="18"/>
      <w:szCs w:val="18"/>
      <w:lang w:bidi="he-IL"/>
    </w:rPr>
  </w:style>
  <w:style w:type="paragraph" w:styleId="berschrift1">
    <w:name w:val="heading 1"/>
    <w:basedOn w:val="Standard"/>
    <w:next w:val="Standard"/>
    <w:qFormat/>
    <w:pPr>
      <w:spacing w:before="1200"/>
      <w:outlineLvl w:val="0"/>
    </w:pPr>
    <w:rPr>
      <w:rFonts w:cs="Times New Roman"/>
      <w:caps/>
      <w:color w:val="2A5A78"/>
      <w:sz w:val="84"/>
      <w:szCs w:val="84"/>
    </w:rPr>
  </w:style>
  <w:style w:type="paragraph" w:styleId="berschrift2">
    <w:name w:val="heading 2"/>
    <w:basedOn w:val="berschrift1"/>
    <w:next w:val="Standard"/>
    <w:qFormat/>
    <w:pPr>
      <w:spacing w:before="0"/>
      <w:jc w:val="right"/>
      <w:outlineLvl w:val="1"/>
    </w:pPr>
    <w:rPr>
      <w:b/>
      <w:sz w:val="28"/>
      <w:szCs w:val="28"/>
    </w:rPr>
  </w:style>
  <w:style w:type="paragraph" w:styleId="berschrift3">
    <w:name w:val="heading 3"/>
    <w:basedOn w:val="Standard"/>
    <w:next w:val="Standard"/>
    <w:qFormat/>
    <w:pPr>
      <w:spacing w:before="320" w:after="80"/>
      <w:outlineLvl w:val="2"/>
    </w:pPr>
    <w:rPr>
      <w:rFonts w:cs="Times New Roman"/>
      <w:color w:val="2A5A78"/>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right" w:pos="9360"/>
      </w:tabs>
    </w:pPr>
    <w:rPr>
      <w:b/>
      <w:caps/>
      <w:color w:val="2A5A78"/>
    </w:rPr>
  </w:style>
  <w:style w:type="paragraph" w:styleId="Fuzeile">
    <w:name w:val="footer"/>
    <w:basedOn w:val="Standard"/>
    <w:pPr>
      <w:tabs>
        <w:tab w:val="right" w:pos="9360"/>
      </w:tabs>
    </w:pPr>
    <w:rPr>
      <w:b/>
      <w:caps/>
      <w:color w:val="2A5A78"/>
    </w:rPr>
  </w:style>
  <w:style w:type="paragraph" w:styleId="Sprechblasentext">
    <w:name w:val="Balloon Text"/>
    <w:basedOn w:val="Standard"/>
    <w:semiHidden/>
    <w:rPr>
      <w:sz w:val="16"/>
      <w:szCs w:val="16"/>
    </w:rPr>
  </w:style>
  <w:style w:type="paragraph" w:customStyle="1" w:styleId="ContactInformation">
    <w:name w:val="Contact Information"/>
    <w:basedOn w:val="Standard"/>
    <w:pPr>
      <w:spacing w:line="180" w:lineRule="exact"/>
    </w:pPr>
    <w:rPr>
      <w:color w:val="2A5A78"/>
      <w:sz w:val="16"/>
      <w:szCs w:val="16"/>
      <w:lang w:bidi="de-DE"/>
    </w:rPr>
  </w:style>
  <w:style w:type="paragraph" w:customStyle="1" w:styleId="ContactName">
    <w:name w:val="Contact Name"/>
    <w:basedOn w:val="ContactInformation"/>
    <w:rPr>
      <w:b/>
    </w:rPr>
  </w:style>
  <w:style w:type="paragraph" w:customStyle="1" w:styleId="Subhead">
    <w:name w:val="Subhead"/>
    <w:basedOn w:val="Standard"/>
    <w:pPr>
      <w:spacing w:after="600"/>
    </w:pPr>
    <w:rPr>
      <w:i/>
      <w:color w:val="2A5A78"/>
      <w:sz w:val="22"/>
      <w:szCs w:val="22"/>
      <w:lang w:bidi="de-DE"/>
    </w:rPr>
  </w:style>
  <w:style w:type="character" w:customStyle="1" w:styleId="TextChar">
    <w:name w:val="Text Char"/>
    <w:basedOn w:val="Absatz-Standardschriftart"/>
    <w:link w:val="Text"/>
    <w:locked/>
    <w:rPr>
      <w:rFonts w:ascii="Century Gothic" w:hAnsi="Century Gothic" w:hint="default"/>
      <w:sz w:val="18"/>
      <w:szCs w:val="18"/>
      <w:lang w:val="de-DE" w:eastAsia="de-DE" w:bidi="de-DE"/>
    </w:rPr>
  </w:style>
  <w:style w:type="paragraph" w:customStyle="1" w:styleId="Text">
    <w:name w:val="Text"/>
    <w:basedOn w:val="Standard"/>
    <w:link w:val="TextChar"/>
    <w:pPr>
      <w:spacing w:after="220" w:line="336" w:lineRule="auto"/>
    </w:pPr>
    <w:rPr>
      <w:spacing w:val="0"/>
      <w:lang w:bidi="de-DE"/>
    </w:rPr>
  </w:style>
  <w:style w:type="character" w:customStyle="1" w:styleId="BoldTextChar">
    <w:name w:val="Bold Text Char"/>
    <w:basedOn w:val="TextChar"/>
    <w:link w:val="BoldText"/>
    <w:locked/>
    <w:rPr>
      <w:rFonts w:ascii="Century Gothic" w:hAnsi="Century Gothic" w:hint="default"/>
      <w:b/>
      <w:bCs w:val="0"/>
      <w:sz w:val="18"/>
      <w:szCs w:val="18"/>
      <w:lang w:val="de-DE" w:eastAsia="de-DE" w:bidi="de-DE"/>
    </w:rPr>
  </w:style>
  <w:style w:type="paragraph" w:customStyle="1" w:styleId="BoldText">
    <w:name w:val="Bold Text"/>
    <w:basedOn w:val="Text"/>
    <w:link w:val="BoldTextChar"/>
    <w:rPr>
      <w:b/>
    </w:rPr>
  </w:style>
  <w:style w:type="paragraph" w:styleId="Beschriftung">
    <w:name w:val="caption"/>
    <w:basedOn w:val="Standard"/>
    <w:next w:val="Standard"/>
    <w:qFormat/>
    <w:rsid w:val="006C6AC6"/>
    <w:pPr>
      <w:spacing w:before="120" w:after="120"/>
    </w:pPr>
    <w:rPr>
      <w:rFonts w:ascii="Frutiger 45 Light" w:hAnsi="Frutiger 45 Light" w:cs="Times New Roman"/>
      <w:spacing w:val="0"/>
      <w:sz w:val="22"/>
      <w:szCs w:val="20"/>
      <w:lang w:bidi="ar-SA"/>
    </w:rPr>
  </w:style>
  <w:style w:type="paragraph" w:styleId="Textkrper">
    <w:name w:val="Body Text"/>
    <w:basedOn w:val="Standard"/>
    <w:link w:val="TextkrperZchn"/>
    <w:rsid w:val="006C6AC6"/>
    <w:rPr>
      <w:rFonts w:ascii="Frutiger 45 Light" w:hAnsi="Frutiger 45 Light" w:cs="Times New Roman"/>
      <w:spacing w:val="0"/>
      <w:sz w:val="24"/>
      <w:szCs w:val="20"/>
      <w:lang w:bidi="ar-SA"/>
    </w:rPr>
  </w:style>
  <w:style w:type="character" w:customStyle="1" w:styleId="TextkrperZchn">
    <w:name w:val="Textkörper Zchn"/>
    <w:basedOn w:val="Absatz-Standardschriftart"/>
    <w:link w:val="Textkrper"/>
    <w:rsid w:val="006C6AC6"/>
    <w:rPr>
      <w:rFonts w:ascii="Frutiger 45 Light" w:hAnsi="Frutiger 45 Light"/>
      <w:sz w:val="24"/>
    </w:rPr>
  </w:style>
  <w:style w:type="paragraph" w:styleId="NurText">
    <w:name w:val="Plain Text"/>
    <w:basedOn w:val="Standard"/>
    <w:link w:val="NurTextZchn"/>
    <w:uiPriority w:val="99"/>
    <w:unhideWhenUsed/>
    <w:rsid w:val="006C6AC6"/>
    <w:rPr>
      <w:rFonts w:ascii="Calibri" w:eastAsia="Calibri" w:hAnsi="Calibri" w:cs="Consolas"/>
      <w:spacing w:val="0"/>
      <w:sz w:val="22"/>
      <w:szCs w:val="21"/>
      <w:lang w:eastAsia="en-US" w:bidi="ar-SA"/>
    </w:rPr>
  </w:style>
  <w:style w:type="character" w:customStyle="1" w:styleId="NurTextZchn">
    <w:name w:val="Nur Text Zchn"/>
    <w:basedOn w:val="Absatz-Standardschriftart"/>
    <w:link w:val="NurText"/>
    <w:uiPriority w:val="99"/>
    <w:rsid w:val="006C6AC6"/>
    <w:rPr>
      <w:rFonts w:ascii="Calibri" w:eastAsia="Calibri" w:hAnsi="Calibri" w:cs="Consolas"/>
      <w:sz w:val="22"/>
      <w:szCs w:val="21"/>
      <w:lang w:eastAsia="en-US"/>
    </w:rPr>
  </w:style>
  <w:style w:type="character" w:styleId="SchwacherVerweis">
    <w:name w:val="Subtle Reference"/>
    <w:uiPriority w:val="31"/>
    <w:qFormat/>
    <w:rsid w:val="006C6AC6"/>
    <w:rPr>
      <w:color w:val="auto"/>
      <w:u w:val="single" w:color="9BBB59"/>
    </w:rPr>
  </w:style>
  <w:style w:type="paragraph" w:styleId="Listenabsatz">
    <w:name w:val="List Paragraph"/>
    <w:basedOn w:val="Standard"/>
    <w:uiPriority w:val="99"/>
    <w:qFormat/>
    <w:rsid w:val="00FF77C9"/>
    <w:pPr>
      <w:ind w:left="720"/>
      <w:contextualSpacing/>
    </w:pPr>
  </w:style>
  <w:style w:type="character" w:styleId="Hyperlink">
    <w:name w:val="Hyperlink"/>
    <w:basedOn w:val="Absatz-Standardschriftart"/>
    <w:uiPriority w:val="99"/>
    <w:unhideWhenUsed/>
    <w:rsid w:val="00BF719D"/>
    <w:rPr>
      <w:color w:val="0000FF"/>
      <w:u w:val="single"/>
    </w:rPr>
  </w:style>
  <w:style w:type="table" w:styleId="TabelleAktuell">
    <w:name w:val="Table Contemporary"/>
    <w:basedOn w:val="NormaleTabelle"/>
    <w:rsid w:val="00B92BA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nraster">
    <w:name w:val="Table Grid"/>
    <w:basedOn w:val="NormaleTabelle"/>
    <w:rsid w:val="006E6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vorhebung">
    <w:name w:val="Emphasis"/>
    <w:basedOn w:val="Absatz-Standardschriftart"/>
    <w:qFormat/>
    <w:rsid w:val="00AD38CB"/>
    <w:rPr>
      <w:i/>
      <w:iCs/>
    </w:rPr>
  </w:style>
  <w:style w:type="table" w:styleId="HellesRaster-Akzent1">
    <w:name w:val="Light Grid Accent 1"/>
    <w:basedOn w:val="NormaleTabelle"/>
    <w:uiPriority w:val="62"/>
    <w:rsid w:val="00D21FD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Liste-Akzent1">
    <w:name w:val="Light List Accent 1"/>
    <w:basedOn w:val="NormaleTabelle"/>
    <w:uiPriority w:val="61"/>
    <w:rsid w:val="00453FE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elleRaster8">
    <w:name w:val="Table Grid 8"/>
    <w:basedOn w:val="NormaleTabelle"/>
    <w:rsid w:val="00453FE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Web1">
    <w:name w:val="Table Web 1"/>
    <w:basedOn w:val="NormaleTabelle"/>
    <w:rsid w:val="000A119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0A119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HelleSchattierung-Akzent1">
    <w:name w:val="Light Shading Accent 1"/>
    <w:basedOn w:val="NormaleTabelle"/>
    <w:uiPriority w:val="60"/>
    <w:rsid w:val="00E13BA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elle3D-Effekt3">
    <w:name w:val="Table 3D effects 3"/>
    <w:basedOn w:val="NormaleTabelle"/>
    <w:rsid w:val="0097486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ellesRaster-Akzent11">
    <w:name w:val="Helles Raster - Akzent 11"/>
    <w:basedOn w:val="NormaleTabelle"/>
    <w:next w:val="HellesRaster-Akzent1"/>
    <w:uiPriority w:val="62"/>
    <w:rsid w:val="00803AF1"/>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3168">
      <w:bodyDiv w:val="1"/>
      <w:marLeft w:val="0"/>
      <w:marRight w:val="0"/>
      <w:marTop w:val="0"/>
      <w:marBottom w:val="0"/>
      <w:divBdr>
        <w:top w:val="none" w:sz="0" w:space="0" w:color="auto"/>
        <w:left w:val="none" w:sz="0" w:space="0" w:color="auto"/>
        <w:bottom w:val="none" w:sz="0" w:space="0" w:color="auto"/>
        <w:right w:val="none" w:sz="0" w:space="0" w:color="auto"/>
      </w:divBdr>
      <w:divsChild>
        <w:div w:id="1699698811">
          <w:marLeft w:val="288"/>
          <w:marRight w:val="0"/>
          <w:marTop w:val="0"/>
          <w:marBottom w:val="0"/>
          <w:divBdr>
            <w:top w:val="none" w:sz="0" w:space="0" w:color="auto"/>
            <w:left w:val="none" w:sz="0" w:space="0" w:color="auto"/>
            <w:bottom w:val="none" w:sz="0" w:space="0" w:color="auto"/>
            <w:right w:val="none" w:sz="0" w:space="0" w:color="auto"/>
          </w:divBdr>
        </w:div>
        <w:div w:id="369384952">
          <w:marLeft w:val="288"/>
          <w:marRight w:val="0"/>
          <w:marTop w:val="0"/>
          <w:marBottom w:val="0"/>
          <w:divBdr>
            <w:top w:val="none" w:sz="0" w:space="0" w:color="auto"/>
            <w:left w:val="none" w:sz="0" w:space="0" w:color="auto"/>
            <w:bottom w:val="none" w:sz="0" w:space="0" w:color="auto"/>
            <w:right w:val="none" w:sz="0" w:space="0" w:color="auto"/>
          </w:divBdr>
        </w:div>
        <w:div w:id="490873908">
          <w:marLeft w:val="288"/>
          <w:marRight w:val="0"/>
          <w:marTop w:val="0"/>
          <w:marBottom w:val="0"/>
          <w:divBdr>
            <w:top w:val="none" w:sz="0" w:space="0" w:color="auto"/>
            <w:left w:val="none" w:sz="0" w:space="0" w:color="auto"/>
            <w:bottom w:val="none" w:sz="0" w:space="0" w:color="auto"/>
            <w:right w:val="none" w:sz="0" w:space="0" w:color="auto"/>
          </w:divBdr>
        </w:div>
      </w:divsChild>
    </w:div>
    <w:div w:id="393238043">
      <w:bodyDiv w:val="1"/>
      <w:marLeft w:val="0"/>
      <w:marRight w:val="0"/>
      <w:marTop w:val="0"/>
      <w:marBottom w:val="0"/>
      <w:divBdr>
        <w:top w:val="none" w:sz="0" w:space="0" w:color="auto"/>
        <w:left w:val="none" w:sz="0" w:space="0" w:color="auto"/>
        <w:bottom w:val="none" w:sz="0" w:space="0" w:color="auto"/>
        <w:right w:val="none" w:sz="0" w:space="0" w:color="auto"/>
      </w:divBdr>
    </w:div>
    <w:div w:id="665327890">
      <w:bodyDiv w:val="1"/>
      <w:marLeft w:val="0"/>
      <w:marRight w:val="0"/>
      <w:marTop w:val="0"/>
      <w:marBottom w:val="0"/>
      <w:divBdr>
        <w:top w:val="none" w:sz="0" w:space="0" w:color="auto"/>
        <w:left w:val="none" w:sz="0" w:space="0" w:color="auto"/>
        <w:bottom w:val="none" w:sz="0" w:space="0" w:color="auto"/>
        <w:right w:val="none" w:sz="0" w:space="0" w:color="auto"/>
      </w:divBdr>
    </w:div>
    <w:div w:id="1059791883">
      <w:bodyDiv w:val="1"/>
      <w:marLeft w:val="0"/>
      <w:marRight w:val="0"/>
      <w:marTop w:val="0"/>
      <w:marBottom w:val="0"/>
      <w:divBdr>
        <w:top w:val="none" w:sz="0" w:space="0" w:color="auto"/>
        <w:left w:val="none" w:sz="0" w:space="0" w:color="auto"/>
        <w:bottom w:val="none" w:sz="0" w:space="0" w:color="auto"/>
        <w:right w:val="none" w:sz="0" w:space="0" w:color="auto"/>
      </w:divBdr>
    </w:div>
    <w:div w:id="1094981420">
      <w:bodyDiv w:val="1"/>
      <w:marLeft w:val="0"/>
      <w:marRight w:val="0"/>
      <w:marTop w:val="0"/>
      <w:marBottom w:val="0"/>
      <w:divBdr>
        <w:top w:val="none" w:sz="0" w:space="0" w:color="auto"/>
        <w:left w:val="none" w:sz="0" w:space="0" w:color="auto"/>
        <w:bottom w:val="none" w:sz="0" w:space="0" w:color="auto"/>
        <w:right w:val="none" w:sz="0" w:space="0" w:color="auto"/>
      </w:divBdr>
    </w:div>
    <w:div w:id="1572815746">
      <w:bodyDiv w:val="1"/>
      <w:marLeft w:val="0"/>
      <w:marRight w:val="0"/>
      <w:marTop w:val="0"/>
      <w:marBottom w:val="0"/>
      <w:divBdr>
        <w:top w:val="none" w:sz="0" w:space="0" w:color="auto"/>
        <w:left w:val="none" w:sz="0" w:space="0" w:color="auto"/>
        <w:bottom w:val="none" w:sz="0" w:space="0" w:color="auto"/>
        <w:right w:val="none" w:sz="0" w:space="0" w:color="auto"/>
      </w:divBdr>
    </w:div>
    <w:div w:id="1640258676">
      <w:marLeft w:val="0"/>
      <w:marRight w:val="0"/>
      <w:marTop w:val="0"/>
      <w:marBottom w:val="0"/>
      <w:divBdr>
        <w:top w:val="none" w:sz="0" w:space="0" w:color="auto"/>
        <w:left w:val="none" w:sz="0" w:space="0" w:color="auto"/>
        <w:bottom w:val="none" w:sz="0" w:space="0" w:color="auto"/>
        <w:right w:val="none" w:sz="0" w:space="0" w:color="auto"/>
      </w:divBdr>
    </w:div>
    <w:div w:id="1783109094">
      <w:bodyDiv w:val="1"/>
      <w:marLeft w:val="0"/>
      <w:marRight w:val="0"/>
      <w:marTop w:val="0"/>
      <w:marBottom w:val="0"/>
      <w:divBdr>
        <w:top w:val="none" w:sz="0" w:space="0" w:color="auto"/>
        <w:left w:val="none" w:sz="0" w:space="0" w:color="auto"/>
        <w:bottom w:val="none" w:sz="0" w:space="0" w:color="auto"/>
        <w:right w:val="none" w:sz="0" w:space="0" w:color="auto"/>
      </w:divBdr>
      <w:divsChild>
        <w:div w:id="239338066">
          <w:marLeft w:val="0"/>
          <w:marRight w:val="0"/>
          <w:marTop w:val="0"/>
          <w:marBottom w:val="0"/>
          <w:divBdr>
            <w:top w:val="none" w:sz="0" w:space="0" w:color="auto"/>
            <w:left w:val="none" w:sz="0" w:space="0" w:color="auto"/>
            <w:bottom w:val="none" w:sz="0" w:space="0" w:color="auto"/>
            <w:right w:val="none" w:sz="0" w:space="0" w:color="auto"/>
          </w:divBdr>
        </w:div>
        <w:div w:id="2139684929">
          <w:marLeft w:val="0"/>
          <w:marRight w:val="0"/>
          <w:marTop w:val="0"/>
          <w:marBottom w:val="0"/>
          <w:divBdr>
            <w:top w:val="none" w:sz="0" w:space="0" w:color="auto"/>
            <w:left w:val="none" w:sz="0" w:space="0" w:color="auto"/>
            <w:bottom w:val="none" w:sz="0" w:space="0" w:color="auto"/>
            <w:right w:val="none" w:sz="0" w:space="0" w:color="auto"/>
          </w:divBdr>
        </w:div>
        <w:div w:id="1075929314">
          <w:marLeft w:val="0"/>
          <w:marRight w:val="0"/>
          <w:marTop w:val="0"/>
          <w:marBottom w:val="0"/>
          <w:divBdr>
            <w:top w:val="none" w:sz="0" w:space="0" w:color="auto"/>
            <w:left w:val="none" w:sz="0" w:space="0" w:color="auto"/>
            <w:bottom w:val="none" w:sz="0" w:space="0" w:color="auto"/>
            <w:right w:val="none" w:sz="0" w:space="0" w:color="auto"/>
          </w:divBdr>
        </w:div>
      </w:divsChild>
    </w:div>
    <w:div w:id="19848521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A8A16-EF69-4EFC-9B0B-163677439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3133</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 zu den Quartalseinkünften</vt:lpstr>
    </vt:vector>
  </TitlesOfParts>
  <Company>Microsoft Corporation</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Schade</dc:creator>
  <cp:lastModifiedBy>Schade, Katja</cp:lastModifiedBy>
  <cp:revision>9</cp:revision>
  <cp:lastPrinted>2018-02-13T10:34:00Z</cp:lastPrinted>
  <dcterms:created xsi:type="dcterms:W3CDTF">2018-02-06T07:16:00Z</dcterms:created>
  <dcterms:modified xsi:type="dcterms:W3CDTF">2018-02-13T11:24:00Z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TC010197751031</vt:lpwstr>
  </property>
</Properties>
</file>