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58E1D378" w:rsidR="003044EE" w:rsidRDefault="00294191" w:rsidP="003044EE">
      <w:pPr>
        <w:pStyle w:val="AnschriftBrief"/>
        <w:tabs>
          <w:tab w:val="right" w:pos="9043"/>
        </w:tabs>
        <w:spacing w:before="0"/>
        <w:rPr>
          <w:rFonts w:ascii="Verdana" w:hAnsi="Verdana"/>
          <w:sz w:val="48"/>
        </w:rPr>
      </w:pPr>
      <w:bookmarkStart w:id="0" w:name="_GoBack"/>
      <w:bookmarkEnd w:id="0"/>
      <w:r>
        <w:rPr>
          <w:rFonts w:ascii="Verdana" w:hAnsi="Verdana"/>
          <w:sz w:val="48"/>
        </w:rPr>
        <w:t>Presse</w:t>
      </w:r>
      <w:r w:rsidR="00930A9B">
        <w:rPr>
          <w:rFonts w:ascii="Verdana" w:hAnsi="Verdana"/>
          <w:sz w:val="48"/>
        </w:rPr>
        <w:t>mitteilung</w:t>
      </w:r>
      <w:r>
        <w:rPr>
          <w:rFonts w:ascii="Verdana" w:hAnsi="Verdana"/>
          <w:sz w:val="48"/>
        </w:rPr>
        <w:tab/>
      </w:r>
      <w:r w:rsidR="009370BD">
        <w:rPr>
          <w:rFonts w:ascii="Verdana" w:hAnsi="Verdana"/>
        </w:rPr>
        <w:t>20SU16</w:t>
      </w:r>
      <w:r w:rsidRPr="00F83FEF">
        <w:rPr>
          <w:rFonts w:ascii="Verdana" w:hAnsi="Verdana"/>
        </w:rPr>
        <w:br/>
      </w:r>
      <w:r w:rsidR="009370BD">
        <w:rPr>
          <w:rFonts w:ascii="Verdana" w:hAnsi="Verdana"/>
        </w:rPr>
        <w:t>Neuheit</w:t>
      </w:r>
      <w:r w:rsidRPr="00F83FEF">
        <w:rPr>
          <w:rFonts w:ascii="Verdana" w:hAnsi="Verdana"/>
        </w:rPr>
        <w:tab/>
      </w:r>
      <w:r w:rsidR="009370BD">
        <w:rPr>
          <w:rFonts w:ascii="Verdana" w:hAnsi="Verdana"/>
        </w:rPr>
        <w:t>Januar</w:t>
      </w:r>
      <w:r>
        <w:rPr>
          <w:rFonts w:ascii="Verdana" w:hAnsi="Verdana"/>
          <w:sz w:val="20"/>
        </w:rPr>
        <w:t xml:space="preserve"> 20</w:t>
      </w:r>
      <w:r w:rsidR="00EE3BD1">
        <w:rPr>
          <w:rFonts w:ascii="Verdana" w:hAnsi="Verdana"/>
          <w:sz w:val="20"/>
        </w:rPr>
        <w:t>1</w:t>
      </w:r>
      <w:r w:rsidR="009370BD">
        <w:rPr>
          <w:rFonts w:ascii="Verdana" w:hAnsi="Verdana"/>
          <w:sz w:val="20"/>
        </w:rPr>
        <w:t>6</w:t>
      </w:r>
    </w:p>
    <w:p w14:paraId="244FF5EA" w14:textId="0FFA6DC8" w:rsidR="003044EE" w:rsidRDefault="009370BD" w:rsidP="004B0281">
      <w:pPr>
        <w:pStyle w:val="DatumBrief"/>
        <w:tabs>
          <w:tab w:val="clear" w:pos="8640"/>
          <w:tab w:val="right" w:pos="9072"/>
        </w:tabs>
        <w:rPr>
          <w:rFonts w:ascii="Verdana" w:hAnsi="Verdana"/>
          <w:sz w:val="20"/>
        </w:rPr>
      </w:pPr>
      <w:r>
        <w:rPr>
          <w:rFonts w:ascii="Verdana" w:hAnsi="Verdana"/>
          <w:sz w:val="20"/>
        </w:rPr>
        <w:t>N</w:t>
      </w:r>
      <w:r w:rsidR="008A4C21">
        <w:rPr>
          <w:rFonts w:ascii="Verdana" w:hAnsi="Verdana"/>
          <w:sz w:val="20"/>
        </w:rPr>
        <w:t xml:space="preserve">eue Behandlungs- und Massageliege </w:t>
      </w:r>
      <w:r>
        <w:rPr>
          <w:rFonts w:ascii="Verdana" w:hAnsi="Verdana"/>
          <w:sz w:val="20"/>
        </w:rPr>
        <w:t>Phoenix 2.0</w:t>
      </w:r>
      <w:r w:rsidRPr="009370BD">
        <w:rPr>
          <w:rFonts w:ascii="Verdana" w:hAnsi="Verdana"/>
          <w:sz w:val="20"/>
        </w:rPr>
        <w:t xml:space="preserve"> </w:t>
      </w:r>
      <w:r>
        <w:rPr>
          <w:rFonts w:ascii="Verdana" w:hAnsi="Verdana"/>
          <w:sz w:val="20"/>
        </w:rPr>
        <w:t>von Schupp</w:t>
      </w:r>
    </w:p>
    <w:p w14:paraId="21647E40" w14:textId="33A02C27" w:rsidR="004B0281" w:rsidRDefault="00242EE9"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578654B4" wp14:editId="30C93FC5">
            <wp:extent cx="5740400" cy="3352800"/>
            <wp:effectExtent l="0" t="0" r="0" b="0"/>
            <wp:docPr id="7" name="Bild 7" descr="Server_Daten:Alle:01 KUNDEN:  INDUSTRIE-D:10718 SCHUPP:01 SCHUPP PRESSE:20 SU_PHOENIX-2.0:BILDER THUMBS:20-002 SU_Phoenix-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20 SU_PHOENIX-2.0:BILDER THUMBS:20-002 SU_Phoenix-ho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3352800"/>
                    </a:xfrm>
                    <a:prstGeom prst="rect">
                      <a:avLst/>
                    </a:prstGeom>
                    <a:noFill/>
                    <a:ln>
                      <a:noFill/>
                    </a:ln>
                  </pic:spPr>
                </pic:pic>
              </a:graphicData>
            </a:graphic>
          </wp:inline>
        </w:drawing>
      </w:r>
    </w:p>
    <w:p w14:paraId="6BA3D067" w14:textId="5DC24C2B" w:rsidR="003044EE" w:rsidRPr="00AE17B4" w:rsidRDefault="003145EC" w:rsidP="00AE17B4">
      <w:pPr>
        <w:pStyle w:val="01PMHeadline"/>
        <w:rPr>
          <w:b/>
        </w:rPr>
      </w:pPr>
      <w:r w:rsidRPr="00AE17B4">
        <w:rPr>
          <w:b/>
        </w:rPr>
        <mc:AlternateContent>
          <mc:Choice Requires="wps">
            <w:drawing>
              <wp:anchor distT="0" distB="0" distL="114300" distR="114300" simplePos="0" relativeHeight="251661824" behindDoc="0" locked="0" layoutInCell="1" allowOverlap="1" wp14:anchorId="48D06BE4" wp14:editId="374EC938">
                <wp:simplePos x="0" y="0"/>
                <wp:positionH relativeFrom="column">
                  <wp:posOffset>4408805</wp:posOffset>
                </wp:positionH>
                <wp:positionV relativeFrom="paragraph">
                  <wp:posOffset>250825</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F07203" w:rsidRPr="00D04D7D" w:rsidRDefault="00F07203"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F07203" w:rsidRDefault="00F07203"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F07203" w:rsidRPr="008C0081" w:rsidRDefault="00F07203"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19.75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" filled="f" stroked="f">
                <v:textbox>
                  <w:txbxContent>
                    <w:p w14:paraId="57312627" w14:textId="77777777" w:rsidR="00F07203" w:rsidRPr="00D04D7D" w:rsidRDefault="00F07203"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F07203" w:rsidRDefault="00F07203"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F07203" w:rsidRPr="008C0081" w:rsidRDefault="00F07203"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C21580" w:rsidRPr="00AE17B4">
        <w:rPr>
          <w:b/>
        </w:rPr>
        <w:t xml:space="preserve">Schupp </w:t>
      </w:r>
      <w:r w:rsidR="00AE17B4" w:rsidRPr="00AE17B4">
        <w:rPr>
          <w:b/>
        </w:rPr>
        <w:t>geht mit Phoenix neue Wege</w:t>
      </w:r>
    </w:p>
    <w:p w14:paraId="067EE600" w14:textId="01631688" w:rsidR="003044EE" w:rsidRPr="004F6770" w:rsidRDefault="00294191" w:rsidP="004F6770">
      <w:pPr>
        <w:pStyle w:val="02PMSummary"/>
      </w:pPr>
      <w:r w:rsidRPr="004F6770">
        <w:rPr>
          <w:sz w:val="16"/>
          <w:szCs w:val="16"/>
        </w:rPr>
        <w:t>(</w:t>
      </w:r>
      <w:r w:rsidR="002F5572" w:rsidRPr="004F6770">
        <w:rPr>
          <w:sz w:val="16"/>
          <w:szCs w:val="16"/>
        </w:rPr>
        <w:t>Dornstetten</w:t>
      </w:r>
      <w:r w:rsidRPr="004F6770">
        <w:rPr>
          <w:sz w:val="16"/>
          <w:szCs w:val="16"/>
        </w:rPr>
        <w:t>)</w:t>
      </w:r>
      <w:r w:rsidR="00FD2122" w:rsidRPr="004F6770">
        <w:t xml:space="preserve"> </w:t>
      </w:r>
      <w:r w:rsidR="00AE17B4">
        <w:t xml:space="preserve">Eine neuartige Therapieliege </w:t>
      </w:r>
      <w:r w:rsidR="001A6F1E">
        <w:t>prä</w:t>
      </w:r>
      <w:r w:rsidR="00242EE9">
        <w:softHyphen/>
      </w:r>
      <w:r w:rsidR="001A6F1E">
        <w:t>sen</w:t>
      </w:r>
      <w:r w:rsidR="008A4C21">
        <w:t>t</w:t>
      </w:r>
      <w:r w:rsidR="001A6F1E">
        <w:t xml:space="preserve">iert die </w:t>
      </w:r>
      <w:r w:rsidR="000A09BE" w:rsidRPr="004F6770">
        <w:t>Schupp GmbH &amp; Co. KG</w:t>
      </w:r>
      <w:r w:rsidR="007F35C0">
        <w:t>.</w:t>
      </w:r>
      <w:r w:rsidR="001A6F1E">
        <w:t xml:space="preserve"> Die </w:t>
      </w:r>
      <w:r w:rsidR="00AE17B4">
        <w:t xml:space="preserve">Hubsäulenliege Phoenix 2.0 ist eine </w:t>
      </w:r>
      <w:r w:rsidR="001A6F1E">
        <w:t>leicht zu bedien</w:t>
      </w:r>
      <w:r w:rsidR="008A4C21">
        <w:t>en</w:t>
      </w:r>
      <w:r w:rsidR="001A6F1E">
        <w:t>d</w:t>
      </w:r>
      <w:r w:rsidR="008A4C21">
        <w:t>e</w:t>
      </w:r>
      <w:r w:rsidR="00AE17B4">
        <w:t>,</w:t>
      </w:r>
      <w:r w:rsidR="008A4C21">
        <w:t xml:space="preserve"> elektrisch verstellbare Liege</w:t>
      </w:r>
      <w:r w:rsidR="00AE17B4">
        <w:t xml:space="preserve"> mit einem </w:t>
      </w:r>
      <w:r w:rsidR="00242EE9">
        <w:t>ungewöhnlichen</w:t>
      </w:r>
      <w:r w:rsidR="00AE17B4">
        <w:t xml:space="preserve"> Hubkonzept. Durch die neue Freiheit unter der Liegefläche</w:t>
      </w:r>
      <w:r w:rsidR="001A6F1E">
        <w:t xml:space="preserve"> </w:t>
      </w:r>
      <w:r w:rsidR="00B30171">
        <w:t xml:space="preserve">kann </w:t>
      </w:r>
      <w:r w:rsidR="00AE17B4">
        <w:t xml:space="preserve">sie </w:t>
      </w:r>
      <w:r w:rsidR="00B30171">
        <w:t xml:space="preserve">für viele therapeutische Anwendungen genutzt werden. Die Kniefreiheit ermöglicht </w:t>
      </w:r>
      <w:r w:rsidR="00242EE9">
        <w:t xml:space="preserve">dem Therapeuten </w:t>
      </w:r>
      <w:r w:rsidR="00B30171">
        <w:t xml:space="preserve">auch Behandlungen im Sitzen. </w:t>
      </w:r>
    </w:p>
    <w:p w14:paraId="4569C691" w14:textId="083DADE1" w:rsidR="008009F5" w:rsidRPr="00152769" w:rsidRDefault="0072038D" w:rsidP="00152769">
      <w:pPr>
        <w:pStyle w:val="03PMCopytext"/>
        <w:rPr>
          <w:rFonts w:cs="Globale"/>
        </w:rPr>
      </w:pPr>
      <w:r w:rsidRPr="00152769">
        <w:t>„</w:t>
      </w:r>
      <w:r w:rsidR="00AE17B4">
        <w:t>Innovative Technik, qualitativ hochwertige Materia</w:t>
      </w:r>
      <w:r w:rsidR="00AE17B4">
        <w:softHyphen/>
        <w:t>lien und moderne Funktionalität waren bei der Kon</w:t>
      </w:r>
      <w:r w:rsidR="0089101F">
        <w:softHyphen/>
      </w:r>
      <w:r w:rsidR="00AE17B4">
        <w:t>struktion die wichtigsten Aspekte</w:t>
      </w:r>
      <w:r w:rsidR="00216C37">
        <w:t>“</w:t>
      </w:r>
      <w:r w:rsidR="008E607A" w:rsidRPr="00F213B2">
        <w:t xml:space="preserve">, </w:t>
      </w:r>
      <w:r w:rsidR="0087527F">
        <w:t>betont Joachim Kleber, Vertriebsleiter und Prokurist bei der Schupp GmbH &amp; Co. KG.</w:t>
      </w:r>
      <w:r w:rsidR="00F501D7">
        <w:t xml:space="preserve"> </w:t>
      </w:r>
      <w:r w:rsidR="0089101F">
        <w:t>Hinzu kommt noch ein außerge</w:t>
      </w:r>
      <w:r w:rsidR="0089101F">
        <w:softHyphen/>
        <w:t xml:space="preserve">wöhnliches Design. </w:t>
      </w:r>
      <w:r w:rsidR="00AE17B4">
        <w:t xml:space="preserve">Mit der neuen Hubsäulenliege Phoenix 2.0 verfolgt </w:t>
      </w:r>
      <w:r w:rsidR="00F501D7">
        <w:t xml:space="preserve">der Komplettanbieter </w:t>
      </w:r>
      <w:r w:rsidR="00F501D7" w:rsidRPr="008E607A">
        <w:t>im Bereich Physiotherapie, Wellness und Medizinische Trainingstherapie</w:t>
      </w:r>
      <w:r w:rsidR="00F501D7">
        <w:t xml:space="preserve"> ein</w:t>
      </w:r>
      <w:r w:rsidR="00AE17B4">
        <w:t xml:space="preserve"> neu</w:t>
      </w:r>
      <w:r w:rsidR="00242EE9">
        <w:t>artig</w:t>
      </w:r>
      <w:r w:rsidR="00AE17B4">
        <w:t>es Konzept</w:t>
      </w:r>
      <w:r w:rsidR="00F501D7">
        <w:t>.</w:t>
      </w:r>
      <w:r w:rsidR="003B3B9E">
        <w:t xml:space="preserve"> Nur eine einzige, zentral angeordnete Hubsäule trägt die gesamte Last. Phoenix 2.0 ist belastbar bis 200 kg.</w:t>
      </w:r>
    </w:p>
    <w:p w14:paraId="677FA52B" w14:textId="2E0B42EA" w:rsidR="0082276E" w:rsidRDefault="002D5742" w:rsidP="007067D8">
      <w:pPr>
        <w:pStyle w:val="04PMSubhead"/>
        <w:ind w:right="3940"/>
      </w:pPr>
      <w:r>
        <w:lastRenderedPageBreak/>
        <w:t>Variantenreiche Hubsäulenliege</w:t>
      </w:r>
    </w:p>
    <w:p w14:paraId="5DFC3007" w14:textId="1DC3566D" w:rsidR="003B3B9E" w:rsidRDefault="008A4C21" w:rsidP="0071466F">
      <w:pPr>
        <w:pStyle w:val="03PMCopytext"/>
      </w:pPr>
      <w:r>
        <w:t>Die neue Schupp Hubsäulenliege</w:t>
      </w:r>
      <w:r w:rsidR="00B346DD">
        <w:t xml:space="preserve"> </w:t>
      </w:r>
      <w:r w:rsidR="003B3B9E">
        <w:t>Phoenix 2.0</w:t>
      </w:r>
      <w:r w:rsidR="00B346DD">
        <w:t xml:space="preserve"> eignet sich für zahlreiche medizinische und </w:t>
      </w:r>
      <w:r w:rsidR="00364D7E">
        <w:t xml:space="preserve">therapeutische </w:t>
      </w:r>
      <w:r>
        <w:t>Behandl</w:t>
      </w:r>
      <w:r w:rsidR="00364D7E">
        <w:t xml:space="preserve">ungen. </w:t>
      </w:r>
      <w:r w:rsidR="003B3B9E">
        <w:t>Sie ist leicht zu bedienen und mit beidseitigem</w:t>
      </w:r>
      <w:r w:rsidR="00F07203">
        <w:t>,</w:t>
      </w:r>
      <w:r w:rsidR="003B3B9E">
        <w:t xml:space="preserve"> </w:t>
      </w:r>
      <w:r w:rsidR="0089101F" w:rsidRPr="001378D7">
        <w:t>fest montiert</w:t>
      </w:r>
      <w:r w:rsidR="0089101F">
        <w:t xml:space="preserve">en </w:t>
      </w:r>
      <w:r w:rsidR="003B3B9E">
        <w:t>Joystic</w:t>
      </w:r>
      <w:r w:rsidR="0089101F">
        <w:t>k-Fußschalter elektrisch stufen</w:t>
      </w:r>
      <w:r w:rsidR="003B3B9E">
        <w:t xml:space="preserve">los höhenverstellbar. </w:t>
      </w:r>
      <w:r w:rsidR="0007106C">
        <w:t xml:space="preserve">Die </w:t>
      </w:r>
      <w:r w:rsidR="00364D7E">
        <w:t>zwei</w:t>
      </w:r>
      <w:r w:rsidR="0007106C">
        <w:t>teilige Liege</w:t>
      </w:r>
      <w:r w:rsidR="00242EE9">
        <w:t>n</w:t>
      </w:r>
      <w:r w:rsidR="00364D7E">
        <w:t xml:space="preserve">fläche gibt es im </w:t>
      </w:r>
      <w:r w:rsidR="00364D7E" w:rsidRPr="00364D7E">
        <w:t>Standardm</w:t>
      </w:r>
      <w:r w:rsidR="0007106C" w:rsidRPr="00364D7E">
        <w:t xml:space="preserve">aß </w:t>
      </w:r>
      <w:r w:rsidR="00E95971">
        <w:t>200</w:t>
      </w:r>
      <w:r w:rsidR="0007106C" w:rsidRPr="00364D7E">
        <w:t xml:space="preserve"> x </w:t>
      </w:r>
      <w:r w:rsidR="00364D7E" w:rsidRPr="00364D7E">
        <w:t>65</w:t>
      </w:r>
      <w:r w:rsidR="0007106C" w:rsidRPr="00364D7E">
        <w:t xml:space="preserve"> cm</w:t>
      </w:r>
      <w:r w:rsidR="003B3B9E">
        <w:t>. Das einteilige Kopfteil ist von +30° bis -30° verstellbar. Darüber hinaus gibt es</w:t>
      </w:r>
      <w:r w:rsidR="002D5742">
        <w:t xml:space="preserve"> zahlreiche Sondermaße</w:t>
      </w:r>
      <w:r w:rsidR="003B3B9E">
        <w:t xml:space="preserve"> und Ausstattungsvarianten</w:t>
      </w:r>
      <w:r w:rsidR="002D5742">
        <w:t xml:space="preserve"> optional</w:t>
      </w:r>
      <w:r w:rsidR="003B3B9E">
        <w:t xml:space="preserve">. So beispielsweise </w:t>
      </w:r>
      <w:r w:rsidR="00242EE9">
        <w:t>Polster</w:t>
      </w:r>
      <w:r w:rsidR="003B3B9E">
        <w:t xml:space="preserve">breiten von 70 und 80 cm, Polster Comfort de Luxe mit </w:t>
      </w:r>
      <w:r w:rsidR="003B3B9E" w:rsidRPr="001378D7">
        <w:t xml:space="preserve">Polsterdicke </w:t>
      </w:r>
      <w:r w:rsidR="003B3B9E">
        <w:t xml:space="preserve">von acht Zentimetern oder die </w:t>
      </w:r>
      <w:r w:rsidR="003B3B9E" w:rsidRPr="001378D7">
        <w:t>Polsterauflage SoftPlus</w:t>
      </w:r>
      <w:r w:rsidR="003B3B9E">
        <w:t xml:space="preserve"> </w:t>
      </w:r>
      <w:r w:rsidR="00F07203">
        <w:t>sowie</w:t>
      </w:r>
      <w:r w:rsidR="003B3B9E">
        <w:t xml:space="preserve"> </w:t>
      </w:r>
      <w:r w:rsidR="0089101F">
        <w:t>Nasenschlitzkissen</w:t>
      </w:r>
      <w:r w:rsidR="003B3B9E" w:rsidRPr="001378D7">
        <w:t xml:space="preserve"> </w:t>
      </w:r>
      <w:r w:rsidR="0089101F">
        <w:t>mit</w:t>
      </w:r>
      <w:r w:rsidR="003B3B9E" w:rsidRPr="001378D7">
        <w:t xml:space="preserve"> Abdeckung</w:t>
      </w:r>
      <w:r w:rsidR="0089101F">
        <w:t xml:space="preserve"> für das Kopfteil.</w:t>
      </w:r>
    </w:p>
    <w:p w14:paraId="436578E6" w14:textId="13B24F49" w:rsidR="0089101F" w:rsidRDefault="0089101F" w:rsidP="0071466F">
      <w:pPr>
        <w:pStyle w:val="03PMCopytext"/>
      </w:pPr>
      <w:r>
        <w:t>Die</w:t>
      </w:r>
      <w:r w:rsidR="0007106C">
        <w:t xml:space="preserve"> </w:t>
      </w:r>
      <w:r w:rsidR="00364D7E">
        <w:t>Polster</w:t>
      </w:r>
      <w:r w:rsidR="0007106C">
        <w:t xml:space="preserve"> aus </w:t>
      </w:r>
      <w:r w:rsidR="00242EE9">
        <w:t>praxistauglichem</w:t>
      </w:r>
      <w:r w:rsidR="00364D7E">
        <w:t xml:space="preserve"> </w:t>
      </w:r>
      <w:r w:rsidR="0007106C" w:rsidRPr="00364D7E">
        <w:t>Material</w:t>
      </w:r>
      <w:r w:rsidR="0007106C">
        <w:t xml:space="preserve"> sind in </w:t>
      </w:r>
      <w:r w:rsidR="00364D7E" w:rsidRPr="00CF08AC">
        <w:t>über 20</w:t>
      </w:r>
      <w:r w:rsidR="0007106C" w:rsidRPr="00CF08AC">
        <w:t xml:space="preserve"> Farben</w:t>
      </w:r>
      <w:r w:rsidR="0007106C">
        <w:t xml:space="preserve"> </w:t>
      </w:r>
      <w:r w:rsidR="00364D7E">
        <w:t>wähl</w:t>
      </w:r>
      <w:r w:rsidR="0007106C">
        <w:t>bar.</w:t>
      </w:r>
      <w:r w:rsidR="00364D7E">
        <w:t xml:space="preserve"> </w:t>
      </w:r>
      <w:r w:rsidR="00CF08AC">
        <w:t xml:space="preserve">Ebenso ist </w:t>
      </w:r>
      <w:r>
        <w:t xml:space="preserve">das </w:t>
      </w:r>
      <w:r w:rsidRPr="001378D7">
        <w:t xml:space="preserve">Design-Gestell </w:t>
      </w:r>
      <w:r>
        <w:t xml:space="preserve">über die Standardfarbe </w:t>
      </w:r>
      <w:r w:rsidR="00F07203">
        <w:t>des pulverbeschich</w:t>
      </w:r>
      <w:r w:rsidR="00F07203">
        <w:softHyphen/>
        <w:t>teten Säulengestells,</w:t>
      </w:r>
      <w:r w:rsidR="00F07203" w:rsidRPr="001378D7">
        <w:t xml:space="preserve"> </w:t>
      </w:r>
      <w:r w:rsidRPr="001378D7">
        <w:t>zweifarbig in weiß/anthrazit</w:t>
      </w:r>
      <w:r w:rsidR="00F07203">
        <w:t>,</w:t>
      </w:r>
      <w:r>
        <w:t xml:space="preserve"> hinaus </w:t>
      </w:r>
      <w:r w:rsidR="00F07203">
        <w:t xml:space="preserve">in </w:t>
      </w:r>
      <w:r w:rsidR="00242EE9">
        <w:t>vielen</w:t>
      </w:r>
      <w:r w:rsidR="00F07203">
        <w:t xml:space="preserve"> weiteren</w:t>
      </w:r>
      <w:r w:rsidR="00242EE9">
        <w:t xml:space="preserve"> RAL-Tö</w:t>
      </w:r>
      <w:r>
        <w:t>n</w:t>
      </w:r>
      <w:r w:rsidR="00242EE9">
        <w:t>en</w:t>
      </w:r>
      <w:r>
        <w:t xml:space="preserve"> </w:t>
      </w:r>
      <w:r w:rsidR="00F07203">
        <w:t>lieferbar. Das Rädergestel</w:t>
      </w:r>
      <w:r w:rsidR="00242EE9">
        <w:t>l lässt sich in jeder Höhenposit</w:t>
      </w:r>
      <w:r w:rsidR="00F07203">
        <w:t>ion der Liege</w:t>
      </w:r>
      <w:r w:rsidR="00242EE9">
        <w:t>n</w:t>
      </w:r>
      <w:r w:rsidR="00F07203">
        <w:t xml:space="preserve">fläche um 15 Millimeter anheben, um die 127 kg schwere Phoenix 2.0 </w:t>
      </w:r>
      <w:r w:rsidR="00242EE9">
        <w:t>i</w:t>
      </w:r>
      <w:r w:rsidR="00F07203">
        <w:t>m</w:t>
      </w:r>
      <w:r w:rsidR="00242EE9">
        <w:t xml:space="preserve"> Raum </w:t>
      </w:r>
      <w:r w:rsidR="00F07203">
        <w:t>zu</w:t>
      </w:r>
      <w:r w:rsidR="00242EE9">
        <w:t xml:space="preserve"> </w:t>
      </w:r>
      <w:r w:rsidR="00F07203">
        <w:t xml:space="preserve">platzieren. Dieser Hubmechanismus ist in jeder Höhe </w:t>
      </w:r>
      <w:r w:rsidR="00242EE9">
        <w:t xml:space="preserve">zentral </w:t>
      </w:r>
      <w:r w:rsidR="00F07203">
        <w:t>zuschaltbar.</w:t>
      </w:r>
    </w:p>
    <w:p w14:paraId="1A6860EC" w14:textId="77777777" w:rsidR="008A4C21" w:rsidRPr="009D375A" w:rsidRDefault="008A4C21" w:rsidP="008A4C21">
      <w:pPr>
        <w:pStyle w:val="04PMSubhead"/>
      </w:pPr>
      <w:r>
        <w:t>Neue Behandlungsformen an der Liege möglich</w:t>
      </w:r>
    </w:p>
    <w:p w14:paraId="1B1E88BA" w14:textId="25F2877D" w:rsidR="0007106C" w:rsidRDefault="0007106C" w:rsidP="0071466F">
      <w:pPr>
        <w:pStyle w:val="03PMCopytext"/>
      </w:pPr>
      <w:r>
        <w:t xml:space="preserve">Durch die </w:t>
      </w:r>
      <w:r w:rsidR="00E95971">
        <w:t>zentral angebrachte</w:t>
      </w:r>
      <w:r w:rsidR="003B3B9E">
        <w:t xml:space="preserve"> Hubsäule</w:t>
      </w:r>
      <w:r>
        <w:t xml:space="preserve"> ergibt sich ein großer Freiraum unter der Liege. Dadurch sind auch Behandlungen</w:t>
      </w:r>
      <w:r w:rsidR="00CF08AC">
        <w:t xml:space="preserve"> und Anwendungen</w:t>
      </w:r>
      <w:r w:rsidR="00242EE9">
        <w:t xml:space="preserve"> an Händen und Armen möglich</w:t>
      </w:r>
      <w:r>
        <w:t xml:space="preserve">. </w:t>
      </w:r>
      <w:r w:rsidR="00927235">
        <w:t xml:space="preserve">Für die </w:t>
      </w:r>
      <w:r w:rsidR="00242EE9">
        <w:t>Polsterfläche</w:t>
      </w:r>
      <w:r w:rsidR="00927235">
        <w:t xml:space="preserve"> sind weitere </w:t>
      </w:r>
      <w:r w:rsidR="00242EE9">
        <w:t>Varianten mit</w:t>
      </w:r>
      <w:r w:rsidR="00927235">
        <w:t xml:space="preserve"> bis zu achtteiligen Auflagen in Vorbereitung.</w:t>
      </w:r>
    </w:p>
    <w:p w14:paraId="4808F46D" w14:textId="01AFF259" w:rsidR="003044EE" w:rsidRDefault="00997D50" w:rsidP="003044EE">
      <w:pPr>
        <w:pStyle w:val="BetreffBrief"/>
        <w:spacing w:before="120"/>
        <w:ind w:right="4365"/>
        <w:rPr>
          <w:rFonts w:ascii="Verdana" w:hAnsi="Verdana"/>
          <w:b w:val="0"/>
          <w:i/>
          <w:sz w:val="18"/>
        </w:rPr>
      </w:pPr>
      <w:r>
        <w:rPr>
          <w:rFonts w:ascii="Verdana" w:hAnsi="Verdana"/>
          <w:b w:val="0"/>
          <w:i/>
          <w:sz w:val="18"/>
        </w:rPr>
        <w:t>3</w:t>
      </w:r>
      <w:r w:rsidR="00B64B7F">
        <w:rPr>
          <w:rFonts w:ascii="Verdana" w:hAnsi="Verdana"/>
          <w:b w:val="0"/>
          <w:i/>
          <w:sz w:val="18"/>
        </w:rPr>
        <w:t>19</w:t>
      </w:r>
      <w:r w:rsidR="00294191">
        <w:rPr>
          <w:rFonts w:ascii="Verdana" w:hAnsi="Verdana"/>
          <w:b w:val="0"/>
          <w:i/>
          <w:sz w:val="18"/>
        </w:rPr>
        <w:t xml:space="preserve"> Wörter, </w:t>
      </w:r>
      <w:r w:rsidR="001966EA">
        <w:rPr>
          <w:rFonts w:ascii="Verdana" w:hAnsi="Verdana"/>
          <w:b w:val="0"/>
          <w:i/>
          <w:sz w:val="18"/>
        </w:rPr>
        <w:t>2</w:t>
      </w:r>
      <w:r w:rsidR="00294191">
        <w:rPr>
          <w:rFonts w:ascii="Verdana" w:hAnsi="Verdana"/>
          <w:b w:val="0"/>
          <w:i/>
          <w:sz w:val="18"/>
        </w:rPr>
        <w:t>.</w:t>
      </w:r>
      <w:r w:rsidR="00F07203">
        <w:rPr>
          <w:rFonts w:ascii="Verdana" w:hAnsi="Verdana"/>
          <w:b w:val="0"/>
          <w:i/>
          <w:sz w:val="18"/>
        </w:rPr>
        <w:t>4</w:t>
      </w:r>
      <w:r w:rsidR="00B64B7F">
        <w:rPr>
          <w:rFonts w:ascii="Verdana" w:hAnsi="Verdana"/>
          <w:b w:val="0"/>
          <w:i/>
          <w:sz w:val="18"/>
        </w:rPr>
        <w:t>0</w:t>
      </w:r>
      <w:r w:rsidR="00F07203">
        <w:rPr>
          <w:rFonts w:ascii="Verdana" w:hAnsi="Verdana"/>
          <w:b w:val="0"/>
          <w:i/>
          <w:sz w:val="18"/>
        </w:rPr>
        <w:t>3</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3044EE">
      <w:pPr>
        <w:pStyle w:val="BetreffBrief"/>
        <w:spacing w:before="0" w:after="120"/>
        <w:ind w:right="-11"/>
        <w:rPr>
          <w:rFonts w:ascii="Arial Black" w:hAnsi="Arial Black"/>
          <w:lang w:val="de-CH"/>
        </w:rPr>
      </w:pPr>
    </w:p>
    <w:p w14:paraId="46EF07F0" w14:textId="7AF3B1F0"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E95971">
        <w:rPr>
          <w:rFonts w:ascii="Verdana" w:hAnsi="Verdana"/>
          <w:sz w:val="16"/>
          <w:szCs w:val="16"/>
        </w:rPr>
        <w:t xml:space="preserve"> Schupp GmbH &amp; Co. KG</w:t>
      </w:r>
      <w:r w:rsidRPr="00E51396">
        <w:rPr>
          <w:rFonts w:ascii="Verdana" w:hAnsi="Verdana"/>
          <w:sz w:val="16"/>
          <w:szCs w:val="16"/>
        </w:rPr>
        <w:t>))</w:t>
      </w:r>
    </w:p>
    <w:p w14:paraId="56B9B992" w14:textId="77777777" w:rsidR="00D21E4F" w:rsidRPr="00E51396" w:rsidRDefault="00D21E4F" w:rsidP="00D21E4F">
      <w:pPr>
        <w:pStyle w:val="berschrift1"/>
        <w:spacing w:before="120" w:after="120"/>
        <w:ind w:right="-28"/>
        <w:rPr>
          <w:rFonts w:ascii="Verdana" w:hAnsi="Verdana"/>
          <w:sz w:val="16"/>
          <w:szCs w:val="16"/>
        </w:rPr>
      </w:pPr>
      <w:r>
        <w:rPr>
          <w:rFonts w:ascii="Verdana" w:hAnsi="Verdana"/>
          <w:sz w:val="16"/>
          <w:szCs w:val="16"/>
        </w:rPr>
        <w:t>Partner für Therapeuten</w:t>
      </w:r>
    </w:p>
    <w:p w14:paraId="2E110289" w14:textId="5C923665" w:rsidR="00D21E4F" w:rsidRDefault="00D21E4F" w:rsidP="00D21E4F">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w:t>
      </w:r>
    </w:p>
    <w:p w14:paraId="2ADA3D35" w14:textId="77777777" w:rsidR="00D24473" w:rsidRDefault="00D24473" w:rsidP="00D21E4F">
      <w:pPr>
        <w:pStyle w:val="Textkrper"/>
        <w:spacing w:after="0"/>
        <w:ind w:right="-28"/>
        <w:jc w:val="left"/>
        <w:rPr>
          <w:rFonts w:ascii="Verdana" w:hAnsi="Verdana"/>
          <w:color w:val="000000"/>
          <w:sz w:val="16"/>
          <w:szCs w:val="16"/>
        </w:rPr>
      </w:pPr>
    </w:p>
    <w:p w14:paraId="75B6B5BC" w14:textId="4BDB7B5E" w:rsidR="003044EE" w:rsidRPr="00636889" w:rsidRDefault="00294191" w:rsidP="003044EE">
      <w:pPr>
        <w:pStyle w:val="BetreffBrief"/>
        <w:spacing w:before="0" w:after="120"/>
        <w:ind w:right="-11"/>
        <w:rPr>
          <w:rFonts w:ascii="Verdana" w:hAnsi="Verdana"/>
        </w:rPr>
      </w:pPr>
      <w:r>
        <w:rPr>
          <w:rFonts w:ascii="Arial Black" w:hAnsi="Arial Black"/>
          <w:lang w:val="de-CH"/>
        </w:rPr>
        <w:lastRenderedPageBreak/>
        <w:t xml:space="preserve">Bilderverzeichnis </w:t>
      </w:r>
      <w:r w:rsidR="009370BD">
        <w:rPr>
          <w:rFonts w:ascii="Arial Black" w:hAnsi="Arial Black"/>
          <w:lang w:val="de-CH"/>
        </w:rPr>
        <w:t>Phoenix 2.0</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2"/>
      </w:tblGrid>
      <w:tr w:rsidR="00B84621" w:rsidRPr="00A23D8F" w14:paraId="215EA552" w14:textId="77777777" w:rsidTr="00B05A55">
        <w:trPr>
          <w:trHeight w:val="3649"/>
        </w:trPr>
        <w:tc>
          <w:tcPr>
            <w:tcW w:w="9072" w:type="dxa"/>
            <w:vAlign w:val="center"/>
          </w:tcPr>
          <w:p w14:paraId="7D66E64D" w14:textId="265A55A1" w:rsidR="00B84621" w:rsidRPr="00A23D8F" w:rsidRDefault="009370BD">
            <w:pPr>
              <w:tabs>
                <w:tab w:val="left" w:pos="1100"/>
              </w:tabs>
              <w:autoSpaceDE w:val="0"/>
              <w:autoSpaceDN w:val="0"/>
              <w:adjustRightInd w:val="0"/>
              <w:spacing w:before="60"/>
              <w:ind w:left="6" w:hanging="6"/>
              <w:jc w:val="center"/>
              <w:rPr>
                <w:rFonts w:ascii="Verdana" w:hAnsi="Verdana"/>
                <w:sz w:val="16"/>
                <w:szCs w:val="16"/>
              </w:rPr>
            </w:pPr>
            <w:r w:rsidRPr="00A23D8F">
              <w:rPr>
                <w:rFonts w:ascii="Verdana" w:hAnsi="Verdana"/>
                <w:noProof/>
                <w:sz w:val="16"/>
                <w:szCs w:val="16"/>
              </w:rPr>
              <w:drawing>
                <wp:inline distT="0" distB="0" distL="0" distR="0" wp14:anchorId="5078AE84" wp14:editId="6BB3111E">
                  <wp:extent cx="4639733" cy="2711540"/>
                  <wp:effectExtent l="0" t="0" r="8890" b="6350"/>
                  <wp:docPr id="9" name="Bild 9" descr="Server_Daten:Alle:01 KUNDEN:  INDUSTRIE-D:10718 SCHUPP:01 SCHUPP PRESSE:20 SU_PHOENIX-2.0:BILDER THUMBS:20-001 SU_Phoenix_t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20 SU_PHOENIX-2.0:BILDER THUMBS:20-001 SU_Phoenix_ti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0466" cy="2711968"/>
                          </a:xfrm>
                          <a:prstGeom prst="rect">
                            <a:avLst/>
                          </a:prstGeom>
                          <a:noFill/>
                          <a:ln>
                            <a:noFill/>
                          </a:ln>
                        </pic:spPr>
                      </pic:pic>
                    </a:graphicData>
                  </a:graphic>
                </wp:inline>
              </w:drawing>
            </w:r>
          </w:p>
          <w:p w14:paraId="6F9E25A9" w14:textId="39A70D97" w:rsidR="00B84621" w:rsidRPr="00A23D8F" w:rsidRDefault="00B84621">
            <w:pPr>
              <w:tabs>
                <w:tab w:val="left" w:pos="1100"/>
              </w:tabs>
              <w:autoSpaceDE w:val="0"/>
              <w:autoSpaceDN w:val="0"/>
              <w:adjustRightInd w:val="0"/>
              <w:ind w:left="7" w:hanging="7"/>
              <w:jc w:val="center"/>
              <w:rPr>
                <w:rFonts w:ascii="Verdana" w:hAnsi="Verdana"/>
                <w:sz w:val="16"/>
                <w:szCs w:val="16"/>
              </w:rPr>
            </w:pPr>
            <w:r w:rsidRPr="00A23D8F">
              <w:rPr>
                <w:rFonts w:ascii="Verdana" w:hAnsi="Verdana"/>
                <w:sz w:val="16"/>
                <w:szCs w:val="16"/>
              </w:rPr>
              <w:t xml:space="preserve">Bild Nr. </w:t>
            </w:r>
            <w:r w:rsidR="0092281B" w:rsidRPr="00A23D8F">
              <w:rPr>
                <w:rFonts w:ascii="Verdana" w:hAnsi="Verdana"/>
                <w:color w:val="000000"/>
                <w:sz w:val="16"/>
                <w:szCs w:val="16"/>
              </w:rPr>
              <w:t>20</w:t>
            </w:r>
            <w:r w:rsidRPr="00A23D8F">
              <w:rPr>
                <w:rFonts w:ascii="Verdana" w:hAnsi="Verdana"/>
                <w:color w:val="000000"/>
                <w:sz w:val="16"/>
                <w:szCs w:val="16"/>
              </w:rPr>
              <w:t>-01 SU_</w:t>
            </w:r>
            <w:r w:rsidR="0092281B" w:rsidRPr="00A23D8F">
              <w:rPr>
                <w:rFonts w:ascii="Verdana" w:hAnsi="Verdana"/>
                <w:color w:val="000000"/>
                <w:sz w:val="16"/>
                <w:szCs w:val="16"/>
              </w:rPr>
              <w:t>Phoenix-tief</w:t>
            </w:r>
            <w:r w:rsidRPr="00A23D8F">
              <w:rPr>
                <w:rFonts w:ascii="Verdana" w:hAnsi="Verdana"/>
                <w:color w:val="000000"/>
                <w:sz w:val="16"/>
                <w:szCs w:val="16"/>
              </w:rPr>
              <w:t>.jpg</w:t>
            </w:r>
          </w:p>
          <w:p w14:paraId="2117B0D1" w14:textId="6444959C" w:rsidR="00B84621" w:rsidRPr="00A23D8F" w:rsidRDefault="00A23D8F">
            <w:pPr>
              <w:tabs>
                <w:tab w:val="left" w:pos="1100"/>
              </w:tabs>
              <w:autoSpaceDE w:val="0"/>
              <w:autoSpaceDN w:val="0"/>
              <w:adjustRightInd w:val="0"/>
              <w:ind w:left="7" w:hanging="7"/>
              <w:jc w:val="center"/>
              <w:rPr>
                <w:rFonts w:ascii="Verdana" w:hAnsi="Verdana"/>
                <w:sz w:val="16"/>
                <w:szCs w:val="16"/>
              </w:rPr>
            </w:pPr>
            <w:r w:rsidRPr="00A23D8F">
              <w:rPr>
                <w:rFonts w:ascii="Verdana" w:hAnsi="Verdana"/>
                <w:sz w:val="16"/>
                <w:szCs w:val="16"/>
              </w:rPr>
              <w:t>Schupp präsentiert mit Phoenix 2.0 eine neuartige Therapieliege in elegantem Design.</w:t>
            </w:r>
          </w:p>
          <w:p w14:paraId="24E71579" w14:textId="77777777" w:rsidR="00B84621" w:rsidRPr="00A23D8F" w:rsidRDefault="00B84621" w:rsidP="003044EE">
            <w:pPr>
              <w:tabs>
                <w:tab w:val="left" w:pos="1100"/>
              </w:tabs>
              <w:autoSpaceDE w:val="0"/>
              <w:autoSpaceDN w:val="0"/>
              <w:adjustRightInd w:val="0"/>
              <w:rPr>
                <w:rFonts w:ascii="Verdana" w:hAnsi="Verdana"/>
                <w:sz w:val="16"/>
                <w:szCs w:val="16"/>
              </w:rPr>
            </w:pPr>
          </w:p>
        </w:tc>
      </w:tr>
      <w:tr w:rsidR="0092281B" w:rsidRPr="00A23D8F" w14:paraId="3935D25B" w14:textId="77777777" w:rsidTr="00B05A55">
        <w:trPr>
          <w:trHeight w:val="3649"/>
        </w:trPr>
        <w:tc>
          <w:tcPr>
            <w:tcW w:w="9072" w:type="dxa"/>
            <w:vAlign w:val="center"/>
          </w:tcPr>
          <w:p w14:paraId="60D3B3CA" w14:textId="37261C2B" w:rsidR="0092281B" w:rsidRPr="00A23D8F" w:rsidRDefault="0092281B" w:rsidP="0092281B">
            <w:pPr>
              <w:tabs>
                <w:tab w:val="left" w:pos="1100"/>
              </w:tabs>
              <w:autoSpaceDE w:val="0"/>
              <w:autoSpaceDN w:val="0"/>
              <w:adjustRightInd w:val="0"/>
              <w:spacing w:before="60"/>
              <w:ind w:left="6" w:hanging="6"/>
              <w:jc w:val="center"/>
              <w:rPr>
                <w:rFonts w:ascii="Verdana" w:hAnsi="Verdana"/>
                <w:sz w:val="16"/>
                <w:szCs w:val="16"/>
              </w:rPr>
            </w:pPr>
            <w:r w:rsidRPr="00A23D8F">
              <w:rPr>
                <w:rFonts w:ascii="Verdana" w:hAnsi="Verdana"/>
                <w:noProof/>
                <w:sz w:val="16"/>
                <w:szCs w:val="16"/>
              </w:rPr>
              <w:drawing>
                <wp:inline distT="0" distB="0" distL="0" distR="0" wp14:anchorId="74F2C68B" wp14:editId="6D69DB8E">
                  <wp:extent cx="4648200" cy="2716487"/>
                  <wp:effectExtent l="0" t="0" r="0" b="1905"/>
                  <wp:docPr id="13" name="Bild 13" descr="Server_Daten:Alle:01 KUNDEN:  INDUSTRIE-D:10718 SCHUPP:01 SCHUPP PRESSE:20 SU_PHOENIX-2.0:BILDER THUMBS:20-002 SU_Phoenix-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8 SCHUPP:01 SCHUPP PRESSE:20 SU_PHOENIX-2.0:BILDER THUMBS:20-002 SU_Phoenix-ho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657" cy="2716754"/>
                          </a:xfrm>
                          <a:prstGeom prst="rect">
                            <a:avLst/>
                          </a:prstGeom>
                          <a:noFill/>
                          <a:ln>
                            <a:noFill/>
                          </a:ln>
                        </pic:spPr>
                      </pic:pic>
                    </a:graphicData>
                  </a:graphic>
                </wp:inline>
              </w:drawing>
            </w:r>
          </w:p>
          <w:p w14:paraId="34A53835" w14:textId="164F2904" w:rsidR="0092281B" w:rsidRPr="00A23D8F" w:rsidRDefault="0092281B" w:rsidP="0092281B">
            <w:pPr>
              <w:tabs>
                <w:tab w:val="left" w:pos="1100"/>
              </w:tabs>
              <w:autoSpaceDE w:val="0"/>
              <w:autoSpaceDN w:val="0"/>
              <w:adjustRightInd w:val="0"/>
              <w:ind w:left="7" w:hanging="7"/>
              <w:jc w:val="center"/>
              <w:rPr>
                <w:rFonts w:ascii="Verdana" w:hAnsi="Verdana"/>
                <w:sz w:val="16"/>
                <w:szCs w:val="16"/>
              </w:rPr>
            </w:pPr>
            <w:r w:rsidRPr="00A23D8F">
              <w:rPr>
                <w:rFonts w:ascii="Verdana" w:hAnsi="Verdana"/>
                <w:sz w:val="16"/>
                <w:szCs w:val="16"/>
              </w:rPr>
              <w:t xml:space="preserve">Bild Nr. </w:t>
            </w:r>
            <w:r w:rsidRPr="00A23D8F">
              <w:rPr>
                <w:rFonts w:ascii="Verdana" w:hAnsi="Verdana"/>
                <w:color w:val="000000"/>
                <w:sz w:val="16"/>
                <w:szCs w:val="16"/>
              </w:rPr>
              <w:t>20-02 SU_Phoenix-hoch.jpg</w:t>
            </w:r>
          </w:p>
          <w:p w14:paraId="416A0B57" w14:textId="2921E00F" w:rsidR="0092281B" w:rsidRPr="00A23D8F" w:rsidRDefault="00A23D8F" w:rsidP="0092281B">
            <w:pPr>
              <w:tabs>
                <w:tab w:val="left" w:pos="1100"/>
              </w:tabs>
              <w:autoSpaceDE w:val="0"/>
              <w:autoSpaceDN w:val="0"/>
              <w:adjustRightInd w:val="0"/>
              <w:ind w:left="7" w:hanging="7"/>
              <w:jc w:val="center"/>
              <w:rPr>
                <w:rFonts w:ascii="Verdana" w:hAnsi="Verdana"/>
                <w:sz w:val="16"/>
                <w:szCs w:val="16"/>
              </w:rPr>
            </w:pPr>
            <w:r w:rsidRPr="00A23D8F">
              <w:rPr>
                <w:rFonts w:ascii="Verdana" w:hAnsi="Verdana"/>
                <w:sz w:val="16"/>
                <w:szCs w:val="16"/>
              </w:rPr>
              <w:t>Durch den großen Freiraum unter der Liege sind Behan</w:t>
            </w:r>
            <w:r w:rsidR="00242EE9">
              <w:rPr>
                <w:rFonts w:ascii="Verdana" w:hAnsi="Verdana"/>
                <w:sz w:val="16"/>
                <w:szCs w:val="16"/>
              </w:rPr>
              <w:t>dlungen und Anwendungen möglich</w:t>
            </w:r>
            <w:r w:rsidRPr="00A23D8F">
              <w:rPr>
                <w:rFonts w:ascii="Verdana" w:hAnsi="Verdana"/>
                <w:sz w:val="16"/>
                <w:szCs w:val="16"/>
              </w:rPr>
              <w:t>.</w:t>
            </w:r>
          </w:p>
          <w:p w14:paraId="65D86209" w14:textId="77777777" w:rsidR="0092281B" w:rsidRPr="00A23D8F" w:rsidRDefault="0092281B">
            <w:pPr>
              <w:tabs>
                <w:tab w:val="left" w:pos="1100"/>
              </w:tabs>
              <w:autoSpaceDE w:val="0"/>
              <w:autoSpaceDN w:val="0"/>
              <w:adjustRightInd w:val="0"/>
              <w:spacing w:before="60"/>
              <w:ind w:left="6" w:hanging="6"/>
              <w:jc w:val="center"/>
              <w:rPr>
                <w:rFonts w:ascii="Verdana" w:hAnsi="Verdana"/>
                <w:noProof/>
                <w:sz w:val="16"/>
                <w:szCs w:val="16"/>
              </w:rPr>
            </w:pPr>
          </w:p>
        </w:tc>
      </w:tr>
    </w:tbl>
    <w:p w14:paraId="46F8F169" w14:textId="77777777" w:rsidR="003044EE" w:rsidRPr="00B05A55" w:rsidRDefault="003044EE" w:rsidP="00B05A55">
      <w:pPr>
        <w:pStyle w:val="BetreffBrief"/>
        <w:spacing w:before="0"/>
        <w:ind w:right="3941"/>
        <w:rPr>
          <w:rFonts w:ascii="Verdana" w:hAnsi="Verdana"/>
          <w:i/>
          <w:sz w:val="8"/>
          <w:szCs w:val="8"/>
        </w:rPr>
      </w:pPr>
    </w:p>
    <w:sectPr w:rsidR="003044EE" w:rsidRPr="00B05A55">
      <w:headerReference w:type="default" r:id="rId10"/>
      <w:footerReference w:type="default" r:id="rId11"/>
      <w:headerReference w:type="first" r:id="rId12"/>
      <w:footerReference w:type="first" r:id="rId13"/>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F07203" w:rsidRDefault="00F07203">
      <w:r>
        <w:separator/>
      </w:r>
    </w:p>
  </w:endnote>
  <w:endnote w:type="continuationSeparator" w:id="0">
    <w:p w14:paraId="076501BE" w14:textId="77777777" w:rsidR="00F07203" w:rsidRDefault="00F0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lobale">
    <w:charset w:val="00"/>
    <w:family w:val="auto"/>
    <w:pitch w:val="variable"/>
    <w:sig w:usb0="00000083" w:usb1="00000000" w:usb2="00000000" w:usb3="00000000" w:csb0="00000009"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F07203" w:rsidRPr="009F264C" w:rsidRDefault="00F07203"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941E23">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941E23">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F07203" w:rsidRPr="009F264C" w:rsidRDefault="00F07203"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941E23">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941E23">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F07203" w:rsidRDefault="00F07203">
      <w:r>
        <w:separator/>
      </w:r>
    </w:p>
  </w:footnote>
  <w:footnote w:type="continuationSeparator" w:id="0">
    <w:p w14:paraId="77C97406" w14:textId="77777777" w:rsidR="00F07203" w:rsidRDefault="00F072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F07203" w:rsidRDefault="00F07203">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F07203" w:rsidRDefault="00F07203">
    <w:pPr>
      <w:pBdr>
        <w:bottom w:val="single" w:sz="2" w:space="1" w:color="auto"/>
      </w:pBdr>
      <w:tabs>
        <w:tab w:val="center" w:pos="4536"/>
        <w:tab w:val="right" w:pos="9072"/>
      </w:tabs>
      <w:rPr>
        <w:rFonts w:ascii="Arial" w:hAnsi="Arial"/>
        <w:sz w:val="8"/>
      </w:rPr>
    </w:pPr>
  </w:p>
  <w:p w14:paraId="0D2C1460" w14:textId="77777777" w:rsidR="00F07203" w:rsidRDefault="00F07203">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F07203" w:rsidRDefault="00F07203">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7363"/>
    <w:rsid w:val="00007B0F"/>
    <w:rsid w:val="0002499D"/>
    <w:rsid w:val="00052ED8"/>
    <w:rsid w:val="0007106C"/>
    <w:rsid w:val="0008531A"/>
    <w:rsid w:val="000A09BE"/>
    <w:rsid w:val="000A428A"/>
    <w:rsid w:val="000A5924"/>
    <w:rsid w:val="000B44DA"/>
    <w:rsid w:val="000D4BA6"/>
    <w:rsid w:val="0012308B"/>
    <w:rsid w:val="00127876"/>
    <w:rsid w:val="00152769"/>
    <w:rsid w:val="00186301"/>
    <w:rsid w:val="001966EA"/>
    <w:rsid w:val="001A0702"/>
    <w:rsid w:val="001A6F1E"/>
    <w:rsid w:val="001B30D3"/>
    <w:rsid w:val="001B5BC5"/>
    <w:rsid w:val="00207A44"/>
    <w:rsid w:val="0021460B"/>
    <w:rsid w:val="00216C37"/>
    <w:rsid w:val="00234195"/>
    <w:rsid w:val="00242EE9"/>
    <w:rsid w:val="0028299B"/>
    <w:rsid w:val="00284301"/>
    <w:rsid w:val="00294191"/>
    <w:rsid w:val="002A1FEC"/>
    <w:rsid w:val="002B79A0"/>
    <w:rsid w:val="002D5742"/>
    <w:rsid w:val="002F5572"/>
    <w:rsid w:val="003044EE"/>
    <w:rsid w:val="003145EC"/>
    <w:rsid w:val="0032128E"/>
    <w:rsid w:val="00324FEF"/>
    <w:rsid w:val="003375AF"/>
    <w:rsid w:val="00364D7E"/>
    <w:rsid w:val="00390CB5"/>
    <w:rsid w:val="003A42EC"/>
    <w:rsid w:val="003B00DC"/>
    <w:rsid w:val="003B3B9E"/>
    <w:rsid w:val="003B3F3E"/>
    <w:rsid w:val="003D10F0"/>
    <w:rsid w:val="00442992"/>
    <w:rsid w:val="004672C6"/>
    <w:rsid w:val="0049740A"/>
    <w:rsid w:val="004A2DAD"/>
    <w:rsid w:val="004A3EE6"/>
    <w:rsid w:val="004B0281"/>
    <w:rsid w:val="004F6770"/>
    <w:rsid w:val="00511401"/>
    <w:rsid w:val="00516228"/>
    <w:rsid w:val="00584317"/>
    <w:rsid w:val="00596588"/>
    <w:rsid w:val="005B1CE1"/>
    <w:rsid w:val="005B415C"/>
    <w:rsid w:val="005E247D"/>
    <w:rsid w:val="00606530"/>
    <w:rsid w:val="00607360"/>
    <w:rsid w:val="006153F6"/>
    <w:rsid w:val="006624D9"/>
    <w:rsid w:val="00682631"/>
    <w:rsid w:val="00687543"/>
    <w:rsid w:val="006A3682"/>
    <w:rsid w:val="007053D1"/>
    <w:rsid w:val="007063CB"/>
    <w:rsid w:val="007067D8"/>
    <w:rsid w:val="0071466F"/>
    <w:rsid w:val="0072038D"/>
    <w:rsid w:val="0072784E"/>
    <w:rsid w:val="00757429"/>
    <w:rsid w:val="0079525B"/>
    <w:rsid w:val="00797F38"/>
    <w:rsid w:val="007A53D0"/>
    <w:rsid w:val="007F35C0"/>
    <w:rsid w:val="008009F5"/>
    <w:rsid w:val="0082276E"/>
    <w:rsid w:val="0082678F"/>
    <w:rsid w:val="00851B6D"/>
    <w:rsid w:val="00866639"/>
    <w:rsid w:val="0087527F"/>
    <w:rsid w:val="00875570"/>
    <w:rsid w:val="00880628"/>
    <w:rsid w:val="00886FBD"/>
    <w:rsid w:val="0089101F"/>
    <w:rsid w:val="008A4C21"/>
    <w:rsid w:val="008E607A"/>
    <w:rsid w:val="00917FF5"/>
    <w:rsid w:val="0092281B"/>
    <w:rsid w:val="00927235"/>
    <w:rsid w:val="00930A9B"/>
    <w:rsid w:val="0093654C"/>
    <w:rsid w:val="009370BD"/>
    <w:rsid w:val="00941E23"/>
    <w:rsid w:val="009946CD"/>
    <w:rsid w:val="00997D50"/>
    <w:rsid w:val="009B1831"/>
    <w:rsid w:val="009B4DA1"/>
    <w:rsid w:val="009D375A"/>
    <w:rsid w:val="009E2097"/>
    <w:rsid w:val="009E4171"/>
    <w:rsid w:val="009F264C"/>
    <w:rsid w:val="00A13AE5"/>
    <w:rsid w:val="00A16E40"/>
    <w:rsid w:val="00A23D8F"/>
    <w:rsid w:val="00A6346A"/>
    <w:rsid w:val="00A8084F"/>
    <w:rsid w:val="00A9221A"/>
    <w:rsid w:val="00AA4622"/>
    <w:rsid w:val="00AA4929"/>
    <w:rsid w:val="00AD2571"/>
    <w:rsid w:val="00AE17B4"/>
    <w:rsid w:val="00AF3A84"/>
    <w:rsid w:val="00AF6E6F"/>
    <w:rsid w:val="00AF73E4"/>
    <w:rsid w:val="00B05A55"/>
    <w:rsid w:val="00B30171"/>
    <w:rsid w:val="00B346DD"/>
    <w:rsid w:val="00B3494D"/>
    <w:rsid w:val="00B64B7F"/>
    <w:rsid w:val="00B84621"/>
    <w:rsid w:val="00BE148C"/>
    <w:rsid w:val="00BE65B5"/>
    <w:rsid w:val="00C1383E"/>
    <w:rsid w:val="00C1703E"/>
    <w:rsid w:val="00C21580"/>
    <w:rsid w:val="00C417E0"/>
    <w:rsid w:val="00C61D90"/>
    <w:rsid w:val="00CB1B03"/>
    <w:rsid w:val="00CB68D4"/>
    <w:rsid w:val="00CD1498"/>
    <w:rsid w:val="00CE2A69"/>
    <w:rsid w:val="00CE7A34"/>
    <w:rsid w:val="00CF08AC"/>
    <w:rsid w:val="00D12788"/>
    <w:rsid w:val="00D21E4F"/>
    <w:rsid w:val="00D24473"/>
    <w:rsid w:val="00D26C9D"/>
    <w:rsid w:val="00D33787"/>
    <w:rsid w:val="00D86AB2"/>
    <w:rsid w:val="00D93351"/>
    <w:rsid w:val="00D9389B"/>
    <w:rsid w:val="00DA61EF"/>
    <w:rsid w:val="00DB0F58"/>
    <w:rsid w:val="00DC360E"/>
    <w:rsid w:val="00DD4472"/>
    <w:rsid w:val="00DF0FBB"/>
    <w:rsid w:val="00DF25A6"/>
    <w:rsid w:val="00DF2F3B"/>
    <w:rsid w:val="00DF70B3"/>
    <w:rsid w:val="00E053D1"/>
    <w:rsid w:val="00E0553D"/>
    <w:rsid w:val="00E06E28"/>
    <w:rsid w:val="00E23586"/>
    <w:rsid w:val="00E50F64"/>
    <w:rsid w:val="00E94539"/>
    <w:rsid w:val="00E95971"/>
    <w:rsid w:val="00EA06D6"/>
    <w:rsid w:val="00EA528C"/>
    <w:rsid w:val="00EB25C5"/>
    <w:rsid w:val="00EB6830"/>
    <w:rsid w:val="00EE3BD1"/>
    <w:rsid w:val="00F07203"/>
    <w:rsid w:val="00F213B2"/>
    <w:rsid w:val="00F241F6"/>
    <w:rsid w:val="00F4658D"/>
    <w:rsid w:val="00F501D7"/>
    <w:rsid w:val="00F66393"/>
    <w:rsid w:val="00FB3160"/>
    <w:rsid w:val="00FC41E9"/>
    <w:rsid w:val="00FD2122"/>
    <w:rsid w:val="00FD3AEC"/>
    <w:rsid w:val="00FD4FEC"/>
    <w:rsid w:val="00FE21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AE17B4"/>
    <w:pPr>
      <w:spacing w:before="240" w:after="60"/>
      <w:ind w:right="4081"/>
    </w:pPr>
    <w:rPr>
      <w:rFonts w:ascii="Verdana" w:hAnsi="Verdana"/>
      <w:noProof/>
      <w:color w:val="000000"/>
      <w:sz w:val="23"/>
      <w:szCs w:val="23"/>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AE17B4"/>
    <w:pPr>
      <w:spacing w:before="240" w:after="60"/>
      <w:ind w:right="4081"/>
    </w:pPr>
    <w:rPr>
      <w:rFonts w:ascii="Verdana" w:hAnsi="Verdana"/>
      <w:noProof/>
      <w:color w:val="000000"/>
      <w:sz w:val="23"/>
      <w:szCs w:val="23"/>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3279</Characters>
  <Application>Microsoft Macintosh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3792</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2</cp:revision>
  <cp:lastPrinted>2016-01-28T17:55:00Z</cp:lastPrinted>
  <dcterms:created xsi:type="dcterms:W3CDTF">2016-02-03T07:02:00Z</dcterms:created>
  <dcterms:modified xsi:type="dcterms:W3CDTF">2016-02-03T07:02:00Z</dcterms:modified>
</cp:coreProperties>
</file>