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1B2B" w14:textId="3401CD9D" w:rsidR="00B40AB3" w:rsidRDefault="00B40AB3" w:rsidP="00B40AB3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C9717D">
        <w:rPr>
          <w:rFonts w:ascii="Verdana" w:hAnsi="Verdana"/>
        </w:rPr>
        <w:t>23</w:t>
      </w:r>
      <w:r w:rsidRPr="00F83FEF">
        <w:rPr>
          <w:rFonts w:ascii="Verdana" w:hAnsi="Verdana"/>
        </w:rPr>
        <w:t>TB1</w:t>
      </w:r>
      <w:r w:rsidR="00C70AC7">
        <w:rPr>
          <w:rFonts w:ascii="Verdana" w:hAnsi="Verdana"/>
        </w:rPr>
        <w:t>2</w:t>
      </w:r>
      <w:r w:rsidRPr="00F83FEF">
        <w:rPr>
          <w:rFonts w:ascii="Verdana" w:hAnsi="Verdana"/>
        </w:rPr>
        <w:br/>
      </w:r>
      <w:r w:rsidR="00E23C06">
        <w:rPr>
          <w:rFonts w:ascii="Verdana" w:hAnsi="Verdana"/>
          <w:sz w:val="20"/>
        </w:rPr>
        <w:t xml:space="preserve">ACHEMA </w:t>
      </w:r>
      <w:r w:rsidR="00C70AC7">
        <w:rPr>
          <w:rFonts w:ascii="Verdana" w:hAnsi="Verdana"/>
          <w:sz w:val="20"/>
        </w:rPr>
        <w:t>Aktuell</w:t>
      </w:r>
      <w:r w:rsidRPr="00F83FEF">
        <w:rPr>
          <w:rFonts w:ascii="Verdana" w:hAnsi="Verdana"/>
        </w:rPr>
        <w:tab/>
      </w:r>
      <w:r w:rsidR="00C9717D">
        <w:rPr>
          <w:rFonts w:ascii="Verdana" w:hAnsi="Verdana"/>
          <w:sz w:val="20"/>
        </w:rPr>
        <w:t>Mai</w:t>
      </w:r>
      <w:r>
        <w:rPr>
          <w:rFonts w:ascii="Verdana" w:hAnsi="Verdana"/>
          <w:sz w:val="20"/>
        </w:rPr>
        <w:t xml:space="preserve"> 201</w:t>
      </w:r>
      <w:r w:rsidR="00C70AC7">
        <w:rPr>
          <w:rFonts w:ascii="Verdana" w:hAnsi="Verdana"/>
          <w:sz w:val="20"/>
        </w:rPr>
        <w:t>2</w:t>
      </w:r>
    </w:p>
    <w:p w14:paraId="70BE326F" w14:textId="2FF4318C" w:rsidR="00B40AB3" w:rsidRPr="00F720C5" w:rsidRDefault="00B40AB3" w:rsidP="00B40AB3">
      <w:pPr>
        <w:pStyle w:val="DatumBrief"/>
        <w:pBdr>
          <w:top w:val="single" w:sz="2" w:space="1" w:color="auto"/>
          <w:bottom w:val="single" w:sz="2" w:space="0" w:color="auto"/>
        </w:pBdr>
        <w:tabs>
          <w:tab w:val="clear" w:pos="8640"/>
          <w:tab w:val="right" w:pos="9072"/>
        </w:tabs>
        <w:rPr>
          <w:rFonts w:ascii="Verdana" w:hAnsi="Verdana"/>
          <w:sz w:val="19"/>
          <w:szCs w:val="19"/>
        </w:rPr>
      </w:pPr>
      <w:r w:rsidRPr="00F720C5">
        <w:rPr>
          <w:rFonts w:ascii="Verdana" w:hAnsi="Verdana"/>
          <w:sz w:val="19"/>
          <w:szCs w:val="19"/>
        </w:rPr>
        <w:t xml:space="preserve">Trelleborg </w:t>
      </w:r>
      <w:proofErr w:type="spellStart"/>
      <w:r w:rsidRPr="00F720C5">
        <w:rPr>
          <w:rFonts w:ascii="Verdana" w:hAnsi="Verdana"/>
          <w:sz w:val="19"/>
          <w:szCs w:val="19"/>
        </w:rPr>
        <w:t>Sealing</w:t>
      </w:r>
      <w:proofErr w:type="spellEnd"/>
      <w:r w:rsidRPr="00F720C5">
        <w:rPr>
          <w:rFonts w:ascii="Verdana" w:hAnsi="Verdana"/>
          <w:sz w:val="19"/>
          <w:szCs w:val="19"/>
        </w:rPr>
        <w:t xml:space="preserve"> Solutions </w:t>
      </w:r>
      <w:r w:rsidR="00397532" w:rsidRPr="00F720C5">
        <w:rPr>
          <w:rFonts w:ascii="Verdana" w:hAnsi="Verdana"/>
          <w:sz w:val="19"/>
          <w:szCs w:val="19"/>
        </w:rPr>
        <w:t xml:space="preserve">präsentiert </w:t>
      </w:r>
      <w:r w:rsidR="00F720C5" w:rsidRPr="00F720C5">
        <w:rPr>
          <w:rFonts w:ascii="Verdana" w:hAnsi="Verdana"/>
          <w:sz w:val="19"/>
          <w:szCs w:val="19"/>
        </w:rPr>
        <w:t xml:space="preserve">verbesserte </w:t>
      </w:r>
      <w:r w:rsidR="00C9717D" w:rsidRPr="00F720C5">
        <w:rPr>
          <w:rFonts w:ascii="Verdana" w:hAnsi="Verdana"/>
          <w:sz w:val="19"/>
          <w:szCs w:val="19"/>
        </w:rPr>
        <w:t xml:space="preserve">Dichtungslösungen aus </w:t>
      </w:r>
      <w:proofErr w:type="spellStart"/>
      <w:r w:rsidR="00C9717D" w:rsidRPr="00F720C5">
        <w:rPr>
          <w:rFonts w:ascii="Verdana" w:hAnsi="Verdana"/>
          <w:sz w:val="19"/>
          <w:szCs w:val="19"/>
        </w:rPr>
        <w:t>Isolast</w:t>
      </w:r>
      <w:proofErr w:type="spellEnd"/>
      <w:r w:rsidR="00C9717D" w:rsidRPr="00F720C5">
        <w:rPr>
          <w:rFonts w:ascii="Verdana" w:hAnsi="Verdana"/>
          <w:sz w:val="19"/>
          <w:szCs w:val="19"/>
          <w:vertAlign w:val="superscript"/>
        </w:rPr>
        <w:t>®</w:t>
      </w:r>
      <w:r w:rsidR="00C9717D" w:rsidRPr="00F720C5">
        <w:rPr>
          <w:rFonts w:ascii="Verdana" w:hAnsi="Verdana"/>
          <w:sz w:val="19"/>
          <w:szCs w:val="19"/>
        </w:rPr>
        <w:t xml:space="preserve"> J9440</w:t>
      </w:r>
    </w:p>
    <w:p w14:paraId="4BA1C928" w14:textId="77777777" w:rsidR="00B40AB3" w:rsidRPr="0064643C" w:rsidRDefault="00B40AB3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64643C">
        <w:rPr>
          <w:rFonts w:ascii="Verdana" w:hAnsi="Verdana"/>
          <w:b/>
          <w:i/>
          <w:color w:val="000000"/>
          <w:sz w:val="20"/>
        </w:rPr>
        <w:t>Text und Bilder unter</w:t>
      </w:r>
      <w:hyperlink w:history="1">
        <w:r w:rsidRPr="0064643C">
          <w:rPr>
            <w:rStyle w:val="Link"/>
            <w:rFonts w:ascii="Verdana" w:hAnsi="Verdana"/>
            <w:b/>
            <w:i/>
            <w:color w:val="000000"/>
            <w:sz w:val="20"/>
            <w:u w:val="none"/>
          </w:rPr>
          <w:t xml:space="preserve"> www.</w:t>
        </w:r>
      </w:hyperlink>
      <w:r w:rsidRPr="0064643C">
        <w:rPr>
          <w:rFonts w:ascii="Verdana" w:hAnsi="Verdana"/>
          <w:b/>
          <w:i/>
          <w:color w:val="000000"/>
          <w:sz w:val="20"/>
        </w:rPr>
        <w:t>pressearbeit.org</w:t>
      </w:r>
    </w:p>
    <w:p w14:paraId="18AECEB0" w14:textId="6315C634" w:rsidR="00B40AB3" w:rsidRDefault="00573C87" w:rsidP="00471A8D">
      <w:pPr>
        <w:pStyle w:val="1PMHeadline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C23E6" wp14:editId="0B62AD4A">
                <wp:simplePos x="0" y="0"/>
                <wp:positionH relativeFrom="column">
                  <wp:posOffset>4065905</wp:posOffset>
                </wp:positionH>
                <wp:positionV relativeFrom="paragraph">
                  <wp:posOffset>90805</wp:posOffset>
                </wp:positionV>
                <wp:extent cx="1714500" cy="1816735"/>
                <wp:effectExtent l="0" t="0" r="38100" b="3746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5AEA" w14:textId="77777777" w:rsidR="00510739" w:rsidRPr="00D04D7D" w:rsidRDefault="0051073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1F789309" w14:textId="3FE4CA61" w:rsidR="00510739" w:rsidRPr="00D1710B" w:rsidRDefault="0051073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Trelleborg </w:t>
                            </w:r>
                            <w:proofErr w:type="spellStart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Sealing</w:t>
                            </w:r>
                            <w:proofErr w:type="spellEnd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Solutions </w:t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Germany GmbH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Gisela Mayer-Marc 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Leitung </w:t>
                            </w:r>
                            <w:proofErr w:type="spellStart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Kommunikation+Werbung</w:t>
                            </w:r>
                            <w:proofErr w:type="spellEnd"/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Marketing Deutschland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Handwerkstr. 5-7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70565 Stuttgart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</w:t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: +49 (0) 711 7864 368</w:t>
                            </w:r>
                            <w:r w:rsidRPr="00D1710B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F: +</w:t>
                            </w:r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49 (0) 711 7864 344</w:t>
                            </w:r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gisela.mayer-marc</w:t>
                            </w:r>
                            <w:proofErr w:type="spellEnd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at</w:t>
                            </w:r>
                            <w:proofErr w:type="spellEnd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 xml:space="preserve">]trelleborg.com </w:t>
                            </w:r>
                            <w:hyperlink r:id="rId8" w:history="1">
                              <w:r w:rsidRPr="00BC3AC6">
                                <w:rPr>
                                  <w:rFonts w:ascii="Arial Narrow" w:hAnsi="Arial Narrow" w:cs="Arial"/>
                                  <w:b w:val="0"/>
                                  <w:sz w:val="18"/>
                                  <w:szCs w:val="18"/>
                                </w:rPr>
                                <w:t>www.tss.trelleborg.com/de</w:t>
                              </w:r>
                            </w:hyperlink>
                            <w:hyperlink r:id="rId9" w:history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20.15pt;margin-top:7.15pt;width:135pt;height:1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">
                <v:textbox>
                  <w:txbxContent>
                    <w:p w14:paraId="4D3C5AEA" w14:textId="77777777" w:rsidR="00510739" w:rsidRPr="00D04D7D" w:rsidRDefault="0051073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1F789309" w14:textId="3FE4CA61" w:rsidR="00510739" w:rsidRPr="00D1710B" w:rsidRDefault="0051073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Trelleborg </w:t>
                      </w:r>
                      <w:proofErr w:type="spellStart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Sealing</w:t>
                      </w:r>
                      <w:proofErr w:type="spellEnd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Solutions </w:t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Germany GmbH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Gisela Mayer-Marc 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Leitung </w:t>
                      </w:r>
                      <w:proofErr w:type="spellStart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Kommunikation+Werbung</w:t>
                      </w:r>
                      <w:proofErr w:type="spellEnd"/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Marketing Deutschland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Handwerkstr. 5-7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70565 Stuttgart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T</w:t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: +49 (0) 711 7864 368</w:t>
                      </w:r>
                      <w:r w:rsidRPr="00D1710B">
                        <w:rPr>
                          <w:b w:val="0"/>
                          <w:sz w:val="18"/>
                        </w:rPr>
                        <w:br/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F: +</w:t>
                      </w:r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49 (0) 711 7864 344</w:t>
                      </w:r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gisela.mayer-marc</w:t>
                      </w:r>
                      <w:proofErr w:type="spellEnd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[</w:t>
                      </w:r>
                      <w:proofErr w:type="spellStart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at</w:t>
                      </w:r>
                      <w:proofErr w:type="spellEnd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 xml:space="preserve">]trelleborg.com </w:t>
                      </w:r>
                      <w:hyperlink r:id="rId10" w:history="1">
                        <w:r w:rsidRPr="00BC3AC6">
                          <w:rPr>
                            <w:rFonts w:ascii="Arial Narrow" w:hAnsi="Arial Narrow" w:cs="Arial"/>
                            <w:b w:val="0"/>
                            <w:sz w:val="18"/>
                            <w:szCs w:val="18"/>
                          </w:rPr>
                          <w:t>www.tss.trelleborg.com/de</w:t>
                        </w:r>
                      </w:hyperlink>
                      <w:hyperlink r:id="rId11" w:history="1"/>
                    </w:p>
                  </w:txbxContent>
                </v:textbox>
              </v:shape>
            </w:pict>
          </mc:Fallback>
        </mc:AlternateContent>
      </w:r>
      <w:r w:rsidR="00471A8D">
        <w:t>W</w:t>
      </w:r>
      <w:r w:rsidR="00C9717D">
        <w:t>erkstoff für die perfekte Balance</w:t>
      </w:r>
    </w:p>
    <w:p w14:paraId="053BF089" w14:textId="7CF90A81" w:rsidR="00B40AB3" w:rsidRPr="008E3D61" w:rsidRDefault="00BC3AC6" w:rsidP="005759DB">
      <w:pPr>
        <w:pStyle w:val="2PMSummary"/>
      </w:pPr>
      <w:r>
        <w:rPr>
          <w:rFonts w:ascii="HelveticaNeue" w:hAnsi="HelveticaNeue"/>
          <w:b w:val="0"/>
          <w:i/>
          <w:color w:val="3366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101DD" wp14:editId="1446607F">
                <wp:simplePos x="0" y="0"/>
                <wp:positionH relativeFrom="column">
                  <wp:posOffset>4065905</wp:posOffset>
                </wp:positionH>
                <wp:positionV relativeFrom="paragraph">
                  <wp:posOffset>1654175</wp:posOffset>
                </wp:positionV>
                <wp:extent cx="1714500" cy="2514600"/>
                <wp:effectExtent l="0" t="0" r="38100" b="2540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AE31" w14:textId="77777777" w:rsidR="00510739" w:rsidRPr="00C878AF" w:rsidRDefault="00510739" w:rsidP="00BC3AC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403BF48B" wp14:editId="57214E96">
                                  <wp:extent cx="1158875" cy="1679529"/>
                                  <wp:effectExtent l="0" t="0" r="9525" b="0"/>
                                  <wp:docPr id="11" name="Bild 11" descr="Macintosh HD:Users:jfuerst:Desktop:Achema_2012_Siegelmarke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Users:jfuerst:Desktop:Achema_2012_Siegelmarke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033" cy="1679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C7640" w14:textId="77777777" w:rsidR="00510739" w:rsidRPr="00C20A88" w:rsidRDefault="00510739" w:rsidP="00BC3AC6">
                            <w:pPr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</w:pPr>
                          </w:p>
                          <w:p w14:paraId="26F15709" w14:textId="77777777" w:rsidR="00510739" w:rsidRPr="00C20A88" w:rsidRDefault="00510739" w:rsidP="00BC3AC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Wir sind dabei: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11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 xml:space="preserve">Stand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C82</w:t>
                            </w:r>
                          </w:p>
                          <w:p w14:paraId="13A4A952" w14:textId="77777777" w:rsidR="00510739" w:rsidRDefault="00510739" w:rsidP="00BC3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20.15pt;margin-top:130.25pt;width:13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">
                <v:textbox>
                  <w:txbxContent>
                    <w:p w14:paraId="4579AE31" w14:textId="77777777" w:rsidR="00510739" w:rsidRPr="00C878AF" w:rsidRDefault="00510739" w:rsidP="00BC3AC6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403BF48B" wp14:editId="57214E96">
                            <wp:extent cx="1158875" cy="1679529"/>
                            <wp:effectExtent l="0" t="0" r="9525" b="0"/>
                            <wp:docPr id="11" name="Bild 11" descr="Macintosh HD:Users:jfuerst:Desktop:Achema_2012_Siegelmarke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intosh HD:Users:jfuerst:Desktop:Achema_2012_Siegelmarke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033" cy="1679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C7640" w14:textId="77777777" w:rsidR="00510739" w:rsidRPr="00C20A88" w:rsidRDefault="00510739" w:rsidP="00BC3AC6">
                      <w:pPr>
                        <w:rPr>
                          <w:rFonts w:ascii="ArialMT" w:hAnsi="ArialMT"/>
                          <w:sz w:val="20"/>
                          <w:szCs w:val="24"/>
                        </w:rPr>
                      </w:pPr>
                    </w:p>
                    <w:p w14:paraId="26F15709" w14:textId="77777777" w:rsidR="00510739" w:rsidRPr="00C20A88" w:rsidRDefault="00510739" w:rsidP="00BC3AC6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Wir sind dabei: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br/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11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 xml:space="preserve">Stand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C82</w:t>
                      </w:r>
                    </w:p>
                    <w:p w14:paraId="13A4A952" w14:textId="77777777" w:rsidR="00510739" w:rsidRDefault="00510739" w:rsidP="00BC3AC6"/>
                  </w:txbxContent>
                </v:textbox>
              </v:shape>
            </w:pict>
          </mc:Fallback>
        </mc:AlternateContent>
      </w:r>
      <w:r w:rsidR="00353F1B">
        <w:t>(</w:t>
      </w:r>
      <w:r w:rsidR="00397532">
        <w:t>Stuttgart</w:t>
      </w:r>
      <w:r w:rsidR="00B40AB3">
        <w:t xml:space="preserve">) </w:t>
      </w:r>
      <w:r w:rsidR="002A4D5C">
        <w:t xml:space="preserve">Trelleborg Sealing Solutions hat den </w:t>
      </w:r>
      <w:r w:rsidR="00424243">
        <w:t>firmen</w:t>
      </w:r>
      <w:r w:rsidR="002A4D5C">
        <w:t>eigenen</w:t>
      </w:r>
      <w:r w:rsidR="00424243">
        <w:t xml:space="preserve"> </w:t>
      </w:r>
      <w:r w:rsidR="002A4D5C">
        <w:t>Dichtungswerkstoff Isolast</w:t>
      </w:r>
      <w:r w:rsidR="002A4D5C" w:rsidRPr="002F20E8">
        <w:rPr>
          <w:vertAlign w:val="superscript"/>
        </w:rPr>
        <w:t>®</w:t>
      </w:r>
      <w:r w:rsidR="002A4D5C">
        <w:t> J9440 verbessert. Das leistungsstarke und kosten</w:t>
      </w:r>
      <w:r w:rsidR="00FA545D">
        <w:t>attraktiv</w:t>
      </w:r>
      <w:r w:rsidR="002A4D5C">
        <w:t>e</w:t>
      </w:r>
      <w:r w:rsidR="003758C6">
        <w:t xml:space="preserve"> Perfluorelastomer ist zugeschnitten auf die speziellen Anforderun</w:t>
      </w:r>
      <w:r w:rsidR="003758C6">
        <w:softHyphen/>
        <w:t xml:space="preserve">gen der chemischen Verarbeitung, der Halbleiterproduktion sowie der Öl- und Gasindustrie. Mit hoher </w:t>
      </w:r>
      <w:r w:rsidR="002F20E8">
        <w:t>thermischer Stabilität und breiter Medienverträglichkeit wird Isolast</w:t>
      </w:r>
      <w:r w:rsidR="002F20E8" w:rsidRPr="002F20E8">
        <w:rPr>
          <w:vertAlign w:val="superscript"/>
        </w:rPr>
        <w:t>®</w:t>
      </w:r>
      <w:r w:rsidR="002F20E8">
        <w:t xml:space="preserve"> J9440 vorwiegend eingesetzt als O-Ring Dichtung, Profildichtung, Formteil oder Gummi-Metall-Verbindung. </w:t>
      </w:r>
      <w:r w:rsidR="001857B0">
        <w:t xml:space="preserve">Der Hersteller schließt damit die Lücke </w:t>
      </w:r>
      <w:r w:rsidR="001857B0" w:rsidRPr="000106B0">
        <w:t>zwischen dem Premium FKM Werkstoff Resifluor™ und den</w:t>
      </w:r>
      <w:r w:rsidR="001857B0">
        <w:t xml:space="preserve"> High-E</w:t>
      </w:r>
      <w:r w:rsidR="001857B0" w:rsidRPr="000106B0">
        <w:t>nd FFKM Werkstoffen Isolast</w:t>
      </w:r>
      <w:r w:rsidR="001857B0" w:rsidRPr="001857B0">
        <w:rPr>
          <w:vertAlign w:val="superscript"/>
        </w:rPr>
        <w:t>®</w:t>
      </w:r>
      <w:r w:rsidR="001857B0" w:rsidRPr="000106B0">
        <w:t>.</w:t>
      </w:r>
      <w:r w:rsidR="001857B0">
        <w:t xml:space="preserve"> Die besondere Stärke von Isolast</w:t>
      </w:r>
      <w:r w:rsidR="001857B0" w:rsidRPr="002F20E8">
        <w:rPr>
          <w:vertAlign w:val="superscript"/>
        </w:rPr>
        <w:t>®</w:t>
      </w:r>
      <w:r w:rsidR="001857B0">
        <w:t xml:space="preserve"> J9440 </w:t>
      </w:r>
      <w:r w:rsidR="003758C6">
        <w:t xml:space="preserve">liegt </w:t>
      </w:r>
      <w:r w:rsidR="009B09A2">
        <w:t xml:space="preserve">in </w:t>
      </w:r>
      <w:r w:rsidR="001857B0">
        <w:t>der Ausge</w:t>
      </w:r>
      <w:r w:rsidR="009B09A2">
        <w:t>wogenheit</w:t>
      </w:r>
      <w:r w:rsidR="003758C6">
        <w:t xml:space="preserve"> zwischen Leistung und Kosten.</w:t>
      </w:r>
    </w:p>
    <w:p w14:paraId="7576E28A" w14:textId="75990ED7" w:rsidR="001E36B3" w:rsidRDefault="006912A7" w:rsidP="00E14510">
      <w:pPr>
        <w:pStyle w:val="3PMCopytext"/>
      </w:pPr>
      <w:r>
        <w:t>„</w:t>
      </w:r>
      <w:r w:rsidR="009B09A2">
        <w:t xml:space="preserve">Unser </w:t>
      </w:r>
      <w:r w:rsidR="001857B0">
        <w:t>ökonomischer</w:t>
      </w:r>
      <w:r w:rsidR="006202D3">
        <w:t xml:space="preserve"> und jetzt noch verbesserter</w:t>
      </w:r>
      <w:r w:rsidR="009B09A2">
        <w:t xml:space="preserve"> Dichtungswerkstoff </w:t>
      </w:r>
      <w:proofErr w:type="spellStart"/>
      <w:r w:rsidR="009B09A2">
        <w:t>Isolast</w:t>
      </w:r>
      <w:proofErr w:type="spellEnd"/>
      <w:r w:rsidR="009B09A2" w:rsidRPr="002F20E8">
        <w:rPr>
          <w:vertAlign w:val="superscript"/>
        </w:rPr>
        <w:t>®</w:t>
      </w:r>
      <w:r w:rsidR="009B09A2">
        <w:t xml:space="preserve"> J9440 ist speziell dafür vorgesehen, eine perfekte Balance zwischen Leistung und Kosten zu schaffen“, betont Muzaffer Sheikh, Produktmanager für </w:t>
      </w:r>
      <w:proofErr w:type="spellStart"/>
      <w:r w:rsidR="009B09A2">
        <w:t>Isolast</w:t>
      </w:r>
      <w:proofErr w:type="spellEnd"/>
      <w:r w:rsidR="009B09A2" w:rsidRPr="009B09A2">
        <w:rPr>
          <w:vertAlign w:val="superscript"/>
        </w:rPr>
        <w:t>®</w:t>
      </w:r>
      <w:r w:rsidR="009B09A2">
        <w:t xml:space="preserve"> bei Trelleborg </w:t>
      </w:r>
      <w:proofErr w:type="spellStart"/>
      <w:r w:rsidR="009B09A2">
        <w:t>Sealing</w:t>
      </w:r>
      <w:proofErr w:type="spellEnd"/>
      <w:r w:rsidR="009B09A2">
        <w:t xml:space="preserve"> Solutions. </w:t>
      </w:r>
      <w:r w:rsidR="006202D3">
        <w:t>Der in anspruchsvollen Umgebun</w:t>
      </w:r>
      <w:r w:rsidR="006202D3">
        <w:softHyphen/>
        <w:t>gen</w:t>
      </w:r>
      <w:r w:rsidR="006202D3" w:rsidRPr="006202D3">
        <w:t xml:space="preserve"> </w:t>
      </w:r>
      <w:r w:rsidR="006202D3">
        <w:t xml:space="preserve">universell einsetzbare </w:t>
      </w:r>
      <w:proofErr w:type="spellStart"/>
      <w:r w:rsidR="006202D3">
        <w:t>Perfluorelastomer</w:t>
      </w:r>
      <w:proofErr w:type="spellEnd"/>
      <w:r w:rsidR="006202D3">
        <w:t>-Werkstoff zeigt eine hervorragende chemische Beständigkeit und eignet sich somit für die hohen Anforderungen der chemischen Industrie</w:t>
      </w:r>
      <w:r w:rsidR="00F720C5">
        <w:t>, der Halbleiterproduktion sowie der Öl- und Gasindustrie</w:t>
      </w:r>
      <w:r w:rsidR="006202D3">
        <w:t xml:space="preserve">. </w:t>
      </w:r>
      <w:r w:rsidR="00F720C5">
        <w:t xml:space="preserve">Von -7° C bis 230° C ist </w:t>
      </w:r>
      <w:proofErr w:type="spellStart"/>
      <w:r w:rsidR="00F720C5">
        <w:t>Isolast</w:t>
      </w:r>
      <w:proofErr w:type="spellEnd"/>
      <w:r w:rsidR="00F720C5" w:rsidRPr="002F20E8">
        <w:rPr>
          <w:vertAlign w:val="superscript"/>
        </w:rPr>
        <w:t>®</w:t>
      </w:r>
      <w:r w:rsidR="00F720C5">
        <w:t xml:space="preserve"> J9440 thermisch stabil. Mit außergewöhnlich guten </w:t>
      </w:r>
      <w:proofErr w:type="spellStart"/>
      <w:r w:rsidR="00F720C5">
        <w:t>Hystereseeigen</w:t>
      </w:r>
      <w:r w:rsidR="00F720C5">
        <w:softHyphen/>
        <w:t>schaften</w:t>
      </w:r>
      <w:proofErr w:type="spellEnd"/>
      <w:r w:rsidR="00F720C5">
        <w:t xml:space="preserve"> und sehr guten Eigenschaften in Bezug auf langfristigen Druckverformungsrest bietet der Werkstoff </w:t>
      </w:r>
      <w:r w:rsidR="00EA0EF2">
        <w:t xml:space="preserve">zudem </w:t>
      </w:r>
      <w:r w:rsidR="00F720C5">
        <w:t xml:space="preserve">eine hohe Elastizität. Das Ausfallrisiko beim Einsatz als Dichtung wird </w:t>
      </w:r>
      <w:r w:rsidR="001857B0">
        <w:t>dadurch minimiert</w:t>
      </w:r>
      <w:r w:rsidR="00F720C5">
        <w:t>.</w:t>
      </w:r>
    </w:p>
    <w:p w14:paraId="5CF4EEF5" w14:textId="626AC098" w:rsidR="00065AAB" w:rsidRDefault="00F720C5" w:rsidP="00FE5FD1">
      <w:pPr>
        <w:pStyle w:val="4PMSubhead"/>
      </w:pPr>
      <w:r>
        <w:t>Zuverlässiger Dichtungswerkstoff</w:t>
      </w:r>
    </w:p>
    <w:p w14:paraId="343A40FB" w14:textId="6162C662" w:rsidR="008F7763" w:rsidRDefault="00EB20C5" w:rsidP="00E14510">
      <w:pPr>
        <w:pStyle w:val="3PMCopytext"/>
      </w:pPr>
      <w:r>
        <w:t xml:space="preserve">Trelleborg </w:t>
      </w:r>
      <w:proofErr w:type="spellStart"/>
      <w:r>
        <w:t>Sealing</w:t>
      </w:r>
      <w:proofErr w:type="spellEnd"/>
      <w:r>
        <w:t xml:space="preserve"> Solutions verarbeitet den </w:t>
      </w:r>
      <w:r w:rsidR="0064053E">
        <w:t>zuver</w:t>
      </w:r>
      <w:r w:rsidR="0064053E">
        <w:softHyphen/>
        <w:t>lässigen</w:t>
      </w:r>
      <w:r>
        <w:t xml:space="preserve"> </w:t>
      </w:r>
      <w:proofErr w:type="spellStart"/>
      <w:r>
        <w:t>Perfluorelastomer</w:t>
      </w:r>
      <w:proofErr w:type="spellEnd"/>
      <w:r>
        <w:t xml:space="preserve">-Werkstoff aus eigener Entwicklung zu O-Ringen jeder Größe, Dichtringen sowie Formteilen und Dichtungen aus Gummi-Metall Verbindungen, darunter auch Türabdichtungen. Durch eine gute und breite Medienverträglichkeit eignet sich </w:t>
      </w:r>
      <w:proofErr w:type="spellStart"/>
      <w:r>
        <w:t>Isolast</w:t>
      </w:r>
      <w:proofErr w:type="spellEnd"/>
      <w:r w:rsidRPr="002F20E8">
        <w:rPr>
          <w:vertAlign w:val="superscript"/>
        </w:rPr>
        <w:t>®</w:t>
      </w:r>
      <w:r>
        <w:t xml:space="preserve"> J9440 </w:t>
      </w:r>
      <w:r w:rsidR="00081CFD">
        <w:t xml:space="preserve">ideal </w:t>
      </w:r>
      <w:r>
        <w:t>für die Farben-, Lack- und Beschichtungsindustrie, sowie für Anla</w:t>
      </w:r>
      <w:r w:rsidR="008F7763">
        <w:t xml:space="preserve">gen </w:t>
      </w:r>
      <w:r w:rsidR="001857B0">
        <w:t xml:space="preserve">in </w:t>
      </w:r>
      <w:r w:rsidR="008F7763">
        <w:t xml:space="preserve">der chemischen Verarbeitung. </w:t>
      </w:r>
    </w:p>
    <w:p w14:paraId="27854EA3" w14:textId="3F7E1C2E" w:rsidR="00D75D50" w:rsidRPr="00CD34CE" w:rsidRDefault="008F7763" w:rsidP="00E14510">
      <w:pPr>
        <w:pStyle w:val="3PMCopytext"/>
      </w:pPr>
      <w:r>
        <w:lastRenderedPageBreak/>
        <w:t xml:space="preserve">Darüber hinaus setzen Anwender den jetzt </w:t>
      </w:r>
      <w:r w:rsidR="00510739">
        <w:t xml:space="preserve">weiter </w:t>
      </w:r>
      <w:r>
        <w:t>verbesserten Dichtungswerkstoff ein in</w:t>
      </w:r>
      <w:r w:rsidR="00EB20C5">
        <w:t xml:space="preserve"> Reinigungsmittelspender</w:t>
      </w:r>
      <w:r>
        <w:t>n</w:t>
      </w:r>
      <w:r w:rsidR="00EB20C5">
        <w:t>, Pumpen, Ventile</w:t>
      </w:r>
      <w:r>
        <w:t>n</w:t>
      </w:r>
      <w:r w:rsidR="00EB20C5">
        <w:t>, Stromerzeugungsanlagen, Raffine</w:t>
      </w:r>
      <w:r>
        <w:t>rien und in der Halbleiterfertigung.</w:t>
      </w:r>
      <w:r w:rsidR="00CD34CE" w:rsidRPr="00CD34CE">
        <w:t xml:space="preserve"> </w:t>
      </w:r>
      <w:r w:rsidR="00CD34CE">
        <w:t xml:space="preserve">Aufgrund seiner Eigenschaften ist der Werkstoff der USP Class 6 zugeordnet. Das ermöglicht </w:t>
      </w:r>
      <w:r w:rsidR="00EA0EF2">
        <w:t>somit au</w:t>
      </w:r>
      <w:r w:rsidR="00CA7E7E">
        <w:t>ch</w:t>
      </w:r>
      <w:r w:rsidR="00EA0EF2">
        <w:t xml:space="preserve"> </w:t>
      </w:r>
      <w:r w:rsidR="00CD34CE">
        <w:t>den Einsatz im pharmazeutischen und medizinischen Bereich.</w:t>
      </w:r>
    </w:p>
    <w:p w14:paraId="18F05ADB" w14:textId="1A45C075" w:rsidR="009C5A05" w:rsidRDefault="00FE5FD1" w:rsidP="00FE5FD1">
      <w:pPr>
        <w:pStyle w:val="4PMSubhead"/>
      </w:pPr>
      <w:r>
        <w:t>Dichtungsl</w:t>
      </w:r>
      <w:r w:rsidR="00A7018D">
        <w:t>ösung</w:t>
      </w:r>
      <w:r>
        <w:t>en</w:t>
      </w:r>
      <w:r w:rsidR="00A7018D">
        <w:t xml:space="preserve"> </w:t>
      </w:r>
      <w:r>
        <w:t>aus zertifizierter Produktion</w:t>
      </w:r>
    </w:p>
    <w:p w14:paraId="7B42D1EE" w14:textId="2F77709C" w:rsidR="00262160" w:rsidRDefault="009C5A05" w:rsidP="00E14510">
      <w:pPr>
        <w:pStyle w:val="3PMCopytext"/>
      </w:pPr>
      <w:r>
        <w:t xml:space="preserve">Trelleborg </w:t>
      </w:r>
      <w:proofErr w:type="spellStart"/>
      <w:r>
        <w:t>Sealing</w:t>
      </w:r>
      <w:proofErr w:type="spellEnd"/>
      <w:r>
        <w:t xml:space="preserve"> Solutions produziert </w:t>
      </w:r>
      <w:proofErr w:type="spellStart"/>
      <w:r w:rsidR="00FE5FD1">
        <w:t>Isolast</w:t>
      </w:r>
      <w:proofErr w:type="spellEnd"/>
      <w:r w:rsidR="00FE5FD1" w:rsidRPr="002F20E8">
        <w:rPr>
          <w:vertAlign w:val="superscript"/>
        </w:rPr>
        <w:t>®</w:t>
      </w:r>
      <w:r w:rsidR="00FE5FD1">
        <w:t xml:space="preserve"> J9440 </w:t>
      </w:r>
      <w:r w:rsidR="00A7018D">
        <w:t xml:space="preserve">als Lösung für </w:t>
      </w:r>
      <w:r w:rsidR="00FE5FD1">
        <w:t>qualitäts- und kostenbewusste Anwender</w:t>
      </w:r>
      <w:r w:rsidR="00A7018D">
        <w:t xml:space="preserve"> </w:t>
      </w:r>
      <w:r>
        <w:t xml:space="preserve">an Fertigungsstandorten, die </w:t>
      </w:r>
      <w:r w:rsidR="00A7018D">
        <w:t xml:space="preserve">nach </w:t>
      </w:r>
      <w:r>
        <w:t>ISO/TS 16949 und ISO 1</w:t>
      </w:r>
      <w:r w:rsidR="00A7018D">
        <w:t>4001 zertifiziert sind. Mit dieser Transparenz verspricht der Hersteller weltweit einen hohen Sicherheitsgrad für seine Kunden.</w:t>
      </w:r>
    </w:p>
    <w:p w14:paraId="4EB334CC" w14:textId="1D3A0D5D" w:rsidR="00B40AB3" w:rsidRDefault="0064053E" w:rsidP="00B40AB3">
      <w:pPr>
        <w:pStyle w:val="BetreffBrief"/>
        <w:spacing w:before="0" w:after="120"/>
        <w:ind w:right="4366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</w:t>
      </w:r>
      <w:r w:rsidR="00A20BB1">
        <w:rPr>
          <w:rFonts w:ascii="Verdana" w:hAnsi="Verdana"/>
          <w:b w:val="0"/>
          <w:i/>
          <w:sz w:val="18"/>
        </w:rPr>
        <w:t>2</w:t>
      </w:r>
      <w:r>
        <w:rPr>
          <w:rFonts w:ascii="Verdana" w:hAnsi="Verdana"/>
          <w:b w:val="0"/>
          <w:i/>
          <w:sz w:val="18"/>
        </w:rPr>
        <w:t>4</w:t>
      </w:r>
      <w:r w:rsidR="00B40AB3">
        <w:rPr>
          <w:rFonts w:ascii="Verdana" w:hAnsi="Verdana"/>
          <w:b w:val="0"/>
          <w:i/>
          <w:sz w:val="18"/>
        </w:rPr>
        <w:t xml:space="preserve"> Wörter, </w:t>
      </w:r>
      <w:r w:rsidR="00A95B16">
        <w:rPr>
          <w:rFonts w:ascii="Verdana" w:hAnsi="Verdana"/>
          <w:b w:val="0"/>
          <w:i/>
          <w:sz w:val="18"/>
        </w:rPr>
        <w:t>2</w:t>
      </w:r>
      <w:r w:rsidR="00B40AB3">
        <w:rPr>
          <w:rFonts w:ascii="Verdana" w:hAnsi="Verdana"/>
          <w:b w:val="0"/>
          <w:i/>
          <w:sz w:val="18"/>
        </w:rPr>
        <w:t>.</w:t>
      </w:r>
      <w:r>
        <w:rPr>
          <w:rFonts w:ascii="Verdana" w:hAnsi="Verdana"/>
          <w:b w:val="0"/>
          <w:i/>
          <w:sz w:val="18"/>
        </w:rPr>
        <w:t>740</w:t>
      </w:r>
      <w:r w:rsidR="00B40AB3">
        <w:rPr>
          <w:rFonts w:ascii="Verdana" w:hAnsi="Verdana"/>
          <w:b w:val="0"/>
          <w:i/>
          <w:sz w:val="18"/>
        </w:rPr>
        <w:t xml:space="preserve"> Zeichen </w:t>
      </w:r>
      <w:r w:rsidR="00B40AB3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4BFD46E2" w14:textId="77777777" w:rsidR="00B40AB3" w:rsidRPr="00E52496" w:rsidRDefault="00B40AB3" w:rsidP="00B40AB3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4E951E99" w14:textId="77777777" w:rsidR="00B40AB3" w:rsidRDefault="00B40AB3" w:rsidP="00B40AB3">
      <w:pPr>
        <w:pStyle w:val="berschrift1"/>
        <w:spacing w:before="60"/>
        <w:ind w:right="-28"/>
        <w:rPr>
          <w:rFonts w:ascii="Verdana" w:hAnsi="Verdana"/>
          <w:sz w:val="18"/>
        </w:rPr>
      </w:pPr>
    </w:p>
    <w:p w14:paraId="72CCBACF" w14:textId="33753D9A" w:rsidR="00B40AB3" w:rsidRPr="00AA0E6D" w:rsidRDefault="00B40AB3" w:rsidP="007771A6">
      <w:pPr>
        <w:pStyle w:val="berschrift1"/>
        <w:spacing w:before="60" w:after="120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 xml:space="preserve">((Firmeninfo zu Trelleborg </w:t>
      </w:r>
      <w:proofErr w:type="spellStart"/>
      <w:r w:rsidRPr="00AA0E6D">
        <w:rPr>
          <w:rFonts w:ascii="Verdana" w:hAnsi="Verdana"/>
          <w:sz w:val="16"/>
          <w:szCs w:val="16"/>
        </w:rPr>
        <w:t>Sealing</w:t>
      </w:r>
      <w:proofErr w:type="spellEnd"/>
      <w:r w:rsidRPr="00AA0E6D">
        <w:rPr>
          <w:rFonts w:ascii="Verdana" w:hAnsi="Verdana"/>
          <w:sz w:val="16"/>
          <w:szCs w:val="16"/>
        </w:rPr>
        <w:t xml:space="preserve"> Solutions ))</w:t>
      </w:r>
    </w:p>
    <w:p w14:paraId="33278D70" w14:textId="77777777" w:rsidR="00B40AB3" w:rsidRPr="00AA0E6D" w:rsidRDefault="00B40AB3" w:rsidP="00AA0E6D">
      <w:pPr>
        <w:pStyle w:val="berschrift1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>Vollsortimenter mit hoher Entwicklungskompetenz</w:t>
      </w:r>
    </w:p>
    <w:p w14:paraId="0F69CD71" w14:textId="113D5B39" w:rsidR="00B40AB3" w:rsidRPr="00AA0E6D" w:rsidRDefault="00B40AB3" w:rsidP="0064053E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AA0E6D">
        <w:rPr>
          <w:rFonts w:ascii="Verdana" w:hAnsi="Verdana"/>
          <w:color w:val="000000"/>
          <w:sz w:val="16"/>
          <w:szCs w:val="16"/>
        </w:rPr>
        <w:t xml:space="preserve">Trelleborg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Sealing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Solutions ist einer der weltweit führenden Entwickler, Hersteller und Lieferanten von Präzisionsdichtungen. Mit 23 Produktionswerken und über 40 Marketinggesellschaften weltweit unterstützt man Kunden in der Windenergie, der Luft- und Raumfahrtindustrie, der allgemeinen sowie der Automobilindustrie. Zum Sortiment gehören etablierte Marken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Busak+Shamban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Chase Walton,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Dowty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Forsheda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GNL, Palmer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Chenard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="00DD53FB">
        <w:rPr>
          <w:rFonts w:ascii="Verdana" w:hAnsi="Verdana"/>
          <w:color w:val="000000"/>
          <w:sz w:val="16"/>
          <w:szCs w:val="16"/>
        </w:rPr>
        <w:t>Silcotech</w:t>
      </w:r>
      <w:proofErr w:type="spellEnd"/>
      <w:r w:rsidR="00DD53FB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Skega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Stefa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sowie eine Vielzahl firmeneigener Produkte und Werkstoffe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Turcon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Zurcon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Orkot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Isolast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Stepseal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 und Wills Rings</w:t>
      </w:r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. Branchen-Schwerpunkte der deutschen Marketinggesellschaft sind Automobilzulieferindustrie, Maschinenbau,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Stationärhydraulik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>, Mobilhydraulik, Antriebs- und Elektrotechnik, Chemische Industrie, Prozesstechnik, Food + 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Pharma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>, Semikonduktoren/ Chiphersteller, Öl und Gas, Sanitär und Heizung sowie Medizintechnik.</w:t>
      </w:r>
    </w:p>
    <w:p w14:paraId="571F7822" w14:textId="77777777" w:rsidR="0064053E" w:rsidRDefault="0064053E" w:rsidP="00B40AB3">
      <w:pPr>
        <w:pStyle w:val="BetreffBrief"/>
        <w:spacing w:before="0" w:after="120"/>
        <w:ind w:right="-11"/>
        <w:rPr>
          <w:rFonts w:ascii="Arial Black" w:hAnsi="Arial Black"/>
          <w:lang w:val="de-CH"/>
        </w:rPr>
      </w:pPr>
    </w:p>
    <w:p w14:paraId="68FB3407" w14:textId="2AD5BC04" w:rsidR="00B40AB3" w:rsidRPr="00636889" w:rsidRDefault="00FA545D" w:rsidP="00B40AB3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br w:type="page"/>
      </w:r>
      <w:r w:rsidR="00B40AB3">
        <w:rPr>
          <w:rFonts w:ascii="Arial Black" w:hAnsi="Arial Black"/>
          <w:lang w:val="de-CH"/>
        </w:rPr>
        <w:lastRenderedPageBreak/>
        <w:t>Bilderverzeichn</w:t>
      </w:r>
      <w:r w:rsidR="00C9717D">
        <w:rPr>
          <w:rFonts w:ascii="Arial Black" w:hAnsi="Arial Black"/>
          <w:lang w:val="de-CH"/>
        </w:rPr>
        <w:t xml:space="preserve">is Trelleborg </w:t>
      </w:r>
      <w:proofErr w:type="spellStart"/>
      <w:r w:rsidR="00C9717D">
        <w:rPr>
          <w:rFonts w:ascii="Arial Black" w:hAnsi="Arial Black"/>
          <w:lang w:val="de-CH"/>
        </w:rPr>
        <w:t>Isolast</w:t>
      </w:r>
      <w:proofErr w:type="spellEnd"/>
      <w:r w:rsidR="00C9717D" w:rsidRPr="00C9717D">
        <w:rPr>
          <w:rFonts w:ascii="Arial Black" w:hAnsi="Arial Black"/>
          <w:vertAlign w:val="superscript"/>
          <w:lang w:val="de-CH"/>
        </w:rPr>
        <w:t>®</w:t>
      </w:r>
      <w:r w:rsidR="00C9717D">
        <w:rPr>
          <w:rFonts w:ascii="Arial Black" w:hAnsi="Arial Black"/>
          <w:lang w:val="de-CH"/>
        </w:rPr>
        <w:t> J9440</w:t>
      </w:r>
      <w:r w:rsidR="00B40AB3"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359"/>
      </w:tblGrid>
      <w:tr w:rsidR="00B40AB3" w:rsidRPr="00530C1B" w14:paraId="39E21D0E" w14:textId="77777777">
        <w:trPr>
          <w:trHeight w:val="3649"/>
        </w:trPr>
        <w:tc>
          <w:tcPr>
            <w:tcW w:w="4253" w:type="dxa"/>
            <w:vAlign w:val="center"/>
          </w:tcPr>
          <w:p w14:paraId="38C9D444" w14:textId="71CC0FBA" w:rsidR="00303E40" w:rsidRPr="00397532" w:rsidRDefault="00FA545D" w:rsidP="00412B1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9EE9F48" wp14:editId="0D344F60">
                  <wp:extent cx="2963185" cy="1831340"/>
                  <wp:effectExtent l="0" t="0" r="8890" b="0"/>
                  <wp:docPr id="3" name="Bild 3" descr="Macintosh HD:Users:jfuerst:Documents:  00 TRANSFERDATEIEN:  AKTUELL:  HOME-OFFICE:23 TB_RALA-ISOLAST:BILDER THUMBS:23-001 TB_IsolastJ9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fuerst:Documents:  00 TRANSFERDATEIEN:  AKTUELL:  HOME-OFFICE:23 TB_RALA-ISOLAST:BILDER THUMBS:23-001 TB_IsolastJ9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18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6B002" w14:textId="77777777" w:rsidR="00AD3EF0" w:rsidRDefault="00B40AB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r w:rsidRPr="00397532">
              <w:rPr>
                <w:rFonts w:ascii="Verdana" w:hAnsi="Verdana"/>
                <w:sz w:val="18"/>
              </w:rPr>
              <w:t xml:space="preserve">Bild Nr. </w:t>
            </w:r>
            <w:r w:rsidR="00C9717D">
              <w:rPr>
                <w:rFonts w:ascii="Verdana" w:hAnsi="Verdana"/>
                <w:sz w:val="18"/>
              </w:rPr>
              <w:t>23-</w:t>
            </w:r>
            <w:r w:rsidRPr="00397532">
              <w:rPr>
                <w:rFonts w:ascii="Verdana" w:hAnsi="Verdana"/>
                <w:color w:val="000000"/>
                <w:sz w:val="18"/>
              </w:rPr>
              <w:t>01 TB_</w:t>
            </w:r>
            <w:r w:rsidR="00C9717D">
              <w:rPr>
                <w:rFonts w:ascii="Verdana" w:hAnsi="Verdana"/>
                <w:color w:val="000000"/>
                <w:sz w:val="18"/>
              </w:rPr>
              <w:t>Isolast</w:t>
            </w:r>
            <w:r w:rsidR="00C9717D" w:rsidRPr="00C9717D">
              <w:rPr>
                <w:rFonts w:ascii="Verdana" w:hAnsi="Verdana"/>
                <w:color w:val="000000"/>
                <w:sz w:val="18"/>
                <w:vertAlign w:val="superscript"/>
              </w:rPr>
              <w:t>®</w:t>
            </w:r>
            <w:r w:rsidR="00C9717D">
              <w:rPr>
                <w:rFonts w:ascii="Verdana" w:hAnsi="Verdana"/>
                <w:color w:val="000000"/>
                <w:sz w:val="18"/>
              </w:rPr>
              <w:t>J9440</w:t>
            </w:r>
            <w:r w:rsidRPr="00397532">
              <w:rPr>
                <w:rFonts w:ascii="Verdana" w:hAnsi="Verdana"/>
                <w:color w:val="000000"/>
                <w:sz w:val="18"/>
              </w:rPr>
              <w:t>.jpg.</w:t>
            </w:r>
          </w:p>
          <w:p w14:paraId="4B55AF8B" w14:textId="664B252D" w:rsidR="00B40AB3" w:rsidRPr="00397532" w:rsidRDefault="00B40AB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</w:rPr>
            </w:pPr>
            <w:r w:rsidRPr="00397532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FA545D" w:rsidRPr="00FA545D">
              <w:rPr>
                <w:rFonts w:ascii="Verdana" w:hAnsi="Verdana"/>
                <w:sz w:val="18"/>
              </w:rPr>
              <w:t xml:space="preserve">Mit hoher thermischer Stabilität und breiter Medienverträglichkeit wird </w:t>
            </w:r>
            <w:proofErr w:type="spellStart"/>
            <w:r w:rsidR="00FA545D" w:rsidRPr="00FA545D">
              <w:rPr>
                <w:rFonts w:ascii="Verdana" w:hAnsi="Verdana"/>
                <w:sz w:val="18"/>
              </w:rPr>
              <w:t>Isolast</w:t>
            </w:r>
            <w:proofErr w:type="spellEnd"/>
            <w:r w:rsidR="00FA545D" w:rsidRPr="00FA545D">
              <w:rPr>
                <w:rFonts w:ascii="Verdana" w:hAnsi="Verdana"/>
                <w:sz w:val="18"/>
              </w:rPr>
              <w:t>® J9440 vorwiegend eingesetzt als O-Ring Dichtung, Profildichtung, Formteil oder Gummi-Metall-Verbindung.</w:t>
            </w:r>
          </w:p>
          <w:p w14:paraId="313C3293" w14:textId="77777777" w:rsidR="00B40AB3" w:rsidRPr="00397532" w:rsidRDefault="00B40AB3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253" w:type="dxa"/>
            <w:vAlign w:val="center"/>
          </w:tcPr>
          <w:p w14:paraId="672E240A" w14:textId="3CB63B7A" w:rsidR="00303E40" w:rsidRDefault="00FA545D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C877601" wp14:editId="3B1D39B5">
                  <wp:extent cx="2707600" cy="1801103"/>
                  <wp:effectExtent l="0" t="0" r="10795" b="2540"/>
                  <wp:docPr id="7" name="Bild 7" descr="Macintosh HD:Users:jfuerst:Documents:  00 TRANSFERDATEIEN:  AKTUELL:  HOME-OFFICE:23 TB_RALA-ISOLAST:BILDER THUMBS:23-002 TB_IsolastAnwen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fuerst:Documents:  00 TRANSFERDATEIEN:  AKTUELL:  HOME-OFFICE:23 TB_RALA-ISOLAST:BILDER THUMBS:23-002 TB_IsolastAnwen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199" cy="180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E1120" w14:textId="77777777" w:rsidR="00AD3EF0" w:rsidRDefault="00303E40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r w:rsidRPr="00397532">
              <w:rPr>
                <w:rFonts w:ascii="Verdana" w:hAnsi="Verdana"/>
                <w:sz w:val="18"/>
              </w:rPr>
              <w:t xml:space="preserve">Bild Nr. </w:t>
            </w:r>
            <w:r w:rsidR="00C9717D">
              <w:rPr>
                <w:rFonts w:ascii="Verdana" w:hAnsi="Verdana"/>
                <w:sz w:val="18"/>
              </w:rPr>
              <w:t>23-</w:t>
            </w:r>
            <w:r w:rsidRPr="00397532">
              <w:rPr>
                <w:rFonts w:ascii="Verdana" w:hAnsi="Verdana"/>
                <w:color w:val="000000"/>
                <w:sz w:val="18"/>
              </w:rPr>
              <w:t>0</w:t>
            </w:r>
            <w:r>
              <w:rPr>
                <w:rFonts w:ascii="Verdana" w:hAnsi="Verdana"/>
                <w:color w:val="000000"/>
                <w:sz w:val="18"/>
              </w:rPr>
              <w:t>2</w:t>
            </w:r>
            <w:r w:rsidRPr="00397532">
              <w:rPr>
                <w:rFonts w:ascii="Verdana" w:hAnsi="Verdana"/>
                <w:color w:val="000000"/>
                <w:sz w:val="18"/>
              </w:rPr>
              <w:t xml:space="preserve"> TB_.jpg. </w:t>
            </w:r>
          </w:p>
          <w:p w14:paraId="02F18EC2" w14:textId="4143FA67" w:rsidR="00303E40" w:rsidRPr="00397532" w:rsidRDefault="00FA545D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</w:rPr>
            </w:pPr>
            <w:bookmarkStart w:id="0" w:name="_GoBack"/>
            <w:bookmarkEnd w:id="0"/>
            <w:r w:rsidRPr="00FA545D">
              <w:rPr>
                <w:rFonts w:ascii="Verdana" w:hAnsi="Verdana"/>
                <w:sz w:val="18"/>
              </w:rPr>
              <w:t xml:space="preserve">Mit außergewöhnlich guten </w:t>
            </w:r>
            <w:proofErr w:type="spellStart"/>
            <w:r w:rsidRPr="00FA545D">
              <w:rPr>
                <w:rFonts w:ascii="Verdana" w:hAnsi="Verdana"/>
                <w:sz w:val="18"/>
              </w:rPr>
              <w:t>Hystereseeigenschaften</w:t>
            </w:r>
            <w:proofErr w:type="spellEnd"/>
            <w:r w:rsidRPr="00FA545D">
              <w:rPr>
                <w:rFonts w:ascii="Verdana" w:hAnsi="Verdana"/>
                <w:sz w:val="18"/>
              </w:rPr>
              <w:t xml:space="preserve"> und sehr guten Eigenschaften in Bezug auf langfristigen Druckverformungsrest bietet der Werkstoff eine hohe Elastizität.</w:t>
            </w:r>
          </w:p>
          <w:p w14:paraId="5CC98437" w14:textId="77777777" w:rsidR="00B40AB3" w:rsidRPr="00397532" w:rsidRDefault="00B40AB3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7688924E" w14:textId="77777777" w:rsidR="00B40AB3" w:rsidRPr="005E7358" w:rsidRDefault="00B40AB3" w:rsidP="00B40AB3">
      <w:pPr>
        <w:pStyle w:val="BetreffBrief"/>
        <w:spacing w:before="0"/>
        <w:ind w:right="3941"/>
        <w:rPr>
          <w:sz w:val="4"/>
        </w:rPr>
      </w:pPr>
    </w:p>
    <w:sectPr w:rsidR="00B40AB3" w:rsidRPr="005E7358" w:rsidSect="00AA0E6D">
      <w:headerReference w:type="default" r:id="rId16"/>
      <w:footerReference w:type="default" r:id="rId17"/>
      <w:headerReference w:type="first" r:id="rId18"/>
      <w:footerReference w:type="first" r:id="rId19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81FE9" w14:textId="77777777" w:rsidR="00510739" w:rsidRDefault="00510739">
      <w:r>
        <w:separator/>
      </w:r>
    </w:p>
  </w:endnote>
  <w:endnote w:type="continuationSeparator" w:id="0">
    <w:p w14:paraId="75ABB49E" w14:textId="77777777" w:rsidR="00510739" w:rsidRDefault="005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98E2" w14:textId="77777777" w:rsidR="00510739" w:rsidRPr="002C3B6D" w:rsidRDefault="00510739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AD3EF0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AD3EF0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DE2E7" w14:textId="77777777" w:rsidR="00510739" w:rsidRPr="002C3B6D" w:rsidRDefault="00510739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AD3EF0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AD3EF0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E77B" w14:textId="77777777" w:rsidR="00510739" w:rsidRDefault="00510739">
      <w:r>
        <w:separator/>
      </w:r>
    </w:p>
  </w:footnote>
  <w:footnote w:type="continuationSeparator" w:id="0">
    <w:p w14:paraId="18ECC6C3" w14:textId="77777777" w:rsidR="00510739" w:rsidRDefault="00510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ECB" w14:textId="77777777" w:rsidR="00510739" w:rsidRDefault="00510739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5B2F19F8" wp14:editId="39042AD7">
          <wp:extent cx="1206500" cy="571500"/>
          <wp:effectExtent l="0" t="0" r="12700" b="12700"/>
          <wp:docPr id="4" name="Bild 4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6FEC5B96" wp14:editId="59826F65">
          <wp:extent cx="1524000" cy="774700"/>
          <wp:effectExtent l="0" t="0" r="0" b="12700"/>
          <wp:docPr id="5" name="Bild 5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D58B2" w14:textId="77777777" w:rsidR="00510739" w:rsidRDefault="00510739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23E09489" w14:textId="77777777" w:rsidR="00510739" w:rsidRDefault="00510739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23B5" w14:textId="77777777" w:rsidR="00510739" w:rsidRDefault="00510739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7BF850BA" wp14:editId="003DE403">
          <wp:extent cx="1206500" cy="571500"/>
          <wp:effectExtent l="0" t="0" r="12700" b="1270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6161050E" wp14:editId="620BCC3E">
          <wp:extent cx="1524000" cy="774700"/>
          <wp:effectExtent l="0" t="0" r="0" b="12700"/>
          <wp:docPr id="2" name="Bild 2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124EB"/>
    <w:rsid w:val="0001779C"/>
    <w:rsid w:val="000528B9"/>
    <w:rsid w:val="00065AAB"/>
    <w:rsid w:val="000749D0"/>
    <w:rsid w:val="00075281"/>
    <w:rsid w:val="00081CFD"/>
    <w:rsid w:val="000B0C8F"/>
    <w:rsid w:val="000B3A92"/>
    <w:rsid w:val="000B6AE7"/>
    <w:rsid w:val="000D3A2F"/>
    <w:rsid w:val="00120A67"/>
    <w:rsid w:val="00181F2B"/>
    <w:rsid w:val="001857B0"/>
    <w:rsid w:val="001B56F9"/>
    <w:rsid w:val="001E36B3"/>
    <w:rsid w:val="00262160"/>
    <w:rsid w:val="0026535B"/>
    <w:rsid w:val="002A4D5C"/>
    <w:rsid w:val="002E3885"/>
    <w:rsid w:val="002F20E8"/>
    <w:rsid w:val="00303E40"/>
    <w:rsid w:val="003275C6"/>
    <w:rsid w:val="003329CE"/>
    <w:rsid w:val="00353F1B"/>
    <w:rsid w:val="0036544B"/>
    <w:rsid w:val="003725DC"/>
    <w:rsid w:val="00372F27"/>
    <w:rsid w:val="003758C6"/>
    <w:rsid w:val="00377896"/>
    <w:rsid w:val="00383CBB"/>
    <w:rsid w:val="003956CD"/>
    <w:rsid w:val="00397532"/>
    <w:rsid w:val="00397C49"/>
    <w:rsid w:val="003B05A6"/>
    <w:rsid w:val="003B3DDD"/>
    <w:rsid w:val="003C6799"/>
    <w:rsid w:val="00412B1B"/>
    <w:rsid w:val="004168AA"/>
    <w:rsid w:val="00417202"/>
    <w:rsid w:val="00424243"/>
    <w:rsid w:val="00471A8D"/>
    <w:rsid w:val="00475DE8"/>
    <w:rsid w:val="004A4220"/>
    <w:rsid w:val="004B6A34"/>
    <w:rsid w:val="004D43FF"/>
    <w:rsid w:val="00500309"/>
    <w:rsid w:val="00510739"/>
    <w:rsid w:val="00573196"/>
    <w:rsid w:val="00573C87"/>
    <w:rsid w:val="005759DB"/>
    <w:rsid w:val="00575EEE"/>
    <w:rsid w:val="00591D9A"/>
    <w:rsid w:val="005B13B5"/>
    <w:rsid w:val="005D3A00"/>
    <w:rsid w:val="005E00C6"/>
    <w:rsid w:val="005E15B2"/>
    <w:rsid w:val="005F5E27"/>
    <w:rsid w:val="006202D3"/>
    <w:rsid w:val="00631636"/>
    <w:rsid w:val="00637ECB"/>
    <w:rsid w:val="0064053E"/>
    <w:rsid w:val="0064071F"/>
    <w:rsid w:val="006423B9"/>
    <w:rsid w:val="00651940"/>
    <w:rsid w:val="00682727"/>
    <w:rsid w:val="006912A7"/>
    <w:rsid w:val="006A4FFC"/>
    <w:rsid w:val="006A7ED1"/>
    <w:rsid w:val="006B12A7"/>
    <w:rsid w:val="006F4A77"/>
    <w:rsid w:val="00703CAB"/>
    <w:rsid w:val="0073090C"/>
    <w:rsid w:val="00735B3F"/>
    <w:rsid w:val="0074447E"/>
    <w:rsid w:val="007524F3"/>
    <w:rsid w:val="0075419E"/>
    <w:rsid w:val="007771A6"/>
    <w:rsid w:val="00781E21"/>
    <w:rsid w:val="008C3349"/>
    <w:rsid w:val="008C3973"/>
    <w:rsid w:val="008E3D61"/>
    <w:rsid w:val="008E7FEF"/>
    <w:rsid w:val="008F09F7"/>
    <w:rsid w:val="008F7763"/>
    <w:rsid w:val="00905C87"/>
    <w:rsid w:val="009B05E7"/>
    <w:rsid w:val="009B09A2"/>
    <w:rsid w:val="009B0B50"/>
    <w:rsid w:val="009C5A05"/>
    <w:rsid w:val="00A20BB1"/>
    <w:rsid w:val="00A222C1"/>
    <w:rsid w:val="00A531A3"/>
    <w:rsid w:val="00A61FC1"/>
    <w:rsid w:val="00A7018D"/>
    <w:rsid w:val="00A851E2"/>
    <w:rsid w:val="00A95B16"/>
    <w:rsid w:val="00AA0E6D"/>
    <w:rsid w:val="00AD3EF0"/>
    <w:rsid w:val="00AD7AC4"/>
    <w:rsid w:val="00AE6E78"/>
    <w:rsid w:val="00B31EED"/>
    <w:rsid w:val="00B40AB3"/>
    <w:rsid w:val="00BC3AC6"/>
    <w:rsid w:val="00BD1906"/>
    <w:rsid w:val="00BD6B16"/>
    <w:rsid w:val="00BD73B2"/>
    <w:rsid w:val="00C10266"/>
    <w:rsid w:val="00C70549"/>
    <w:rsid w:val="00C70AC7"/>
    <w:rsid w:val="00C9717D"/>
    <w:rsid w:val="00CA0918"/>
    <w:rsid w:val="00CA0FA9"/>
    <w:rsid w:val="00CA7E7E"/>
    <w:rsid w:val="00CB34E5"/>
    <w:rsid w:val="00CC3035"/>
    <w:rsid w:val="00CD34CE"/>
    <w:rsid w:val="00CD7C8B"/>
    <w:rsid w:val="00CE0E5E"/>
    <w:rsid w:val="00CF3065"/>
    <w:rsid w:val="00D65D08"/>
    <w:rsid w:val="00D75D50"/>
    <w:rsid w:val="00DB1E27"/>
    <w:rsid w:val="00DC1D8E"/>
    <w:rsid w:val="00DD53FB"/>
    <w:rsid w:val="00E06B93"/>
    <w:rsid w:val="00E12F26"/>
    <w:rsid w:val="00E14510"/>
    <w:rsid w:val="00E23C06"/>
    <w:rsid w:val="00E2428E"/>
    <w:rsid w:val="00E4456F"/>
    <w:rsid w:val="00E46C68"/>
    <w:rsid w:val="00E53D3E"/>
    <w:rsid w:val="00E7019A"/>
    <w:rsid w:val="00E74171"/>
    <w:rsid w:val="00E80330"/>
    <w:rsid w:val="00EA0EF2"/>
    <w:rsid w:val="00EB20C5"/>
    <w:rsid w:val="00EC293D"/>
    <w:rsid w:val="00ED6E2D"/>
    <w:rsid w:val="00EE2C6A"/>
    <w:rsid w:val="00F114B3"/>
    <w:rsid w:val="00F3133A"/>
    <w:rsid w:val="00F655FC"/>
    <w:rsid w:val="00F66393"/>
    <w:rsid w:val="00F720C5"/>
    <w:rsid w:val="00FA545D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DD9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E14510"/>
    <w:pPr>
      <w:ind w:right="4223"/>
    </w:pPr>
    <w:rPr>
      <w:rFonts w:ascii="Verdana" w:hAnsi="Verdana"/>
      <w:color w:val="000000"/>
      <w:sz w:val="18"/>
    </w:rPr>
  </w:style>
  <w:style w:type="paragraph" w:customStyle="1" w:styleId="2PMSummary">
    <w:name w:val="2_PM_Summary"/>
    <w:basedOn w:val="Summary"/>
    <w:next w:val="3PMCopytext"/>
    <w:autoRedefine/>
    <w:qFormat/>
    <w:rsid w:val="005759DB"/>
    <w:pPr>
      <w:ind w:right="4224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0B3A92"/>
    <w:pPr>
      <w:spacing w:before="240" w:after="60"/>
      <w:ind w:right="4081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FE5FD1"/>
    <w:pPr>
      <w:spacing w:before="60" w:after="120"/>
      <w:ind w:right="4081"/>
      <w:jc w:val="left"/>
    </w:pPr>
    <w:rPr>
      <w:rFonts w:ascii="Verdana" w:hAnsi="Verdan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E14510"/>
    <w:pPr>
      <w:ind w:right="4223"/>
    </w:pPr>
    <w:rPr>
      <w:rFonts w:ascii="Verdana" w:hAnsi="Verdana"/>
      <w:color w:val="000000"/>
      <w:sz w:val="18"/>
    </w:rPr>
  </w:style>
  <w:style w:type="paragraph" w:customStyle="1" w:styleId="2PMSummary">
    <w:name w:val="2_PM_Summary"/>
    <w:basedOn w:val="Summary"/>
    <w:next w:val="3PMCopytext"/>
    <w:autoRedefine/>
    <w:qFormat/>
    <w:rsid w:val="005759DB"/>
    <w:pPr>
      <w:ind w:right="4224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0B3A92"/>
    <w:pPr>
      <w:spacing w:before="240" w:after="60"/>
      <w:ind w:right="4081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FE5FD1"/>
    <w:pPr>
      <w:spacing w:before="60" w:after="120"/>
      <w:ind w:right="4081"/>
      <w:jc w:val="left"/>
    </w:pPr>
    <w:rPr>
      <w:rFonts w:ascii="Verdana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elleborg.com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tss.trelleborg.com/de" TargetMode="External"/><Relationship Id="rId11" Type="http://schemas.openxmlformats.org/officeDocument/2006/relationships/hyperlink" Target="http://www.trelleborg.com/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10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s.trelleborg.com/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4605</CharactersWithSpaces>
  <SharedDoc>false</SharedDoc>
  <HLinks>
    <vt:vector size="78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2949160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http://www.tss.trelleborg.com/de</vt:lpwstr>
      </vt:variant>
      <vt:variant>
        <vt:lpwstr/>
      </vt:variant>
      <vt:variant>
        <vt:i4>4718712</vt:i4>
      </vt:variant>
      <vt:variant>
        <vt:i4>6541</vt:i4>
      </vt:variant>
      <vt:variant>
        <vt:i4>1028</vt:i4>
      </vt:variant>
      <vt:variant>
        <vt:i4>1</vt:i4>
      </vt:variant>
      <vt:variant>
        <vt:lpwstr>07-001 TB_FC-PartikulaerRein</vt:lpwstr>
      </vt:variant>
      <vt:variant>
        <vt:lpwstr/>
      </vt:variant>
      <vt:variant>
        <vt:i4>2293857</vt:i4>
      </vt:variant>
      <vt:variant>
        <vt:i4>6600</vt:i4>
      </vt:variant>
      <vt:variant>
        <vt:i4>1029</vt:i4>
      </vt:variant>
      <vt:variant>
        <vt:i4>1</vt:i4>
      </vt:variant>
      <vt:variant>
        <vt:lpwstr>07-002 TB_FC-Reinraum</vt:lpwstr>
      </vt:variant>
      <vt:variant>
        <vt:lpwstr/>
      </vt:variant>
      <vt:variant>
        <vt:i4>7864440</vt:i4>
      </vt:variant>
      <vt:variant>
        <vt:i4>6673</vt:i4>
      </vt:variant>
      <vt:variant>
        <vt:i4>1030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6676</vt:i4>
      </vt:variant>
      <vt:variant>
        <vt:i4>1031</vt:i4>
      </vt:variant>
      <vt:variant>
        <vt:i4>1</vt:i4>
      </vt:variant>
      <vt:variant>
        <vt:lpwstr>Trelleborg 40 RGB</vt:lpwstr>
      </vt:variant>
      <vt:variant>
        <vt:lpwstr/>
      </vt:variant>
      <vt:variant>
        <vt:i4>7864440</vt:i4>
      </vt:variant>
      <vt:variant>
        <vt:i4>6879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6882</vt:i4>
      </vt:variant>
      <vt:variant>
        <vt:i4>1026</vt:i4>
      </vt:variant>
      <vt:variant>
        <vt:i4>1</vt:i4>
      </vt:variant>
      <vt:variant>
        <vt:lpwstr>Trelleborg 40 RGB</vt:lpwstr>
      </vt:variant>
      <vt:variant>
        <vt:lpwstr/>
      </vt:variant>
      <vt:variant>
        <vt:i4>5898365</vt:i4>
      </vt:variant>
      <vt:variant>
        <vt:i4>7495</vt:i4>
      </vt:variant>
      <vt:variant>
        <vt:i4>1027</vt:i4>
      </vt:variant>
      <vt:variant>
        <vt:i4>1</vt:i4>
      </vt:variant>
      <vt:variant>
        <vt:lpwstr>hm11_logo_de_rgb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5</cp:revision>
  <cp:lastPrinted>2012-05-21T07:15:00Z</cp:lastPrinted>
  <dcterms:created xsi:type="dcterms:W3CDTF">2012-05-16T13:21:00Z</dcterms:created>
  <dcterms:modified xsi:type="dcterms:W3CDTF">2012-05-21T08:10:00Z</dcterms:modified>
</cp:coreProperties>
</file>